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BF31" w14:textId="50292B84" w:rsidR="4EA30A00" w:rsidRDefault="4EA30A00" w:rsidP="6CCD089D">
      <w:pPr>
        <w:pStyle w:val="Title"/>
        <w:jc w:val="center"/>
        <w:rPr>
          <w:noProof/>
        </w:rPr>
      </w:pPr>
      <w:r w:rsidRPr="6CCD089D">
        <w:rPr>
          <w:noProof/>
        </w:rPr>
        <w:t>Built by Us:</w:t>
      </w:r>
      <w:r w:rsidR="266460E6" w:rsidRPr="6CCD089D">
        <w:rPr>
          <w:noProof/>
        </w:rPr>
        <w:t xml:space="preserve"> Strengthening Governance, Staffing, and Access at Your CIL</w:t>
      </w:r>
    </w:p>
    <w:p w14:paraId="27CF4AE4" w14:textId="446137DC" w:rsidR="00E60A05" w:rsidRDefault="2C79DC80" w:rsidP="74F6878F">
      <w:pPr>
        <w:jc w:val="center"/>
        <w:rPr>
          <w:noProof/>
        </w:rPr>
      </w:pPr>
      <w:r w:rsidRPr="74F6878F">
        <w:rPr>
          <w:noProof/>
        </w:rPr>
        <w:t xml:space="preserve">May </w:t>
      </w:r>
      <w:r w:rsidR="5F9F983A" w:rsidRPr="74F6878F">
        <w:rPr>
          <w:noProof/>
        </w:rPr>
        <w:t>28</w:t>
      </w:r>
      <w:r w:rsidR="00EB4F1E">
        <w:rPr>
          <w:noProof/>
        </w:rPr>
        <w:t>,</w:t>
      </w:r>
      <w:r w:rsidRPr="74F6878F">
        <w:rPr>
          <w:noProof/>
        </w:rPr>
        <w:t xml:space="preserve"> 2025</w:t>
      </w:r>
    </w:p>
    <w:p w14:paraId="1960AA25" w14:textId="56ABFC32" w:rsidR="00E60A05" w:rsidRDefault="09E601DA" w:rsidP="00E60A05">
      <w:pPr>
        <w:jc w:val="center"/>
      </w:pPr>
      <w:r>
        <w:rPr>
          <w:noProof/>
        </w:rPr>
        <w:drawing>
          <wp:inline distT="0" distB="0" distL="0" distR="0" wp14:anchorId="44C9F99D" wp14:editId="1B38A1A1">
            <wp:extent cx="3291840" cy="1463040"/>
            <wp:effectExtent l="0" t="0" r="3810" b="3810"/>
            <wp:docPr id="1378279075" name="Picture 1" descr="IL T&amp;TA  Logo: Independent Living Training an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91840" cy="1463040"/>
                    </a:xfrm>
                    <a:prstGeom prst="rect">
                      <a:avLst/>
                    </a:prstGeom>
                  </pic:spPr>
                </pic:pic>
              </a:graphicData>
            </a:graphic>
          </wp:inline>
        </w:drawing>
      </w:r>
    </w:p>
    <w:p w14:paraId="7BC9F868" w14:textId="0E4BA25F" w:rsidR="000E05A5" w:rsidRDefault="000E05A5">
      <w:r>
        <w:br w:type="page"/>
      </w:r>
    </w:p>
    <w:p w14:paraId="4506561C" w14:textId="66298A52" w:rsidR="115B0B91" w:rsidRDefault="4E71CDCF" w:rsidP="000E05A5">
      <w:pPr>
        <w:pStyle w:val="Heading1"/>
        <w:rPr>
          <w:rFonts w:ascii="Aptos Display" w:eastAsia="Aptos Display" w:hAnsi="Aptos Display" w:cs="Aptos Display"/>
        </w:rPr>
      </w:pPr>
      <w:r w:rsidRPr="000C7ADC">
        <w:lastRenderedPageBreak/>
        <w:t>Before</w:t>
      </w:r>
      <w:r w:rsidRPr="2E73B344">
        <w:t xml:space="preserve"> We Begin</w:t>
      </w:r>
    </w:p>
    <w:p w14:paraId="0328C6D3" w14:textId="7F382F99" w:rsidR="115B0B91" w:rsidRPr="007C1BAC" w:rsidRDefault="4E71CDCF" w:rsidP="2E73B344">
      <w:pPr>
        <w:pStyle w:val="BulletedList"/>
        <w:numPr>
          <w:ilvl w:val="0"/>
          <w:numId w:val="0"/>
        </w:numPr>
      </w:pPr>
      <w:r w:rsidRPr="007C1BAC">
        <w:t>ASL &amp; Spanish Interpreters are available and labeled.</w:t>
      </w:r>
    </w:p>
    <w:p w14:paraId="5AE7E5E5" w14:textId="1F6DD0E6" w:rsidR="115B0B91" w:rsidRPr="007C1BAC" w:rsidRDefault="4E71CDCF" w:rsidP="2E73B344">
      <w:pPr>
        <w:pStyle w:val="BulletedList"/>
        <w:numPr>
          <w:ilvl w:val="0"/>
          <w:numId w:val="0"/>
        </w:numPr>
      </w:pPr>
      <w:r w:rsidRPr="007C1BAC">
        <w:t>Access Closed Captioning by clicking the CC button located at the bottom of your Zoom window.</w:t>
      </w:r>
    </w:p>
    <w:p w14:paraId="3000FFAE" w14:textId="3F7C49CE" w:rsidR="115B0B91" w:rsidRPr="007C1BAC" w:rsidRDefault="4E71CDCF" w:rsidP="2E73B344">
      <w:pPr>
        <w:pStyle w:val="BulletedList"/>
        <w:numPr>
          <w:ilvl w:val="0"/>
          <w:numId w:val="0"/>
        </w:numPr>
      </w:pPr>
      <w:r w:rsidRPr="007C1BAC">
        <w:t>Use Zoom's Raise Hand or Chat features to ask questions.</w:t>
      </w:r>
    </w:p>
    <w:p w14:paraId="48F0B4C6" w14:textId="1854546D" w:rsidR="115B0B91" w:rsidRPr="007C1BAC" w:rsidRDefault="4E71CDCF" w:rsidP="2E73B344">
      <w:pPr>
        <w:pStyle w:val="BulletedList"/>
        <w:numPr>
          <w:ilvl w:val="0"/>
          <w:numId w:val="0"/>
        </w:numPr>
      </w:pPr>
      <w:r w:rsidRPr="007C1BAC">
        <w:t>Remember to state your name and organization before speaking.</w:t>
      </w:r>
    </w:p>
    <w:p w14:paraId="503818BD" w14:textId="72BB9002" w:rsidR="115B0B91" w:rsidRPr="007C1BAC" w:rsidRDefault="4E71CDCF" w:rsidP="2E73B344">
      <w:pPr>
        <w:pStyle w:val="BulletedList"/>
        <w:numPr>
          <w:ilvl w:val="0"/>
          <w:numId w:val="0"/>
        </w:numPr>
      </w:pPr>
      <w:r w:rsidRPr="007C1BAC">
        <w:t>Message our IL T&amp;TA team using the Chat feature if you have difficulties with today's call.</w:t>
      </w:r>
    </w:p>
    <w:p w14:paraId="0F3244CF" w14:textId="269E7DEF" w:rsidR="7B267783" w:rsidRPr="007C1BAC" w:rsidRDefault="4E71CDCF" w:rsidP="2E73B344">
      <w:pPr>
        <w:pStyle w:val="BulletedList"/>
        <w:numPr>
          <w:ilvl w:val="0"/>
          <w:numId w:val="0"/>
        </w:numPr>
      </w:pPr>
      <w:r w:rsidRPr="007C1BAC">
        <w:t xml:space="preserve">Please complete the survey at the end of today’s training. </w:t>
      </w:r>
    </w:p>
    <w:p w14:paraId="1F7C69CA" w14:textId="786A22FE" w:rsidR="001138B5" w:rsidRDefault="001138B5">
      <w:r>
        <w:br w:type="page"/>
      </w:r>
    </w:p>
    <w:p w14:paraId="1A451701" w14:textId="4747BD47" w:rsidR="7B267783" w:rsidRPr="000E05A5" w:rsidRDefault="53A91F73" w:rsidP="000E05A5">
      <w:pPr>
        <w:pStyle w:val="Heading1"/>
      </w:pPr>
      <w:r w:rsidRPr="000E05A5">
        <w:lastRenderedPageBreak/>
        <w:t xml:space="preserve">Agenda </w:t>
      </w:r>
    </w:p>
    <w:p w14:paraId="6467C699" w14:textId="1BA30526" w:rsidR="7ECE21C2" w:rsidRDefault="5CCD2F79" w:rsidP="74F6878F">
      <w:pPr>
        <w:pStyle w:val="BulletedList"/>
        <w:rPr>
          <w:sz w:val="28"/>
          <w:szCs w:val="28"/>
        </w:rPr>
      </w:pPr>
      <w:r>
        <w:t>Welcome &amp; Framing</w:t>
      </w:r>
    </w:p>
    <w:p w14:paraId="0C512E8E" w14:textId="7FC4F485" w:rsidR="7ECE21C2" w:rsidRDefault="5CCD2F79" w:rsidP="74F6878F">
      <w:pPr>
        <w:pStyle w:val="BulletedList"/>
        <w:rPr>
          <w:sz w:val="28"/>
          <w:szCs w:val="28"/>
        </w:rPr>
      </w:pPr>
      <w:r>
        <w:t xml:space="preserve">Practice in Action: </w:t>
      </w:r>
      <w:r w:rsidR="5FEA6FF2">
        <w:t>Spotlight</w:t>
      </w:r>
      <w:r>
        <w:t xml:space="preserve"> on IVCIL</w:t>
      </w:r>
    </w:p>
    <w:p w14:paraId="50E04CE6" w14:textId="7EC348F9" w:rsidR="7ECE21C2" w:rsidRDefault="1E99014C" w:rsidP="74F6878F">
      <w:pPr>
        <w:pStyle w:val="BulletedList"/>
        <w:rPr>
          <w:sz w:val="28"/>
          <w:szCs w:val="28"/>
        </w:rPr>
      </w:pPr>
      <w:hyperlink r:id="rId12">
        <w:r w:rsidRPr="74F6878F">
          <w:rPr>
            <w:rStyle w:val="Hyperlink"/>
          </w:rPr>
          <w:t>CIL Evaluation Tool</w:t>
        </w:r>
      </w:hyperlink>
      <w:r w:rsidR="43FD25D1">
        <w:t xml:space="preserve"> as a Resource</w:t>
      </w:r>
    </w:p>
    <w:p w14:paraId="0EE60045" w14:textId="758C7892" w:rsidR="7ECE21C2" w:rsidRDefault="5CCD2F79" w:rsidP="74F6878F">
      <w:pPr>
        <w:pStyle w:val="BulletedList"/>
        <w:rPr>
          <w:sz w:val="28"/>
          <w:szCs w:val="28"/>
        </w:rPr>
      </w:pPr>
      <w:r>
        <w:t>Peer Discussion &amp; Shared Learning</w:t>
      </w:r>
    </w:p>
    <w:p w14:paraId="0F54CCA0" w14:textId="532BCA64" w:rsidR="7ECE21C2" w:rsidRDefault="3AE44794" w:rsidP="74F6878F">
      <w:pPr>
        <w:pStyle w:val="Heading1"/>
      </w:pPr>
      <w:r>
        <w:t>Learn &amp; Share Format</w:t>
      </w:r>
    </w:p>
    <w:p w14:paraId="25175D4E" w14:textId="22180904" w:rsidR="7ECE21C2" w:rsidRDefault="5926F09A" w:rsidP="4AF2C084">
      <w:pPr>
        <w:pStyle w:val="BulletedList"/>
        <w:rPr>
          <w:rFonts w:ascii="Aptos" w:eastAsia="Aptos" w:hAnsi="Aptos" w:cs="Aptos"/>
          <w:sz w:val="28"/>
          <w:szCs w:val="28"/>
        </w:rPr>
      </w:pPr>
      <w:r w:rsidRPr="74F6878F">
        <w:t>20 minutes of spotlight content</w:t>
      </w:r>
    </w:p>
    <w:p w14:paraId="5B18D0BE" w14:textId="66E0075E" w:rsidR="7ECE21C2" w:rsidRPr="001138B5" w:rsidRDefault="5926F09A" w:rsidP="4AF2C084">
      <w:pPr>
        <w:pStyle w:val="BulletedList"/>
        <w:rPr>
          <w:rFonts w:ascii="Aptos" w:eastAsia="Aptos" w:hAnsi="Aptos" w:cs="Aptos"/>
          <w:sz w:val="28"/>
          <w:szCs w:val="28"/>
        </w:rPr>
      </w:pPr>
      <w:r w:rsidRPr="74F6878F">
        <w:t>40 minutes of peer discussion</w:t>
      </w:r>
      <w:r w:rsidR="7ECE21C2">
        <w:br/>
      </w:r>
      <w:r w:rsidRPr="74F6878F">
        <w:t xml:space="preserve"> Join in by unmuting or using the chat — your voice shapes this space!</w:t>
      </w:r>
    </w:p>
    <w:p w14:paraId="76B20096" w14:textId="0B36B656" w:rsidR="7ECE21C2" w:rsidRDefault="7ECE21C2" w:rsidP="4AF2C084">
      <w:r>
        <w:br w:type="page"/>
      </w:r>
    </w:p>
    <w:p w14:paraId="2C656F93" w14:textId="7F8EE2F6" w:rsidR="7ECE21C2" w:rsidRDefault="34A79769" w:rsidP="74F6878F">
      <w:pPr>
        <w:pStyle w:val="Heading1"/>
        <w:rPr>
          <w:rFonts w:ascii="Aptos" w:hAnsi="Aptos"/>
          <w:sz w:val="28"/>
          <w:szCs w:val="28"/>
        </w:rPr>
      </w:pPr>
      <w:r>
        <w:lastRenderedPageBreak/>
        <w:t>Key Takeaways</w:t>
      </w:r>
      <w:r w:rsidR="59567880">
        <w:t>:</w:t>
      </w:r>
    </w:p>
    <w:p w14:paraId="09CD2EC0" w14:textId="1DB7C02D" w:rsidR="7ECE21C2" w:rsidRDefault="6B4C8282" w:rsidP="4AF2C084">
      <w:pPr>
        <w:pStyle w:val="BulletedList"/>
        <w:spacing w:before="240" w:after="240"/>
        <w:rPr>
          <w:rFonts w:ascii="Aptos" w:eastAsia="Aptos" w:hAnsi="Aptos" w:cs="Aptos"/>
          <w:sz w:val="28"/>
          <w:szCs w:val="28"/>
        </w:rPr>
      </w:pPr>
      <w:r w:rsidRPr="74F6878F">
        <w:rPr>
          <w:rFonts w:ascii="Aptos" w:eastAsia="Aptos" w:hAnsi="Aptos" w:cs="Aptos"/>
          <w:sz w:val="28"/>
          <w:szCs w:val="28"/>
        </w:rPr>
        <w:t>Understand the role of board structure and disability representation in CIL governance.</w:t>
      </w:r>
    </w:p>
    <w:p w14:paraId="29B4F8B0" w14:textId="59F640EE" w:rsidR="7ECE21C2" w:rsidRDefault="6B4C8282" w:rsidP="4AF2C084">
      <w:pPr>
        <w:pStyle w:val="BulletedList"/>
        <w:spacing w:before="240" w:after="240"/>
        <w:rPr>
          <w:rFonts w:ascii="Aptos" w:eastAsia="Aptos" w:hAnsi="Aptos" w:cs="Aptos"/>
          <w:sz w:val="28"/>
          <w:szCs w:val="28"/>
        </w:rPr>
      </w:pPr>
      <w:r w:rsidRPr="74F6878F">
        <w:rPr>
          <w:rFonts w:ascii="Aptos" w:eastAsia="Aptos" w:hAnsi="Aptos" w:cs="Aptos"/>
          <w:sz w:val="28"/>
          <w:szCs w:val="28"/>
        </w:rPr>
        <w:t>Recognize inclusive staffing practices that reflect the IL philosophy.</w:t>
      </w:r>
    </w:p>
    <w:p w14:paraId="1196148B" w14:textId="17510DFD" w:rsidR="7ECE21C2" w:rsidRDefault="6B4C8282" w:rsidP="4AF2C084">
      <w:pPr>
        <w:pStyle w:val="BulletedList"/>
        <w:spacing w:before="240" w:after="240"/>
        <w:rPr>
          <w:rFonts w:ascii="Aptos" w:eastAsia="Aptos" w:hAnsi="Aptos" w:cs="Aptos"/>
          <w:sz w:val="28"/>
          <w:szCs w:val="28"/>
        </w:rPr>
      </w:pPr>
      <w:r w:rsidRPr="74F6878F">
        <w:rPr>
          <w:rFonts w:ascii="Aptos" w:eastAsia="Aptos" w:hAnsi="Aptos" w:cs="Aptos"/>
          <w:sz w:val="28"/>
          <w:szCs w:val="28"/>
        </w:rPr>
        <w:t>Explore strategies to ensure full access to services, information, and facilities for all individuals with significant disabilities.</w:t>
      </w:r>
    </w:p>
    <w:p w14:paraId="1BC2AEDA" w14:textId="77D1AA35" w:rsidR="7ECE21C2" w:rsidRDefault="3D1E4815" w:rsidP="4AF2C084">
      <w:pPr>
        <w:pStyle w:val="Heading1"/>
      </w:pPr>
      <w:r>
        <w:t xml:space="preserve">Overall </w:t>
      </w:r>
      <w:r w:rsidR="58595960">
        <w:t>Goal:</w:t>
      </w:r>
    </w:p>
    <w:p w14:paraId="63CA0ADB" w14:textId="723F9F82" w:rsidR="7ECE21C2" w:rsidRDefault="58595960" w:rsidP="4AF2C084">
      <w:pPr>
        <w:pStyle w:val="NoSpace"/>
      </w:pPr>
      <w:r>
        <w:t>Let’s learn with and from each other</w:t>
      </w:r>
      <w:r w:rsidR="30F959F6">
        <w:t>!</w:t>
      </w:r>
    </w:p>
    <w:p w14:paraId="30F8097F" w14:textId="36910CAD" w:rsidR="008F5F95" w:rsidRDefault="008F5F95">
      <w:pPr>
        <w:spacing w:line="279" w:lineRule="auto"/>
        <w:rPr>
          <w:rFonts w:ascii="Aptos" w:eastAsia="Aptos" w:hAnsi="Aptos" w:cs="Aptos"/>
        </w:rPr>
      </w:pPr>
      <w:r>
        <w:br w:type="page"/>
      </w:r>
    </w:p>
    <w:p w14:paraId="5EBD7371" w14:textId="0CC1C56C" w:rsidR="7ECE21C2" w:rsidRDefault="6D4AD161" w:rsidP="74F6878F">
      <w:pPr>
        <w:pStyle w:val="Heading1"/>
      </w:pPr>
      <w:r w:rsidRPr="74F6878F">
        <w:lastRenderedPageBreak/>
        <w:t>Presenter</w:t>
      </w:r>
      <w:r w:rsidR="00CE65E3">
        <w:t>s</w:t>
      </w:r>
    </w:p>
    <w:p w14:paraId="07B07705" w14:textId="2DC0CDA9" w:rsidR="7ECE21C2" w:rsidRPr="002D06B7" w:rsidRDefault="2A6854EB" w:rsidP="4AF2C084">
      <w:pPr>
        <w:pStyle w:val="NoSpace"/>
        <w:rPr>
          <w:b/>
          <w:bCs/>
        </w:rPr>
      </w:pPr>
      <w:r w:rsidRPr="002D06B7">
        <w:rPr>
          <w:b/>
          <w:bCs/>
        </w:rPr>
        <w:t>Sarah Stasik</w:t>
      </w:r>
    </w:p>
    <w:p w14:paraId="5C63F45C" w14:textId="740EB058" w:rsidR="7ECE21C2" w:rsidRDefault="2A6854EB" w:rsidP="4AF2C084">
      <w:pPr>
        <w:pStyle w:val="NoSpace"/>
      </w:pPr>
      <w:r>
        <w:t>Executive Director</w:t>
      </w:r>
    </w:p>
    <w:p w14:paraId="04AD985F" w14:textId="201A48E1" w:rsidR="7ECE21C2" w:rsidRDefault="2A6854EB" w:rsidP="4AF2C084">
      <w:pPr>
        <w:pStyle w:val="NoSpace"/>
      </w:pPr>
      <w:r>
        <w:t>Illinois Valley Center for Independent Living</w:t>
      </w:r>
    </w:p>
    <w:p w14:paraId="43F0ED5F" w14:textId="7A3EB0DA" w:rsidR="7ECE21C2" w:rsidRDefault="2A6854EB" w:rsidP="4AF2C084">
      <w:pPr>
        <w:pStyle w:val="NoSpace"/>
      </w:pPr>
      <w:r>
        <w:t>Spring Valley, Illinois</w:t>
      </w:r>
    </w:p>
    <w:p w14:paraId="0C91E87E" w14:textId="57982506" w:rsidR="7ECE21C2" w:rsidRDefault="2A6854EB" w:rsidP="4AF2C084">
      <w:pPr>
        <w:pStyle w:val="NoSpace"/>
      </w:pPr>
      <w:hyperlink r:id="rId13">
        <w:r w:rsidRPr="4AF2C084">
          <w:rPr>
            <w:rStyle w:val="Hyperlink"/>
          </w:rPr>
          <w:t>Sstasik@ivcil.com</w:t>
        </w:r>
      </w:hyperlink>
    </w:p>
    <w:p w14:paraId="06D4CAD7" w14:textId="0BDCC9EC" w:rsidR="7ECE21C2" w:rsidRDefault="7ECE21C2" w:rsidP="4AF2C084">
      <w:pPr>
        <w:pStyle w:val="NoSpace"/>
      </w:pPr>
    </w:p>
    <w:p w14:paraId="1E90936E" w14:textId="0F6044A6" w:rsidR="7ECE21C2" w:rsidRPr="002D06B7" w:rsidRDefault="2A6854EB" w:rsidP="4AF2C084">
      <w:pPr>
        <w:pStyle w:val="NoSpace"/>
        <w:rPr>
          <w:b/>
          <w:bCs/>
        </w:rPr>
      </w:pPr>
      <w:r w:rsidRPr="002D06B7">
        <w:rPr>
          <w:b/>
          <w:bCs/>
        </w:rPr>
        <w:t>Kate Webster</w:t>
      </w:r>
    </w:p>
    <w:p w14:paraId="309CC17A" w14:textId="28D0FEFC" w:rsidR="7ECE21C2" w:rsidRDefault="2A6854EB" w:rsidP="4AF2C084">
      <w:pPr>
        <w:pStyle w:val="NoSpace"/>
      </w:pPr>
      <w:r>
        <w:t xml:space="preserve">Board President </w:t>
      </w:r>
    </w:p>
    <w:p w14:paraId="103E1DDA" w14:textId="0D6E767B" w:rsidR="7ECE21C2" w:rsidRDefault="2A6854EB" w:rsidP="4AF2C084">
      <w:pPr>
        <w:pStyle w:val="NoSpace"/>
      </w:pPr>
      <w:r>
        <w:t>Illinois Valley Center for Independent Living</w:t>
      </w:r>
    </w:p>
    <w:p w14:paraId="0EFC1049" w14:textId="7A3EB0DA" w:rsidR="7ECE21C2" w:rsidRDefault="2A6854EB" w:rsidP="4AF2C084">
      <w:pPr>
        <w:pStyle w:val="NoSpace"/>
      </w:pPr>
      <w:r>
        <w:t>Spring Valley, Illinois</w:t>
      </w:r>
    </w:p>
    <w:p w14:paraId="73428937" w14:textId="57B0AFEC" w:rsidR="7ECE21C2" w:rsidRDefault="6D4AD161" w:rsidP="4AF2C084">
      <w:pPr>
        <w:pStyle w:val="NoSpace"/>
      </w:pPr>
      <w:hyperlink r:id="rId14">
        <w:r w:rsidRPr="74F6878F">
          <w:rPr>
            <w:rStyle w:val="Hyperlink"/>
          </w:rPr>
          <w:t>Socialservices@greenfieldhome.org</w:t>
        </w:r>
      </w:hyperlink>
      <w:r>
        <w:t xml:space="preserve"> </w:t>
      </w:r>
    </w:p>
    <w:p w14:paraId="09AC01DB" w14:textId="1638F232" w:rsidR="7ECE21C2" w:rsidRDefault="7ECE21C2" w:rsidP="4AF2C084">
      <w:pPr>
        <w:pStyle w:val="NoSpace"/>
      </w:pPr>
    </w:p>
    <w:p w14:paraId="7EA0C57D" w14:textId="59063C6B" w:rsidR="5231B74E" w:rsidRDefault="2F27C3F5" w:rsidP="74F6878F">
      <w:r>
        <w:rPr>
          <w:noProof/>
        </w:rPr>
        <w:drawing>
          <wp:inline distT="0" distB="0" distL="0" distR="0" wp14:anchorId="1FF8229F" wp14:editId="519EDB0E">
            <wp:extent cx="3333750" cy="895634"/>
            <wp:effectExtent l="0" t="0" r="0" b="0"/>
            <wp:docPr id="2094190377" name="Picture 2094190377" descr="IVCIL Logo: Illinois Valley Center for Independent Living Graphic features an icon of a person throwing their hand in the 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90377" name="Picture 2094190377" descr="IVCIL Logo: Illinois Valley Center for Independent Living Graphic features an icon of a person throwing their hand in the air. "/>
                    <pic:cNvPicPr/>
                  </pic:nvPicPr>
                  <pic:blipFill>
                    <a:blip r:embed="rId15">
                      <a:extLst>
                        <a:ext uri="{28A0092B-C50C-407E-A947-70E740481C1C}">
                          <a14:useLocalDpi xmlns:a14="http://schemas.microsoft.com/office/drawing/2010/main" val="0"/>
                        </a:ext>
                      </a:extLst>
                    </a:blip>
                    <a:stretch>
                      <a:fillRect/>
                    </a:stretch>
                  </pic:blipFill>
                  <pic:spPr>
                    <a:xfrm>
                      <a:off x="0" y="0"/>
                      <a:ext cx="3333750" cy="895634"/>
                    </a:xfrm>
                    <a:prstGeom prst="rect">
                      <a:avLst/>
                    </a:prstGeom>
                  </pic:spPr>
                </pic:pic>
              </a:graphicData>
            </a:graphic>
          </wp:inline>
        </w:drawing>
      </w:r>
      <w:r w:rsidR="5231B74E">
        <w:br w:type="page"/>
      </w:r>
    </w:p>
    <w:p w14:paraId="41D98478" w14:textId="46C53056" w:rsidR="2D0EAA9E" w:rsidRDefault="2D0EAA9E" w:rsidP="2E73B344">
      <w:pPr>
        <w:pStyle w:val="Heading1"/>
      </w:pPr>
      <w:r>
        <w:lastRenderedPageBreak/>
        <w:t>Governing Board</w:t>
      </w:r>
    </w:p>
    <w:p w14:paraId="18371C4D" w14:textId="2C54F054" w:rsidR="2D0EAA9E" w:rsidRDefault="2D0EAA9E" w:rsidP="54ABCD1C">
      <w:pPr>
        <w:pStyle w:val="BulletedList"/>
      </w:pPr>
      <w:r>
        <w:t xml:space="preserve">The </w:t>
      </w:r>
      <w:r w:rsidR="20574707">
        <w:t xml:space="preserve">CIL </w:t>
      </w:r>
      <w:r>
        <w:t>board must be the principal decision-making body</w:t>
      </w:r>
      <w:r w:rsidR="7424E318">
        <w:t xml:space="preserve"> - </w:t>
      </w:r>
      <w:hyperlink r:id="rId16" w:anchor=":~:text=%C2%A7796f%E2%80%934.%20Standards%20and%20assurances%20for%20centers%20for%20independent%20living">
        <w:r w:rsidR="7424E318" w:rsidRPr="48F5F457">
          <w:rPr>
            <w:rStyle w:val="Hyperlink"/>
          </w:rPr>
          <w:t>29 U.S.C. § 796f4(c)(2)</w:t>
        </w:r>
      </w:hyperlink>
      <w:r w:rsidR="77847DC6">
        <w:t xml:space="preserve"> </w:t>
      </w:r>
      <w:r w:rsidR="6718F00E">
        <w:t xml:space="preserve"> </w:t>
      </w:r>
    </w:p>
    <w:p w14:paraId="4E534CC5" w14:textId="0A97833F" w:rsidR="2D0EAA9E" w:rsidRDefault="02CE4946" w:rsidP="54ABCD1C">
      <w:pPr>
        <w:pStyle w:val="BulletedList"/>
      </w:pPr>
      <w:r>
        <w:t>Documented involvement in</w:t>
      </w:r>
      <w:r w:rsidR="6718F00E">
        <w:t xml:space="preserve"> </w:t>
      </w:r>
      <w:r w:rsidR="3D85B86A">
        <w:t xml:space="preserve">planning, </w:t>
      </w:r>
      <w:r w:rsidR="6718F00E">
        <w:t>budgeting, and program/fiscal oversight of the CIL</w:t>
      </w:r>
    </w:p>
    <w:p w14:paraId="1A18A666" w14:textId="35D222D1" w:rsidR="3824C818" w:rsidRDefault="3824C818" w:rsidP="54ABCD1C">
      <w:pPr>
        <w:pStyle w:val="BulletedList"/>
      </w:pPr>
      <w:r>
        <w:t>Assur</w:t>
      </w:r>
      <w:r w:rsidR="49092B0C">
        <w:t xml:space="preserve">ance </w:t>
      </w:r>
      <w:r>
        <w:t>that the CIL is meeting statutory standards and assurances in Section 725 of Rehab Act</w:t>
      </w:r>
    </w:p>
    <w:p w14:paraId="414F1A7B" w14:textId="52564027" w:rsidR="58FCFA88" w:rsidRDefault="58FCFA88" w:rsidP="627C2531">
      <w:pPr>
        <w:pStyle w:val="BulletedList"/>
      </w:pPr>
      <w:r>
        <w:t>Recommended practices include having written roles, responsibilities, and a recruitment process</w:t>
      </w:r>
    </w:p>
    <w:p w14:paraId="4040D3EE" w14:textId="10340EA8" w:rsidR="271F15C5" w:rsidRDefault="271F15C5" w:rsidP="48F5F457">
      <w:pPr>
        <w:pStyle w:val="BulletedList"/>
        <w:numPr>
          <w:ilvl w:val="0"/>
          <w:numId w:val="0"/>
        </w:numPr>
        <w:ind w:left="720"/>
      </w:pPr>
    </w:p>
    <w:p w14:paraId="5498671F" w14:textId="08ED8262" w:rsidR="271F15C5" w:rsidRDefault="66D96CED" w:rsidP="48F5F457">
      <w:pPr>
        <w:pStyle w:val="Heading1"/>
      </w:pPr>
      <w:r>
        <w:lastRenderedPageBreak/>
        <w:t>Governing Board, con’t.</w:t>
      </w:r>
    </w:p>
    <w:p w14:paraId="4C700804" w14:textId="0073F346" w:rsidR="271F15C5" w:rsidRDefault="66D96CED" w:rsidP="48F5F457">
      <w:pPr>
        <w:pStyle w:val="BulletedList"/>
      </w:pPr>
      <w:r>
        <w:t xml:space="preserve">A majority (51% or more) of board members must have </w:t>
      </w:r>
      <w:hyperlink r:id="rId17">
        <w:r w:rsidRPr="48F5F457">
          <w:rPr>
            <w:rStyle w:val="Hyperlink"/>
          </w:rPr>
          <w:t>significant disabilities</w:t>
        </w:r>
      </w:hyperlink>
    </w:p>
    <w:p w14:paraId="6E1B4CC7" w14:textId="766F5CA9" w:rsidR="271F15C5" w:rsidRDefault="58FCFA88" w:rsidP="48F5F457">
      <w:pPr>
        <w:pStyle w:val="BulletedList"/>
      </w:pPr>
      <w:r w:rsidRPr="48F5F457">
        <w:rPr>
          <w:b/>
          <w:bCs/>
        </w:rPr>
        <w:t xml:space="preserve">An </w:t>
      </w:r>
      <w:r w:rsidR="5FE47DF9" w:rsidRPr="48F5F457">
        <w:rPr>
          <w:b/>
          <w:bCs/>
        </w:rPr>
        <w:t>in</w:t>
      </w:r>
      <w:r w:rsidR="271F15C5" w:rsidRPr="48F5F457">
        <w:rPr>
          <w:b/>
          <w:bCs/>
        </w:rPr>
        <w:t>dividual with a significant disability</w:t>
      </w:r>
      <w:r w:rsidR="271F15C5" w:rsidRPr="48F5F457">
        <w:t xml:space="preserve"> means an individual with a severe physical or mental impairment whose ability to function independently in the family or community or whose ability to obtain, maintain, or advance in employment is substantially limited and for whom the delivery of independent living services will improve the ability to function, continue functioning, or move toward functioning independently in the family or community or to continue in employment, respectively</w:t>
      </w:r>
      <w:r w:rsidR="1219B773" w:rsidRPr="48F5F457">
        <w:t xml:space="preserve"> - </w:t>
      </w:r>
      <w:r w:rsidR="1219B773" w:rsidRPr="48F5F457">
        <w:rPr>
          <w:rFonts w:asciiTheme="majorHAnsi" w:eastAsiaTheme="majorEastAsia" w:hAnsiTheme="majorHAnsi" w:cstheme="majorBidi"/>
          <w:color w:val="333333"/>
        </w:rPr>
        <w:t>29 U.S.C. § 705(21)(B))</w:t>
      </w:r>
    </w:p>
    <w:p w14:paraId="24F5E399" w14:textId="45B80CA4" w:rsidR="6A1F558F" w:rsidRDefault="009C626F" w:rsidP="2E73B344">
      <w:pPr>
        <w:pStyle w:val="BulletedList"/>
        <w:numPr>
          <w:ilvl w:val="0"/>
          <w:numId w:val="0"/>
        </w:numPr>
        <w:rPr>
          <w:b/>
          <w:bCs/>
        </w:rPr>
      </w:pPr>
      <w:hyperlink r:id="rId18">
        <w:r>
          <w:rPr>
            <w:rStyle w:val="Hyperlink"/>
            <w:b/>
            <w:bCs/>
          </w:rPr>
          <w:t>Required in Rehab Act Sections 725(b)(1)(A) and 725(c)(2)</w:t>
        </w:r>
      </w:hyperlink>
      <w:r w:rsidR="76A36491" w:rsidRPr="74F6878F">
        <w:rPr>
          <w:b/>
          <w:bCs/>
        </w:rPr>
        <w:t xml:space="preserve"> </w:t>
      </w:r>
    </w:p>
    <w:p w14:paraId="501C51DE" w14:textId="1222E231" w:rsidR="0EC26BC9" w:rsidRDefault="48DD0EA0" w:rsidP="2E73B344">
      <w:pPr>
        <w:pStyle w:val="Heading1"/>
      </w:pPr>
      <w:r>
        <w:lastRenderedPageBreak/>
        <w:t xml:space="preserve">CIL Employees </w:t>
      </w:r>
    </w:p>
    <w:p w14:paraId="768924F0" w14:textId="305E7B5F" w:rsidR="33435B1D" w:rsidRDefault="33435B1D" w:rsidP="74F6878F">
      <w:pPr>
        <w:pStyle w:val="BulletedList"/>
      </w:pPr>
      <w:r>
        <w:t>Over 50% of all staff must be individuals with disabilities</w:t>
      </w:r>
    </w:p>
    <w:p w14:paraId="3FB810B0" w14:textId="1E92345A" w:rsidR="26F950C1" w:rsidRDefault="26F950C1" w:rsidP="54ABCD1C">
      <w:pPr>
        <w:pStyle w:val="BulletedList"/>
      </w:pPr>
      <w:r>
        <w:t xml:space="preserve">CILs must affirmatively recruit, promote, and retain staff with </w:t>
      </w:r>
      <w:r w:rsidRPr="54ABCD1C">
        <w:rPr>
          <w:b/>
          <w:bCs/>
        </w:rPr>
        <w:t>significant disabilities</w:t>
      </w:r>
      <w:r w:rsidR="61D0C776" w:rsidRPr="54ABCD1C">
        <w:rPr>
          <w:b/>
          <w:bCs/>
        </w:rPr>
        <w:t xml:space="preserve"> </w:t>
      </w:r>
      <w:r w:rsidR="61D0C776">
        <w:t>and track for compliance</w:t>
      </w:r>
      <w:r w:rsidR="0FCA81CC">
        <w:t xml:space="preserve"> - </w:t>
      </w:r>
      <w:hyperlink r:id="rId19">
        <w:r w:rsidR="0FCA81CC" w:rsidRPr="54ABCD1C">
          <w:rPr>
            <w:rStyle w:val="Hyperlink"/>
          </w:rPr>
          <w:t>29 U.S.C. § 796f-4(c)(5)</w:t>
        </w:r>
      </w:hyperlink>
    </w:p>
    <w:p w14:paraId="55D39F2A" w14:textId="27EEECF4" w:rsidR="33435B1D" w:rsidRDefault="33435B1D" w:rsidP="74F6878F">
      <w:pPr>
        <w:pStyle w:val="BulletedList"/>
        <w:spacing w:before="240" w:after="240"/>
        <w:rPr>
          <w:sz w:val="28"/>
          <w:szCs w:val="28"/>
        </w:rPr>
      </w:pPr>
      <w:r>
        <w:t>At least 50% of decision-making roles must be held by individuals with disabilities</w:t>
      </w:r>
    </w:p>
    <w:p w14:paraId="7935A491" w14:textId="3BE5D46C" w:rsidR="33435B1D" w:rsidRDefault="33435B1D" w:rsidP="74F6878F">
      <w:pPr>
        <w:pStyle w:val="BulletedList"/>
        <w:spacing w:before="240" w:after="240"/>
        <w:rPr>
          <w:sz w:val="28"/>
          <w:szCs w:val="28"/>
        </w:rPr>
      </w:pPr>
      <w:r w:rsidRPr="74F6878F">
        <w:t>CILs must be able to track and report staffing ratios</w:t>
      </w:r>
    </w:p>
    <w:p w14:paraId="5507CBCA" w14:textId="795578E3" w:rsidR="74F6878F" w:rsidRDefault="69E19E8C" w:rsidP="2E73B344">
      <w:pPr>
        <w:pStyle w:val="BulletedList"/>
        <w:numPr>
          <w:ilvl w:val="0"/>
          <w:numId w:val="0"/>
        </w:numPr>
        <w:spacing w:before="240" w:after="240"/>
        <w:rPr>
          <w:b/>
          <w:bCs/>
        </w:rPr>
      </w:pPr>
      <w:hyperlink r:id="rId20">
        <w:r w:rsidRPr="57057372">
          <w:rPr>
            <w:rStyle w:val="Hyperlink"/>
            <w:b/>
            <w:bCs/>
          </w:rPr>
          <w:t>Required in Rehab Act Sections 725(b)(1)(A) and 725(c)(6</w:t>
        </w:r>
        <w:r w:rsidR="54BEE319" w:rsidRPr="239FCC1C">
          <w:rPr>
            <w:rStyle w:val="Hyperlink"/>
            <w:b/>
            <w:bCs/>
          </w:rPr>
          <w:t>)</w:t>
        </w:r>
      </w:hyperlink>
    </w:p>
    <w:p w14:paraId="4F5973C0" w14:textId="225128A1" w:rsidR="3DB0DE08" w:rsidRDefault="74F6878F" w:rsidP="2E73B344">
      <w:pPr>
        <w:pStyle w:val="Heading1"/>
        <w:rPr>
          <w:rStyle w:val="Heading1Char"/>
        </w:rPr>
      </w:pPr>
      <w:r>
        <w:br w:type="page"/>
      </w:r>
      <w:r w:rsidR="3DB0DE08">
        <w:lastRenderedPageBreak/>
        <w:t>Self-</w:t>
      </w:r>
      <w:r w:rsidR="002A172A">
        <w:t>H</w:t>
      </w:r>
      <w:r w:rsidR="3DB0DE08">
        <w:t>elp and Self-</w:t>
      </w:r>
      <w:r w:rsidR="002A172A">
        <w:t>A</w:t>
      </w:r>
      <w:r w:rsidR="3DB0DE08">
        <w:t xml:space="preserve">dvocacy </w:t>
      </w:r>
    </w:p>
    <w:p w14:paraId="5DAF6B94" w14:textId="131C45FF" w:rsidR="222ED233" w:rsidRDefault="222ED233" w:rsidP="74F6878F">
      <w:pPr>
        <w:pStyle w:val="BulletedList"/>
      </w:pPr>
      <w:r w:rsidRPr="74F6878F">
        <w:t>CILs must promote self-help and self-advocacy among individuals with significant disabilities</w:t>
      </w:r>
    </w:p>
    <w:p w14:paraId="71C272D0" w14:textId="4F06C44C" w:rsidR="222ED233" w:rsidRDefault="222ED233" w:rsidP="74F6878F">
      <w:pPr>
        <w:pStyle w:val="BulletedList"/>
        <w:spacing w:before="240" w:after="240"/>
        <w:rPr>
          <w:sz w:val="28"/>
          <w:szCs w:val="28"/>
        </w:rPr>
      </w:pPr>
      <w:r w:rsidRPr="74F6878F">
        <w:t>Encouraging consumer control is essential to fulfilling the Independent Living philosophy</w:t>
      </w:r>
    </w:p>
    <w:p w14:paraId="36929FD0" w14:textId="53D1BA9D" w:rsidR="3FF1F5DB" w:rsidRDefault="3FF1F5DB" w:rsidP="2E73B344">
      <w:pPr>
        <w:pStyle w:val="BulletedList"/>
        <w:numPr>
          <w:ilvl w:val="0"/>
          <w:numId w:val="0"/>
        </w:numPr>
        <w:spacing w:before="240" w:after="240"/>
        <w:rPr>
          <w:b/>
          <w:sz w:val="28"/>
          <w:szCs w:val="28"/>
        </w:rPr>
      </w:pPr>
      <w:hyperlink r:id="rId21">
        <w:r w:rsidRPr="1091C548">
          <w:rPr>
            <w:rStyle w:val="Hyperlink"/>
            <w:b/>
          </w:rPr>
          <w:t>Required in Rehab Act Sections 725(b)(1)(B</w:t>
        </w:r>
        <w:r w:rsidRPr="7F4481B7">
          <w:rPr>
            <w:rStyle w:val="Hyperlink"/>
            <w:b/>
            <w:bCs/>
          </w:rPr>
          <w:t>)</w:t>
        </w:r>
      </w:hyperlink>
    </w:p>
    <w:p w14:paraId="0AF21050" w14:textId="7ACC2918" w:rsidR="74F6878F" w:rsidRDefault="74F6878F">
      <w:r>
        <w:br w:type="page"/>
      </w:r>
    </w:p>
    <w:p w14:paraId="31A3A820" w14:textId="62059C76" w:rsidR="74B9BE87" w:rsidRDefault="74B9BE87" w:rsidP="2E73B344">
      <w:pPr>
        <w:pStyle w:val="Heading1"/>
        <w:rPr>
          <w:rStyle w:val="Heading1Char"/>
        </w:rPr>
      </w:pPr>
      <w:r>
        <w:lastRenderedPageBreak/>
        <w:t xml:space="preserve">Development of Peer Relationships and Peer Role Models </w:t>
      </w:r>
    </w:p>
    <w:p w14:paraId="7BB57E5B" w14:textId="2D12AE28" w:rsidR="1538A82E" w:rsidRDefault="1538A82E" w:rsidP="74F6878F">
      <w:pPr>
        <w:pStyle w:val="BulletedList"/>
        <w:rPr>
          <w:b/>
          <w:bCs/>
        </w:rPr>
      </w:pPr>
      <w:r w:rsidRPr="74F6878F">
        <w:t xml:space="preserve">CILs must support the </w:t>
      </w:r>
      <w:r>
        <w:t>development of peer relationships</w:t>
      </w:r>
    </w:p>
    <w:p w14:paraId="0B9316B3" w14:textId="1B9FFABB" w:rsidR="1538A82E" w:rsidRDefault="1538A82E" w:rsidP="74F6878F">
      <w:pPr>
        <w:pStyle w:val="BulletedList"/>
        <w:spacing w:before="240" w:after="240"/>
        <w:rPr>
          <w:sz w:val="28"/>
          <w:szCs w:val="28"/>
        </w:rPr>
      </w:pPr>
      <w:r w:rsidRPr="74F6878F">
        <w:t>Peer role models help individuals with significant disabilities gain confidence and independence</w:t>
      </w:r>
    </w:p>
    <w:p w14:paraId="4AD53A37" w14:textId="0AAEF543" w:rsidR="74F6878F" w:rsidRPr="001138B5" w:rsidRDefault="3E19AFBC" w:rsidP="001138B5">
      <w:pPr>
        <w:pStyle w:val="BulletedList"/>
        <w:numPr>
          <w:ilvl w:val="0"/>
          <w:numId w:val="0"/>
        </w:numPr>
        <w:spacing w:before="240" w:after="240"/>
        <w:rPr>
          <w:b/>
          <w:bCs/>
        </w:rPr>
      </w:pPr>
      <w:hyperlink r:id="rId22">
        <w:r w:rsidRPr="1091C548">
          <w:rPr>
            <w:rStyle w:val="Hyperlink"/>
            <w:b/>
            <w:bCs/>
          </w:rPr>
          <w:t>Required in Rehab Act Section 725(b)(1)(C)</w:t>
        </w:r>
      </w:hyperlink>
    </w:p>
    <w:p w14:paraId="5476C976" w14:textId="1BF6B119" w:rsidR="74F6878F" w:rsidRDefault="74F6878F">
      <w:r>
        <w:br w:type="page"/>
      </w:r>
    </w:p>
    <w:p w14:paraId="54031CEC" w14:textId="0D466750" w:rsidR="74B9BE87" w:rsidRDefault="74B9BE87" w:rsidP="2E73B344">
      <w:pPr>
        <w:pStyle w:val="Heading1"/>
        <w:ind w:left="-90"/>
      </w:pPr>
      <w:r>
        <w:lastRenderedPageBreak/>
        <w:t>Equal Access</w:t>
      </w:r>
    </w:p>
    <w:p w14:paraId="60FBD437" w14:textId="09246F0E" w:rsidR="1019A566" w:rsidRDefault="1019A566" w:rsidP="74F6878F">
      <w:pPr>
        <w:pStyle w:val="BulletedList"/>
      </w:pPr>
      <w:r w:rsidRPr="74F6878F">
        <w:t>CILs must ensure equal access to all services, programs, facilities, and materials</w:t>
      </w:r>
    </w:p>
    <w:p w14:paraId="1355D8B9" w14:textId="64B2B986" w:rsidR="1019A566" w:rsidRDefault="1019A566" w:rsidP="74F6878F">
      <w:pPr>
        <w:pStyle w:val="BulletedList"/>
        <w:spacing w:before="240" w:after="240"/>
        <w:rPr>
          <w:sz w:val="28"/>
          <w:szCs w:val="28"/>
        </w:rPr>
      </w:pPr>
      <w:r w:rsidRPr="74F6878F">
        <w:t>Access must be physical, programmatic, and communication-based</w:t>
      </w:r>
    </w:p>
    <w:p w14:paraId="0A7FB84F" w14:textId="7B505C9E" w:rsidR="1019A566" w:rsidRPr="002607E8" w:rsidRDefault="1019A566" w:rsidP="1091C548">
      <w:pPr>
        <w:pStyle w:val="BulletedList"/>
        <w:spacing w:before="240" w:after="240"/>
        <w:rPr>
          <w:b/>
          <w:bCs/>
        </w:rPr>
      </w:pPr>
      <w:r w:rsidRPr="74F6878F">
        <w:t>Materials should be available in alternate formats and native languages when needed</w:t>
      </w:r>
    </w:p>
    <w:p w14:paraId="5CFFA76D" w14:textId="5F398911" w:rsidR="1019A566" w:rsidRDefault="4FB07A5B" w:rsidP="2E73B344">
      <w:pPr>
        <w:pStyle w:val="BulletedList"/>
        <w:numPr>
          <w:ilvl w:val="0"/>
          <w:numId w:val="0"/>
        </w:numPr>
        <w:spacing w:before="240" w:after="240"/>
        <w:rPr>
          <w:rStyle w:val="Heading1Char"/>
        </w:rPr>
      </w:pPr>
      <w:hyperlink r:id="rId23">
        <w:r w:rsidRPr="66C3CFDE">
          <w:rPr>
            <w:rStyle w:val="Hyperlink"/>
            <w:b/>
            <w:bCs/>
          </w:rPr>
          <w:t>Required in Rehab Act Section 725(b)(1)(D)</w:t>
        </w:r>
      </w:hyperlink>
    </w:p>
    <w:p w14:paraId="2CA341C4" w14:textId="0FF70196" w:rsidR="008D6569" w:rsidRDefault="008D6569">
      <w:pPr>
        <w:rPr>
          <w:b/>
          <w:bCs/>
          <w:sz w:val="26"/>
          <w:szCs w:val="26"/>
        </w:rPr>
      </w:pPr>
      <w:r>
        <w:rPr>
          <w:b/>
          <w:bCs/>
        </w:rPr>
        <w:br w:type="page"/>
      </w:r>
    </w:p>
    <w:p w14:paraId="08932C12" w14:textId="261E6273" w:rsidR="66C3CFDE" w:rsidRPr="009C02D7" w:rsidRDefault="6F9A4BEB" w:rsidP="009C02D7">
      <w:pPr>
        <w:pStyle w:val="Heading1"/>
        <w:rPr>
          <w:b w:val="0"/>
          <w:bCs w:val="0"/>
        </w:rPr>
      </w:pPr>
      <w:r>
        <w:lastRenderedPageBreak/>
        <w:t>Resources for Additional Guidance</w:t>
      </w:r>
    </w:p>
    <w:p w14:paraId="3CD9F6B3" w14:textId="5C217DEA" w:rsidR="6F9A4BEB" w:rsidRDefault="6F9A4BEB" w:rsidP="006646B9">
      <w:pPr>
        <w:pStyle w:val="BulletedList"/>
      </w:pPr>
      <w:hyperlink r:id="rId24">
        <w:r w:rsidRPr="66C3CFDE">
          <w:rPr>
            <w:rStyle w:val="Hyperlink"/>
          </w:rPr>
          <w:t>Rehab Act: CIL Assurances and Standards</w:t>
        </w:r>
      </w:hyperlink>
      <w:r>
        <w:t xml:space="preserve"> </w:t>
      </w:r>
    </w:p>
    <w:p w14:paraId="2A679F0B" w14:textId="50449570" w:rsidR="6F9A4BEB" w:rsidRDefault="6F9A4BEB" w:rsidP="006646B9">
      <w:pPr>
        <w:pStyle w:val="BulletedList"/>
        <w:rPr>
          <w:rStyle w:val="Heading1Char"/>
        </w:rPr>
      </w:pPr>
      <w:hyperlink r:id="rId25">
        <w:r w:rsidRPr="66C3CFDE">
          <w:rPr>
            <w:rStyle w:val="Hyperlink"/>
          </w:rPr>
          <w:t>CIL Evaluation Tool</w:t>
        </w:r>
      </w:hyperlink>
    </w:p>
    <w:p w14:paraId="58D11AE4" w14:textId="42DC5C53" w:rsidR="6F9A4BEB" w:rsidRDefault="6F9A4BEB" w:rsidP="006646B9">
      <w:pPr>
        <w:pStyle w:val="BulletedList"/>
        <w:rPr>
          <w:rStyle w:val="Heading1Char"/>
        </w:rPr>
      </w:pPr>
      <w:hyperlink r:id="rId26">
        <w:r w:rsidRPr="66C3CFDE">
          <w:rPr>
            <w:rStyle w:val="Hyperlink"/>
          </w:rPr>
          <w:t>Compliance and Outcome Monitoring Protocol (COMP)</w:t>
        </w:r>
      </w:hyperlink>
    </w:p>
    <w:p w14:paraId="2625868B" w14:textId="014A5B85" w:rsidR="66C3CFDE" w:rsidRDefault="66C3CFDE" w:rsidP="66C3CFDE">
      <w:pPr>
        <w:pStyle w:val="BulletedList"/>
        <w:numPr>
          <w:ilvl w:val="0"/>
          <w:numId w:val="0"/>
        </w:numPr>
        <w:spacing w:before="240" w:after="240"/>
        <w:rPr>
          <w:b/>
          <w:bCs/>
        </w:rPr>
      </w:pPr>
    </w:p>
    <w:p w14:paraId="796F686B" w14:textId="45986EA3" w:rsidR="00F90455" w:rsidRDefault="00F90455">
      <w:pPr>
        <w:spacing w:line="279" w:lineRule="auto"/>
      </w:pPr>
      <w:r>
        <w:br w:type="page"/>
      </w:r>
    </w:p>
    <w:p w14:paraId="48815A50" w14:textId="18DE5C6E" w:rsidR="67D29D3F" w:rsidRDefault="4693F8EE" w:rsidP="7B267783">
      <w:pPr>
        <w:pStyle w:val="Heading1"/>
        <w:rPr>
          <w:sz w:val="32"/>
          <w:szCs w:val="32"/>
        </w:rPr>
      </w:pPr>
      <w:r>
        <w:lastRenderedPageBreak/>
        <w:t>Learn &amp; Share: Your Experience Matters</w:t>
      </w:r>
    </w:p>
    <w:p w14:paraId="24831C22" w14:textId="396E97BB" w:rsidR="2A56D777" w:rsidRDefault="2A56D777" w:rsidP="4AF2C084">
      <w:r w:rsidRPr="4AF2C084">
        <w:t>Recording has stopped – now it’s time to share.</w:t>
      </w:r>
    </w:p>
    <w:p w14:paraId="0B27CEF0" w14:textId="35C36570" w:rsidR="2A56D777" w:rsidRDefault="2A56D777" w:rsidP="4AF2C084">
      <w:r w:rsidRPr="4AF2C084">
        <w:t>This space is for real talk, peer learning, and practical problem-solving.</w:t>
      </w:r>
    </w:p>
    <w:p w14:paraId="371201CD" w14:textId="48BD1704" w:rsidR="2A56D777" w:rsidRDefault="2A56D777" w:rsidP="4AF2C084">
      <w:pPr>
        <w:pStyle w:val="Heading3"/>
      </w:pPr>
      <w:r w:rsidRPr="4AF2C084">
        <w:t>Why the ‘Share’ Matters:</w:t>
      </w:r>
    </w:p>
    <w:p w14:paraId="574D846A" w14:textId="75C0D5BF" w:rsidR="2A56D777" w:rsidRDefault="213161CC" w:rsidP="4AF2C084">
      <w:pPr>
        <w:pStyle w:val="BulletedList"/>
        <w:rPr>
          <w:rFonts w:ascii="Aptos" w:eastAsia="Aptos" w:hAnsi="Aptos" w:cs="Aptos"/>
          <w:sz w:val="28"/>
          <w:szCs w:val="28"/>
        </w:rPr>
      </w:pPr>
      <w:r w:rsidRPr="74F6878F">
        <w:t>Your lived experience helps others learn</w:t>
      </w:r>
    </w:p>
    <w:p w14:paraId="4C2A64FD" w14:textId="78F65CAD" w:rsidR="2A56D777" w:rsidRDefault="213161CC" w:rsidP="4AF2C084">
      <w:pPr>
        <w:pStyle w:val="BulletedList"/>
        <w:rPr>
          <w:rFonts w:ascii="Aptos" w:eastAsia="Aptos" w:hAnsi="Aptos" w:cs="Aptos"/>
          <w:sz w:val="28"/>
          <w:szCs w:val="28"/>
        </w:rPr>
      </w:pPr>
      <w:r w:rsidRPr="74F6878F">
        <w:t>Real-world stories spark real-world solutions</w:t>
      </w:r>
    </w:p>
    <w:p w14:paraId="4A953710" w14:textId="4487DE7E" w:rsidR="4AF2C084" w:rsidRPr="001138B5" w:rsidRDefault="213161CC" w:rsidP="4AF2C084">
      <w:pPr>
        <w:pStyle w:val="BulletedList"/>
        <w:rPr>
          <w:rFonts w:ascii="Aptos" w:eastAsia="Aptos" w:hAnsi="Aptos" w:cs="Aptos"/>
          <w:sz w:val="28"/>
          <w:szCs w:val="28"/>
        </w:rPr>
      </w:pPr>
      <w:r w:rsidRPr="74F6878F">
        <w:t>Together, we grow stronger as a</w:t>
      </w:r>
      <w:r w:rsidR="5A7168D1" w:rsidRPr="74F6878F">
        <w:t xml:space="preserve"> IL </w:t>
      </w:r>
      <w:r w:rsidRPr="74F6878F">
        <w:t>network</w:t>
      </w:r>
      <w:r w:rsidR="392C66FC" w:rsidRPr="74F6878F">
        <w:t xml:space="preserve"> – one conversation at a time.</w:t>
      </w:r>
    </w:p>
    <w:p w14:paraId="6CCB4A4B" w14:textId="2B6F6104" w:rsidR="001138B5" w:rsidRDefault="001138B5">
      <w:pPr>
        <w:rPr>
          <w:rStyle w:val="Heading1Char"/>
        </w:rPr>
      </w:pPr>
      <w:r w:rsidRPr="66C3CFDE">
        <w:rPr>
          <w:rStyle w:val="Heading1Char"/>
        </w:rPr>
        <w:br w:type="page"/>
      </w:r>
    </w:p>
    <w:p w14:paraId="39D91857" w14:textId="4FBCC6AF" w:rsidR="12333EC4" w:rsidRDefault="12333EC4" w:rsidP="0055285A">
      <w:pPr>
        <w:pStyle w:val="Heading1"/>
      </w:pPr>
      <w:r>
        <w:lastRenderedPageBreak/>
        <w:t>Ways to Engage:</w:t>
      </w:r>
    </w:p>
    <w:p w14:paraId="76D8286E" w14:textId="580F6F78" w:rsidR="12333EC4" w:rsidRDefault="12333EC4" w:rsidP="74F6878F">
      <w:pPr>
        <w:pStyle w:val="BulletedList"/>
        <w:rPr>
          <w:rFonts w:ascii="Aptos" w:eastAsia="Aptos" w:hAnsi="Aptos" w:cs="Aptos"/>
          <w:sz w:val="28"/>
          <w:szCs w:val="28"/>
        </w:rPr>
      </w:pPr>
      <w:r w:rsidRPr="74F6878F">
        <w:t>Raise your hand to be spotlighted to speak</w:t>
      </w:r>
    </w:p>
    <w:p w14:paraId="46566531" w14:textId="23797CB7" w:rsidR="12333EC4" w:rsidRDefault="12333EC4" w:rsidP="74F6878F">
      <w:pPr>
        <w:pStyle w:val="BulletedList"/>
        <w:rPr>
          <w:rFonts w:ascii="Aptos" w:eastAsia="Aptos" w:hAnsi="Aptos" w:cs="Aptos"/>
          <w:sz w:val="28"/>
          <w:szCs w:val="28"/>
        </w:rPr>
      </w:pPr>
      <w:r w:rsidRPr="74F6878F">
        <w:t>Turn on your camera if you're comfortable</w:t>
      </w:r>
    </w:p>
    <w:p w14:paraId="6EF0DACB" w14:textId="619571CB" w:rsidR="12333EC4" w:rsidRDefault="12333EC4" w:rsidP="74F6878F">
      <w:pPr>
        <w:pStyle w:val="BulletedList"/>
        <w:rPr>
          <w:rFonts w:ascii="Aptos" w:eastAsia="Aptos" w:hAnsi="Aptos" w:cs="Aptos"/>
          <w:sz w:val="28"/>
          <w:szCs w:val="28"/>
        </w:rPr>
      </w:pPr>
      <w:r w:rsidRPr="74F6878F">
        <w:t>Use the chat to share insights, questions, resources, or tools</w:t>
      </w:r>
    </w:p>
    <w:p w14:paraId="4491CB50" w14:textId="6C62AF5C" w:rsidR="12333EC4" w:rsidRDefault="12333EC4" w:rsidP="74F6878F">
      <w:pPr>
        <w:pStyle w:val="BulletedList"/>
        <w:rPr>
          <w:rFonts w:ascii="Aptos" w:eastAsia="Aptos" w:hAnsi="Aptos" w:cs="Aptos"/>
          <w:sz w:val="28"/>
          <w:szCs w:val="28"/>
        </w:rPr>
      </w:pPr>
      <w:r w:rsidRPr="74F6878F">
        <w:t>React, reflect, or build on what others say</w:t>
      </w:r>
    </w:p>
    <w:p w14:paraId="141451F1" w14:textId="16E1FA63" w:rsidR="12333EC4" w:rsidRDefault="12333EC4" w:rsidP="74F6878F">
      <w:pPr>
        <w:pStyle w:val="BulletedList"/>
        <w:rPr>
          <w:rFonts w:ascii="Aptos" w:eastAsia="Aptos" w:hAnsi="Aptos" w:cs="Aptos"/>
          <w:sz w:val="28"/>
          <w:szCs w:val="28"/>
        </w:rPr>
      </w:pPr>
      <w:r w:rsidRPr="74F6878F">
        <w:t>Share real challenges or successes from your CIL</w:t>
      </w:r>
    </w:p>
    <w:p w14:paraId="41040BE6" w14:textId="18A89B66" w:rsidR="12333EC4" w:rsidRDefault="12333EC4" w:rsidP="2E73B344">
      <w:pPr>
        <w:spacing w:before="240" w:after="240"/>
        <w:jc w:val="center"/>
        <w:rPr>
          <w:rFonts w:ascii="Aptos" w:eastAsia="Aptos" w:hAnsi="Aptos" w:cs="Aptos"/>
          <w:b/>
        </w:rPr>
      </w:pPr>
      <w:r w:rsidRPr="2E73B344">
        <w:rPr>
          <w:rFonts w:ascii="Aptos" w:eastAsia="Aptos" w:hAnsi="Aptos" w:cs="Aptos"/>
          <w:b/>
        </w:rPr>
        <w:t>Let’s turn ideas into action — your voice is the most valuable part of this session</w:t>
      </w:r>
      <w:r w:rsidR="3840438D" w:rsidRPr="2E73B344">
        <w:rPr>
          <w:rFonts w:ascii="Aptos" w:eastAsia="Aptos" w:hAnsi="Aptos" w:cs="Aptos"/>
          <w:b/>
          <w:bCs/>
        </w:rPr>
        <w:t>.</w:t>
      </w:r>
    </w:p>
    <w:p w14:paraId="6DEB2AB5" w14:textId="64441EAF" w:rsidR="001138B5" w:rsidRDefault="001138B5">
      <w:pPr>
        <w:rPr>
          <w:rStyle w:val="Heading1Char"/>
        </w:rPr>
      </w:pPr>
      <w:r>
        <w:rPr>
          <w:rStyle w:val="Heading1Char"/>
        </w:rPr>
        <w:br w:type="page"/>
      </w:r>
    </w:p>
    <w:p w14:paraId="70601392" w14:textId="4733CE39" w:rsidR="0020685A" w:rsidRDefault="584B5FD8" w:rsidP="74F6878F">
      <w:pPr>
        <w:pStyle w:val="Heading1"/>
        <w:rPr>
          <w:rFonts w:ascii="Aptos Display" w:eastAsia="Aptos Display" w:hAnsi="Aptos Display" w:cs="Aptos Display"/>
          <w:color w:val="000000" w:themeColor="text1"/>
        </w:rPr>
      </w:pPr>
      <w:r w:rsidRPr="74F6878F">
        <w:lastRenderedPageBreak/>
        <w:t>Evaluation</w:t>
      </w:r>
    </w:p>
    <w:p w14:paraId="7531D4E4" w14:textId="0223DC4C" w:rsidR="0020685A" w:rsidRDefault="584B5FD8" w:rsidP="1A70F1E9">
      <w:pPr>
        <w:pStyle w:val="NoSpacing"/>
        <w:rPr>
          <w:rFonts w:ascii="Aptos" w:eastAsia="Aptos" w:hAnsi="Aptos" w:cs="Aptos"/>
          <w:color w:val="000000" w:themeColor="text1"/>
          <w:sz w:val="26"/>
          <w:szCs w:val="26"/>
        </w:rPr>
      </w:pPr>
      <w:r>
        <w:t>Thank you for participating in today's Learn and Share.</w:t>
      </w:r>
    </w:p>
    <w:p w14:paraId="171FB9B1" w14:textId="3D73309D" w:rsidR="0020685A" w:rsidRDefault="584B5FD8" w:rsidP="1A70F1E9">
      <w:pPr>
        <w:pStyle w:val="NoSpacing"/>
        <w:rPr>
          <w:rFonts w:ascii="Aptos" w:eastAsia="Aptos" w:hAnsi="Aptos" w:cs="Aptos"/>
          <w:color w:val="000000" w:themeColor="text1"/>
          <w:sz w:val="26"/>
          <w:szCs w:val="26"/>
        </w:rPr>
      </w:pPr>
      <w:r>
        <w:t>Your feedback is important and helps us plan future training.</w:t>
      </w:r>
    </w:p>
    <w:p w14:paraId="313C8562" w14:textId="050B7C81" w:rsidR="0020685A" w:rsidRDefault="584B5FD8" w:rsidP="1A70F1E9">
      <w:pPr>
        <w:pStyle w:val="NoSpacing"/>
        <w:rPr>
          <w:rFonts w:ascii="Aptos" w:eastAsia="Aptos" w:hAnsi="Aptos" w:cs="Aptos"/>
          <w:color w:val="000000" w:themeColor="text1"/>
          <w:sz w:val="26"/>
          <w:szCs w:val="26"/>
        </w:rPr>
      </w:pPr>
      <w:r>
        <w:t>Please use the link in the chat to share your feedback.</w:t>
      </w:r>
    </w:p>
    <w:p w14:paraId="16F12E03" w14:textId="4DF8A7E1" w:rsidR="0020685A" w:rsidRDefault="0649751D" w:rsidP="74F6878F">
      <w:pPr>
        <w:spacing w:before="240" w:after="0"/>
        <w:rPr>
          <w:rFonts w:ascii="Aptos" w:eastAsia="Aptos" w:hAnsi="Aptos" w:cs="Aptos"/>
          <w:sz w:val="26"/>
          <w:szCs w:val="26"/>
        </w:rPr>
      </w:pPr>
      <w:hyperlink r:id="rId27">
        <w:r w:rsidRPr="2E73B344">
          <w:rPr>
            <w:rStyle w:val="Hyperlink"/>
            <w:rFonts w:ascii="Aptos" w:eastAsia="Aptos" w:hAnsi="Aptos" w:cs="Aptos"/>
            <w:sz w:val="26"/>
            <w:szCs w:val="26"/>
          </w:rPr>
          <w:t>Evaluation Link</w:t>
        </w:r>
      </w:hyperlink>
      <w:r w:rsidRPr="2E73B344">
        <w:rPr>
          <w:rFonts w:ascii="Aptos" w:eastAsia="Aptos" w:hAnsi="Aptos" w:cs="Aptos"/>
          <w:color w:val="000000" w:themeColor="text1"/>
          <w:sz w:val="26"/>
          <w:szCs w:val="26"/>
        </w:rPr>
        <w:t xml:space="preserve">: </w:t>
      </w:r>
    </w:p>
    <w:p w14:paraId="2D6765D4" w14:textId="65AA530E" w:rsidR="0020685A" w:rsidRDefault="3703F1C8" w:rsidP="74F6878F">
      <w:pPr>
        <w:spacing w:before="240" w:after="0"/>
        <w:jc w:val="center"/>
      </w:pPr>
      <w:r>
        <w:rPr>
          <w:noProof/>
        </w:rPr>
        <w:drawing>
          <wp:inline distT="0" distB="0" distL="0" distR="0" wp14:anchorId="0476F436" wp14:editId="1C06D042">
            <wp:extent cx="1543050" cy="1543050"/>
            <wp:effectExtent l="0" t="0" r="0" b="0"/>
            <wp:docPr id="1546107598" name="Picture 1546107598" descr="Picture 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r w:rsidR="0020685A">
        <w:br/>
      </w:r>
    </w:p>
    <w:p w14:paraId="711FEA26" w14:textId="4647A7ED" w:rsidR="0020685A" w:rsidRDefault="1560B4BD" w:rsidP="74F6878F">
      <w:pPr>
        <w:pStyle w:val="Heading1"/>
        <w:rPr>
          <w:rFonts w:eastAsia="Aptos"/>
        </w:rPr>
      </w:pPr>
      <w:r>
        <w:lastRenderedPageBreak/>
        <w:t>How to Connect with Us!</w:t>
      </w:r>
    </w:p>
    <w:p w14:paraId="71D0FF49" w14:textId="3EF671F8" w:rsidR="0020685A" w:rsidRPr="0020685A" w:rsidRDefault="4AC69094" w:rsidP="74F6878F">
      <w:pPr>
        <w:pStyle w:val="Heading2"/>
        <w:rPr>
          <w:rFonts w:eastAsia="Aptos"/>
        </w:rPr>
      </w:pPr>
      <w:r>
        <w:t xml:space="preserve">Website: </w:t>
      </w:r>
      <w:hyperlink r:id="rId29">
        <w:r w:rsidRPr="74F6878F">
          <w:rPr>
            <w:rStyle w:val="Hyperlink"/>
          </w:rPr>
          <w:t>https://tinyurl.com/ILTTACenter</w:t>
        </w:r>
      </w:hyperlink>
      <w:r>
        <w:t xml:space="preserve"> </w:t>
      </w:r>
    </w:p>
    <w:p w14:paraId="66D3CB96" w14:textId="2173926B" w:rsidR="0020685A" w:rsidRPr="0020685A" w:rsidRDefault="0020685A" w:rsidP="0020685A">
      <w:pPr>
        <w:rPr>
          <w:rFonts w:eastAsia="Aptos"/>
        </w:rPr>
      </w:pPr>
      <w:r w:rsidRPr="0020685A">
        <w:rPr>
          <w:rFonts w:eastAsia="Aptos"/>
        </w:rPr>
        <w:t xml:space="preserve">Request training and </w:t>
      </w:r>
      <w:r>
        <w:rPr>
          <w:rFonts w:eastAsia="Aptos"/>
        </w:rPr>
        <w:t xml:space="preserve">/ or </w:t>
      </w:r>
      <w:r w:rsidRPr="0020685A">
        <w:rPr>
          <w:rFonts w:eastAsia="Aptos"/>
        </w:rPr>
        <w:t>technical assistance (expert help for your organization)</w:t>
      </w:r>
      <w:r>
        <w:rPr>
          <w:rFonts w:eastAsia="Aptos"/>
        </w:rPr>
        <w:t>:</w:t>
      </w:r>
      <w:r w:rsidRPr="0020685A">
        <w:rPr>
          <w:rFonts w:eastAsia="Aptos"/>
        </w:rPr>
        <w:t xml:space="preserve"> fil</w:t>
      </w:r>
      <w:r>
        <w:rPr>
          <w:rFonts w:eastAsia="Aptos"/>
        </w:rPr>
        <w:t xml:space="preserve"> </w:t>
      </w:r>
      <w:r w:rsidRPr="0020685A">
        <w:rPr>
          <w:rFonts w:eastAsia="Aptos"/>
        </w:rPr>
        <w:t xml:space="preserve">out a form on our website </w:t>
      </w:r>
      <w:r>
        <w:rPr>
          <w:rFonts w:eastAsia="Aptos"/>
        </w:rPr>
        <w:t>to let</w:t>
      </w:r>
      <w:r w:rsidRPr="0020685A">
        <w:rPr>
          <w:rFonts w:eastAsia="Aptos"/>
        </w:rPr>
        <w:t xml:space="preserve"> us know how we can help.</w:t>
      </w:r>
    </w:p>
    <w:p w14:paraId="455C60DC" w14:textId="169A34DB" w:rsidR="0020685A" w:rsidRDefault="4AC69094" w:rsidP="0020685A">
      <w:pPr>
        <w:rPr>
          <w:rFonts w:eastAsia="Aptos"/>
        </w:rPr>
      </w:pPr>
      <w:r w:rsidRPr="74F6878F">
        <w:rPr>
          <w:rStyle w:val="Heading2Char"/>
        </w:rPr>
        <w:t>Call</w:t>
      </w:r>
      <w:r w:rsidRPr="001E3852">
        <w:rPr>
          <w:rFonts w:eastAsia="Aptos"/>
          <w:b/>
          <w:bCs/>
        </w:rPr>
        <w:t>:</w:t>
      </w:r>
      <w:r w:rsidRPr="74F6878F">
        <w:rPr>
          <w:rFonts w:eastAsia="Aptos"/>
        </w:rPr>
        <w:t> 406-243-5300</w:t>
      </w:r>
      <w:r w:rsidR="2A74755F" w:rsidRPr="74F6878F">
        <w:rPr>
          <w:rFonts w:eastAsia="Aptos"/>
        </w:rPr>
        <w:t xml:space="preserve"> and s</w:t>
      </w:r>
      <w:r w:rsidRPr="74F6878F">
        <w:rPr>
          <w:rFonts w:eastAsia="Aptos"/>
        </w:rPr>
        <w:t>omeone will get back to you as soon as we can.</w:t>
      </w:r>
    </w:p>
    <w:p w14:paraId="7EB5784A" w14:textId="34EA60DE" w:rsidR="00525C40" w:rsidRPr="00B65593" w:rsidRDefault="00151ABD" w:rsidP="0020685A">
      <w:pPr>
        <w:rPr>
          <w:rFonts w:eastAsia="Aptos"/>
          <w:sz w:val="24"/>
        </w:rPr>
      </w:pPr>
      <w:r w:rsidRPr="00B65593">
        <w:rPr>
          <w:noProof/>
          <w:sz w:val="24"/>
        </w:rPr>
        <w:drawing>
          <wp:anchor distT="0" distB="0" distL="114300" distR="114300" simplePos="0" relativeHeight="251659264" behindDoc="0" locked="0" layoutInCell="1" allowOverlap="1" wp14:anchorId="77EC5C07" wp14:editId="0242677C">
            <wp:simplePos x="0" y="0"/>
            <wp:positionH relativeFrom="margin">
              <wp:posOffset>1905</wp:posOffset>
            </wp:positionH>
            <wp:positionV relativeFrom="margin">
              <wp:posOffset>2408555</wp:posOffset>
            </wp:positionV>
            <wp:extent cx="1052830" cy="1052830"/>
            <wp:effectExtent l="0" t="0" r="0" b="0"/>
            <wp:wrapSquare wrapText="bothSides"/>
            <wp:docPr id="1458564048" name="Picture 6" descr="QR Code: https://tinyurl.com/ILTTA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64048" name="Picture 6" descr="QR Code: https://tinyurl.com/ILTTACenter "/>
                    <pic:cNvPicPr>
                      <a:picLocks noChangeAspect="1"/>
                    </pic:cNvPicPr>
                  </pic:nvPicPr>
                  <pic:blipFill>
                    <a:blip r:embed="rId30">
                      <a:extLst>
                        <a:ext uri="{28A0092B-C50C-407E-A947-70E740481C1C}">
                          <a14:useLocalDpi xmlns:a14="http://schemas.microsoft.com/office/drawing/2010/main" val="0"/>
                        </a:ext>
                        <a:ext uri="{FF2B5EF4-FFF2-40B4-BE49-F238E27FC236}">
                          <a16:creationId xmlns:lc="http://schemas.openxmlformats.org/drawingml/2006/lockedCanvas"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D9C82E31-1366-33EA-53DE-47C4BF629C2C}"/>
                        </a:ext>
                      </a:extLst>
                    </a:blip>
                    <a:stretch>
                      <a:fillRect/>
                    </a:stretch>
                  </pic:blipFill>
                  <pic:spPr>
                    <a:xfrm>
                      <a:off x="0" y="0"/>
                      <a:ext cx="1052830" cy="1052830"/>
                    </a:xfrm>
                    <a:prstGeom prst="rect">
                      <a:avLst/>
                    </a:prstGeom>
                  </pic:spPr>
                </pic:pic>
              </a:graphicData>
            </a:graphic>
          </wp:anchor>
        </w:drawing>
      </w:r>
      <w:r w:rsidR="00525C40" w:rsidRPr="00B65593">
        <w:rPr>
          <w:sz w:val="24"/>
        </w:rPr>
        <w:t>Sign-Up for Events &amp; Announcements: Visit our website to sign up for updates about live training, group technical assistance, new publications, and other happenings around the Center.</w:t>
      </w:r>
    </w:p>
    <w:p w14:paraId="1687F9DB" w14:textId="70C0B5B9" w:rsidR="00680E85" w:rsidRDefault="0020685A" w:rsidP="74F6878F">
      <w:pPr>
        <w:pStyle w:val="Heading1"/>
        <w:rPr>
          <w:rFonts w:eastAsia="Aptos"/>
        </w:rPr>
      </w:pPr>
      <w:r>
        <w:br w:type="page"/>
      </w:r>
      <w:r w:rsidR="21DCBD55">
        <w:lastRenderedPageBreak/>
        <w:t xml:space="preserve">About the IL T&amp; TA </w:t>
      </w:r>
      <w:r w:rsidR="4CC0BCD2">
        <w:t>Center</w:t>
      </w:r>
    </w:p>
    <w:p w14:paraId="30BE4B65" w14:textId="77777777" w:rsidR="00680E85" w:rsidRPr="00680E85" w:rsidRDefault="00680E85" w:rsidP="00680E85">
      <w:pPr>
        <w:spacing w:line="279" w:lineRule="auto"/>
        <w:rPr>
          <w:rFonts w:ascii="Aptos" w:eastAsia="Aptos" w:hAnsi="Aptos" w:cs="Aptos"/>
        </w:rPr>
      </w:pPr>
      <w:r w:rsidRPr="00680E85">
        <w:rPr>
          <w:rFonts w:ascii="Aptos" w:eastAsia="Aptos" w:hAnsi="Aptos" w:cs="Aptos"/>
        </w:rPr>
        <w:t xml:space="preserve">The Independent Living Training and Technical Assistance Center (IL T&amp;TA Center) is available to you through a contract with the US Department of Health and Human Services. </w:t>
      </w:r>
    </w:p>
    <w:p w14:paraId="5122DD1B" w14:textId="399A5936" w:rsidR="00680E85" w:rsidRPr="00680E85" w:rsidRDefault="00680E85" w:rsidP="00680E85">
      <w:pPr>
        <w:spacing w:line="279" w:lineRule="auto"/>
        <w:rPr>
          <w:rFonts w:ascii="Aptos" w:eastAsia="Aptos" w:hAnsi="Aptos" w:cs="Aptos"/>
        </w:rPr>
      </w:pPr>
      <w:r w:rsidRPr="00680E85">
        <w:rPr>
          <w:rFonts w:ascii="Aptos" w:eastAsia="Aptos" w:hAnsi="Aptos" w:cs="Aptos"/>
        </w:rPr>
        <w:t xml:space="preserve">The IL T&amp;TA Center provides expert training and technical assistance to CILs, SILCs, and DSEs. </w:t>
      </w:r>
    </w:p>
    <w:p w14:paraId="7B7C3882" w14:textId="11F97BE0" w:rsidR="00680E85" w:rsidRDefault="00680E85" w:rsidP="00680E85">
      <w:pPr>
        <w:spacing w:line="279" w:lineRule="auto"/>
        <w:rPr>
          <w:rFonts w:ascii="Aptos" w:eastAsia="Aptos" w:hAnsi="Aptos" w:cs="Aptos"/>
        </w:rPr>
      </w:pPr>
      <w:r w:rsidRPr="00680E85">
        <w:rPr>
          <w:rFonts w:ascii="Aptos" w:eastAsia="Aptos" w:hAnsi="Aptos" w:cs="Aptos"/>
        </w:rPr>
        <w:t xml:space="preserve">The Center is operated by the University of Montana's </w:t>
      </w:r>
      <w:r w:rsidRPr="00680E85">
        <w:rPr>
          <w:rFonts w:ascii="Aptos" w:eastAsia="Aptos" w:hAnsi="Aptos" w:cs="Aptos"/>
          <w:b/>
          <w:bCs/>
        </w:rPr>
        <w:t>Rural Institute for Inclusive Communities</w:t>
      </w:r>
      <w:r w:rsidRPr="00680E85">
        <w:rPr>
          <w:rFonts w:ascii="Aptos" w:eastAsia="Aptos" w:hAnsi="Aptos" w:cs="Aptos"/>
        </w:rPr>
        <w:t>.</w:t>
      </w:r>
    </w:p>
    <w:p w14:paraId="0B6755CF" w14:textId="0E9B0D43" w:rsidR="00E25771" w:rsidRDefault="00E25771" w:rsidP="00680E85">
      <w:pPr>
        <w:spacing w:line="279" w:lineRule="auto"/>
        <w:rPr>
          <w:rFonts w:ascii="Aptos" w:eastAsia="Aptos" w:hAnsi="Aptos" w:cs="Aptos"/>
        </w:rPr>
      </w:pPr>
      <w:r>
        <w:rPr>
          <w:rFonts w:ascii="Aptos" w:eastAsia="Aptos" w:hAnsi="Aptos" w:cs="Aptos"/>
          <w:noProof/>
        </w:rPr>
        <w:drawing>
          <wp:anchor distT="0" distB="0" distL="114300" distR="114300" simplePos="0" relativeHeight="251658240" behindDoc="0" locked="1" layoutInCell="1" allowOverlap="1" wp14:anchorId="3D4EB2DE" wp14:editId="3FF7D204">
            <wp:simplePos x="0" y="0"/>
            <wp:positionH relativeFrom="margin">
              <wp:posOffset>73025</wp:posOffset>
            </wp:positionH>
            <wp:positionV relativeFrom="paragraph">
              <wp:posOffset>329565</wp:posOffset>
            </wp:positionV>
            <wp:extent cx="3629660" cy="474980"/>
            <wp:effectExtent l="0" t="0" r="0" b="1270"/>
            <wp:wrapSquare wrapText="bothSides"/>
            <wp:docPr id="289383703" name="Picture 2" descr="University of Montana and IL T&amp;TA Cent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83703" name="Picture 2" descr="University of Montana and IL T&amp;TA Center Logo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29660" cy="474980"/>
                    </a:xfrm>
                    <a:prstGeom prst="rect">
                      <a:avLst/>
                    </a:prstGeom>
                  </pic:spPr>
                </pic:pic>
              </a:graphicData>
            </a:graphic>
            <wp14:sizeRelH relativeFrom="margin">
              <wp14:pctWidth>0</wp14:pctWidth>
            </wp14:sizeRelH>
            <wp14:sizeRelV relativeFrom="margin">
              <wp14:pctHeight>0</wp14:pctHeight>
            </wp14:sizeRelV>
          </wp:anchor>
        </w:drawing>
      </w:r>
    </w:p>
    <w:p w14:paraId="29207C1E" w14:textId="427112B6" w:rsidR="03D2229F" w:rsidRDefault="03D2229F" w:rsidP="03D2229F">
      <w:pPr>
        <w:spacing w:line="279" w:lineRule="auto"/>
        <w:rPr>
          <w:rFonts w:ascii="Aptos" w:eastAsia="Aptos" w:hAnsi="Aptos" w:cs="Aptos"/>
        </w:rPr>
      </w:pPr>
    </w:p>
    <w:p w14:paraId="7BA78161" w14:textId="1C7010C5" w:rsidR="03D2229F" w:rsidRDefault="03D2229F" w:rsidP="03D2229F">
      <w:pPr>
        <w:spacing w:line="279" w:lineRule="auto"/>
        <w:rPr>
          <w:rFonts w:ascii="Aptos" w:eastAsia="Aptos" w:hAnsi="Aptos" w:cs="Aptos"/>
        </w:rPr>
      </w:pPr>
    </w:p>
    <w:p w14:paraId="7A4128EF" w14:textId="42E54962" w:rsidR="6113959A" w:rsidRDefault="15893D17" w:rsidP="74F6878F">
      <w:pPr>
        <w:pStyle w:val="Heading1"/>
      </w:pPr>
      <w:r>
        <w:lastRenderedPageBreak/>
        <w:t>IL T&amp;TA Center Attribution</w:t>
      </w:r>
    </w:p>
    <w:p w14:paraId="3E6175B3" w14:textId="6F0C662E" w:rsidR="00E60A05" w:rsidRDefault="00E60A05" w:rsidP="008971E6"/>
    <w:p w14:paraId="16F68316" w14:textId="5C1182C9" w:rsidR="00E60A05" w:rsidRDefault="19070820" w:rsidP="00E60A05">
      <w:pPr>
        <w:jc w:val="center"/>
      </w:pPr>
      <w:r>
        <w:rPr>
          <w:noProof/>
        </w:rPr>
        <w:drawing>
          <wp:inline distT="0" distB="0" distL="0" distR="0" wp14:anchorId="78ECF23E" wp14:editId="75CEBD24">
            <wp:extent cx="2880360" cy="1280160"/>
            <wp:effectExtent l="0" t="0" r="0" b="0"/>
            <wp:docPr id="236862796" name="Picture 1" descr="IL T&amp;TA  Logo: Independent Living Training an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a:extLst>
                        <a:ext uri="{28A0092B-C50C-407E-A947-70E740481C1C}">
                          <a14:useLocalDpi xmlns:a14="http://schemas.microsoft.com/office/drawing/2010/main" val="0"/>
                        </a:ext>
                      </a:extLst>
                    </a:blip>
                    <a:stretch>
                      <a:fillRect/>
                    </a:stretch>
                  </pic:blipFill>
                  <pic:spPr>
                    <a:xfrm>
                      <a:off x="0" y="0"/>
                      <a:ext cx="2880360" cy="1280160"/>
                    </a:xfrm>
                    <a:prstGeom prst="rect">
                      <a:avLst/>
                    </a:prstGeom>
                  </pic:spPr>
                </pic:pic>
              </a:graphicData>
            </a:graphic>
          </wp:inline>
        </w:drawing>
      </w:r>
    </w:p>
    <w:p w14:paraId="638240A2" w14:textId="5333D37E" w:rsidR="00E60A05" w:rsidRDefault="00E60A05" w:rsidP="00E60A05">
      <w:r w:rsidRPr="00E60A05">
        <w:t>This project is on assignment through contract with the Administration on Disabilities, Administration for Community Living, Health and Human Services.</w:t>
      </w:r>
    </w:p>
    <w:sectPr w:rsidR="00E60A05" w:rsidSect="00C05172">
      <w:headerReference w:type="even" r:id="rId33"/>
      <w:headerReference w:type="default" r:id="rId34"/>
      <w:footerReference w:type="even" r:id="rId35"/>
      <w:footerReference w:type="default" r:id="rId36"/>
      <w:headerReference w:type="first" r:id="rId37"/>
      <w:footerReference w:type="first" r:id="rId38"/>
      <w:pgSz w:w="7200" w:h="8640"/>
      <w:pgMar w:top="720" w:right="630" w:bottom="360" w:left="720" w:header="432" w:footer="4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F56C6" w14:textId="77777777" w:rsidR="0096135F" w:rsidRDefault="0096135F">
      <w:pPr>
        <w:spacing w:after="0" w:line="240" w:lineRule="auto"/>
      </w:pPr>
      <w:r>
        <w:separator/>
      </w:r>
    </w:p>
  </w:endnote>
  <w:endnote w:type="continuationSeparator" w:id="0">
    <w:p w14:paraId="10EBC7C7" w14:textId="77777777" w:rsidR="0096135F" w:rsidRDefault="0096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5D15" w14:textId="77777777" w:rsidR="0017238E" w:rsidRDefault="00172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5D4D" w14:textId="2CB0A664" w:rsidR="0017238E" w:rsidRPr="00C05172" w:rsidRDefault="007E67B2" w:rsidP="00C05172">
    <w:pPr>
      <w:pStyle w:val="Footer"/>
      <w:jc w:val="center"/>
      <w:rPr>
        <w:b/>
        <w:bCs/>
        <w:color w:val="1D3C34"/>
        <w:sz w:val="20"/>
        <w:szCs w:val="20"/>
      </w:rPr>
    </w:pPr>
    <w:r w:rsidRPr="00C05172">
      <w:rPr>
        <w:b/>
        <w:bCs/>
        <w:color w:val="1D3C34"/>
        <w:sz w:val="20"/>
        <w:szCs w:val="20"/>
      </w:rPr>
      <w:t>Independent Living Training and Technical Assistance 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1937" w14:textId="77777777" w:rsidR="0017238E" w:rsidRDefault="00172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7AE12" w14:textId="77777777" w:rsidR="0096135F" w:rsidRDefault="0096135F">
      <w:pPr>
        <w:spacing w:after="0" w:line="240" w:lineRule="auto"/>
      </w:pPr>
      <w:r>
        <w:separator/>
      </w:r>
    </w:p>
  </w:footnote>
  <w:footnote w:type="continuationSeparator" w:id="0">
    <w:p w14:paraId="1FBB3A79" w14:textId="77777777" w:rsidR="0096135F" w:rsidRDefault="0096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2162" w14:textId="77777777" w:rsidR="0017238E" w:rsidRDefault="00172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498273"/>
      <w:docPartObj>
        <w:docPartGallery w:val="Page Numbers (Top of Page)"/>
        <w:docPartUnique/>
      </w:docPartObj>
    </w:sdtPr>
    <w:sdtEndPr>
      <w:rPr>
        <w:noProof/>
      </w:rPr>
    </w:sdtEndPr>
    <w:sdtContent>
      <w:p w14:paraId="5F3AE50A" w14:textId="52B2E373" w:rsidR="00DC6D72" w:rsidRDefault="00DC6D72" w:rsidP="00E60A05">
        <w:pPr>
          <w:jc w:val="right"/>
        </w:pPr>
        <w:r w:rsidRPr="0073078F">
          <w:t xml:space="preserve">&gt;&gt; SLIDE </w:t>
        </w:r>
        <w:r w:rsidRPr="0073078F">
          <w:fldChar w:fldCharType="begin"/>
        </w:r>
        <w:r w:rsidRPr="0073078F">
          <w:instrText xml:space="preserve"> PAGE   \* MERGEFORMAT </w:instrText>
        </w:r>
        <w:r w:rsidRPr="0073078F">
          <w:fldChar w:fldCharType="separate"/>
        </w:r>
        <w:r w:rsidRPr="0073078F">
          <w:rPr>
            <w:noProof/>
          </w:rPr>
          <w:t>2</w:t>
        </w:r>
        <w:r w:rsidRPr="0073078F">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6501" w14:textId="77777777" w:rsidR="0017238E" w:rsidRDefault="00172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11F5"/>
    <w:multiLevelType w:val="hybridMultilevel"/>
    <w:tmpl w:val="2DB0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85648"/>
    <w:multiLevelType w:val="hybridMultilevel"/>
    <w:tmpl w:val="13562E44"/>
    <w:lvl w:ilvl="0" w:tplc="3B4A0ABE">
      <w:start w:val="1"/>
      <w:numFmt w:val="bullet"/>
      <w:pStyle w:val="BulletedList"/>
      <w:lvlText w:val=""/>
      <w:lvlJc w:val="left"/>
      <w:pPr>
        <w:ind w:left="720" w:hanging="360"/>
      </w:pPr>
      <w:rPr>
        <w:rFonts w:ascii="Symbol" w:hAnsi="Symbol" w:hint="default"/>
        <w:color w:val="000000" w:themeColor="text1"/>
        <w:sz w:val="28"/>
        <w:szCs w:val="28"/>
      </w:rPr>
    </w:lvl>
    <w:lvl w:ilvl="1" w:tplc="1F1A6C88">
      <w:start w:val="1"/>
      <w:numFmt w:val="bullet"/>
      <w:lvlText w:val="o"/>
      <w:lvlJc w:val="left"/>
      <w:pPr>
        <w:ind w:left="1440" w:hanging="360"/>
      </w:pPr>
      <w:rPr>
        <w:rFonts w:ascii="Courier New" w:hAnsi="Courier New" w:hint="default"/>
      </w:rPr>
    </w:lvl>
    <w:lvl w:ilvl="2" w:tplc="F7007046">
      <w:start w:val="1"/>
      <w:numFmt w:val="bullet"/>
      <w:lvlText w:val=""/>
      <w:lvlJc w:val="left"/>
      <w:pPr>
        <w:ind w:left="2160" w:hanging="360"/>
      </w:pPr>
      <w:rPr>
        <w:rFonts w:ascii="Wingdings" w:hAnsi="Wingdings" w:hint="default"/>
      </w:rPr>
    </w:lvl>
    <w:lvl w:ilvl="3" w:tplc="B47C8890">
      <w:start w:val="1"/>
      <w:numFmt w:val="bullet"/>
      <w:lvlText w:val=""/>
      <w:lvlJc w:val="left"/>
      <w:pPr>
        <w:ind w:left="2880" w:hanging="360"/>
      </w:pPr>
      <w:rPr>
        <w:rFonts w:ascii="Symbol" w:hAnsi="Symbol" w:hint="default"/>
      </w:rPr>
    </w:lvl>
    <w:lvl w:ilvl="4" w:tplc="72B28840">
      <w:start w:val="1"/>
      <w:numFmt w:val="bullet"/>
      <w:lvlText w:val="o"/>
      <w:lvlJc w:val="left"/>
      <w:pPr>
        <w:ind w:left="3600" w:hanging="360"/>
      </w:pPr>
      <w:rPr>
        <w:rFonts w:ascii="Courier New" w:hAnsi="Courier New" w:hint="default"/>
      </w:rPr>
    </w:lvl>
    <w:lvl w:ilvl="5" w:tplc="5E68585E">
      <w:start w:val="1"/>
      <w:numFmt w:val="bullet"/>
      <w:lvlText w:val=""/>
      <w:lvlJc w:val="left"/>
      <w:pPr>
        <w:ind w:left="4320" w:hanging="360"/>
      </w:pPr>
      <w:rPr>
        <w:rFonts w:ascii="Wingdings" w:hAnsi="Wingdings" w:hint="default"/>
      </w:rPr>
    </w:lvl>
    <w:lvl w:ilvl="6" w:tplc="7A1AB41C">
      <w:start w:val="1"/>
      <w:numFmt w:val="bullet"/>
      <w:lvlText w:val=""/>
      <w:lvlJc w:val="left"/>
      <w:pPr>
        <w:ind w:left="5040" w:hanging="360"/>
      </w:pPr>
      <w:rPr>
        <w:rFonts w:ascii="Symbol" w:hAnsi="Symbol" w:hint="default"/>
      </w:rPr>
    </w:lvl>
    <w:lvl w:ilvl="7" w:tplc="1834E640">
      <w:start w:val="1"/>
      <w:numFmt w:val="bullet"/>
      <w:lvlText w:val="o"/>
      <w:lvlJc w:val="left"/>
      <w:pPr>
        <w:ind w:left="5760" w:hanging="360"/>
      </w:pPr>
      <w:rPr>
        <w:rFonts w:ascii="Courier New" w:hAnsi="Courier New" w:hint="default"/>
      </w:rPr>
    </w:lvl>
    <w:lvl w:ilvl="8" w:tplc="D9A2D4D6">
      <w:start w:val="1"/>
      <w:numFmt w:val="bullet"/>
      <w:lvlText w:val=""/>
      <w:lvlJc w:val="left"/>
      <w:pPr>
        <w:ind w:left="6480" w:hanging="360"/>
      </w:pPr>
      <w:rPr>
        <w:rFonts w:ascii="Wingdings" w:hAnsi="Wingdings" w:hint="default"/>
      </w:rPr>
    </w:lvl>
  </w:abstractNum>
  <w:abstractNum w:abstractNumId="2" w15:restartNumberingAfterBreak="0">
    <w:nsid w:val="08BC33E1"/>
    <w:multiLevelType w:val="hybridMultilevel"/>
    <w:tmpl w:val="C1DCC3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EC5A4"/>
    <w:multiLevelType w:val="hybridMultilevel"/>
    <w:tmpl w:val="67DCDECA"/>
    <w:lvl w:ilvl="0" w:tplc="A442EA20">
      <w:start w:val="1"/>
      <w:numFmt w:val="bullet"/>
      <w:lvlText w:val=""/>
      <w:lvlJc w:val="left"/>
      <w:pPr>
        <w:ind w:left="720" w:hanging="360"/>
      </w:pPr>
      <w:rPr>
        <w:rFonts w:ascii="Symbol" w:hAnsi="Symbol" w:hint="default"/>
      </w:rPr>
    </w:lvl>
    <w:lvl w:ilvl="1" w:tplc="8640AF42">
      <w:start w:val="1"/>
      <w:numFmt w:val="bullet"/>
      <w:lvlText w:val="o"/>
      <w:lvlJc w:val="left"/>
      <w:pPr>
        <w:ind w:left="1440" w:hanging="360"/>
      </w:pPr>
      <w:rPr>
        <w:rFonts w:ascii="Courier New" w:hAnsi="Courier New" w:hint="default"/>
      </w:rPr>
    </w:lvl>
    <w:lvl w:ilvl="2" w:tplc="EF96D844">
      <w:start w:val="1"/>
      <w:numFmt w:val="bullet"/>
      <w:lvlText w:val=""/>
      <w:lvlJc w:val="left"/>
      <w:pPr>
        <w:ind w:left="2160" w:hanging="360"/>
      </w:pPr>
      <w:rPr>
        <w:rFonts w:ascii="Wingdings" w:hAnsi="Wingdings" w:hint="default"/>
      </w:rPr>
    </w:lvl>
    <w:lvl w:ilvl="3" w:tplc="4CE200BA">
      <w:start w:val="1"/>
      <w:numFmt w:val="bullet"/>
      <w:lvlText w:val=""/>
      <w:lvlJc w:val="left"/>
      <w:pPr>
        <w:ind w:left="2880" w:hanging="360"/>
      </w:pPr>
      <w:rPr>
        <w:rFonts w:ascii="Symbol" w:hAnsi="Symbol" w:hint="default"/>
      </w:rPr>
    </w:lvl>
    <w:lvl w:ilvl="4" w:tplc="2AFA191A">
      <w:start w:val="1"/>
      <w:numFmt w:val="bullet"/>
      <w:lvlText w:val="o"/>
      <w:lvlJc w:val="left"/>
      <w:pPr>
        <w:ind w:left="3600" w:hanging="360"/>
      </w:pPr>
      <w:rPr>
        <w:rFonts w:ascii="Courier New" w:hAnsi="Courier New" w:hint="default"/>
      </w:rPr>
    </w:lvl>
    <w:lvl w:ilvl="5" w:tplc="6A1055A4">
      <w:start w:val="1"/>
      <w:numFmt w:val="bullet"/>
      <w:lvlText w:val=""/>
      <w:lvlJc w:val="left"/>
      <w:pPr>
        <w:ind w:left="4320" w:hanging="360"/>
      </w:pPr>
      <w:rPr>
        <w:rFonts w:ascii="Wingdings" w:hAnsi="Wingdings" w:hint="default"/>
      </w:rPr>
    </w:lvl>
    <w:lvl w:ilvl="6" w:tplc="D01C50B0">
      <w:start w:val="1"/>
      <w:numFmt w:val="bullet"/>
      <w:lvlText w:val=""/>
      <w:lvlJc w:val="left"/>
      <w:pPr>
        <w:ind w:left="5040" w:hanging="360"/>
      </w:pPr>
      <w:rPr>
        <w:rFonts w:ascii="Symbol" w:hAnsi="Symbol" w:hint="default"/>
      </w:rPr>
    </w:lvl>
    <w:lvl w:ilvl="7" w:tplc="F328F1B2">
      <w:start w:val="1"/>
      <w:numFmt w:val="bullet"/>
      <w:lvlText w:val="o"/>
      <w:lvlJc w:val="left"/>
      <w:pPr>
        <w:ind w:left="5760" w:hanging="360"/>
      </w:pPr>
      <w:rPr>
        <w:rFonts w:ascii="Courier New" w:hAnsi="Courier New" w:hint="default"/>
      </w:rPr>
    </w:lvl>
    <w:lvl w:ilvl="8" w:tplc="BEF2D3AE">
      <w:start w:val="1"/>
      <w:numFmt w:val="bullet"/>
      <w:lvlText w:val=""/>
      <w:lvlJc w:val="left"/>
      <w:pPr>
        <w:ind w:left="6480" w:hanging="360"/>
      </w:pPr>
      <w:rPr>
        <w:rFonts w:ascii="Wingdings" w:hAnsi="Wingdings" w:hint="default"/>
      </w:rPr>
    </w:lvl>
  </w:abstractNum>
  <w:abstractNum w:abstractNumId="4" w15:restartNumberingAfterBreak="0">
    <w:nsid w:val="1C5455BF"/>
    <w:multiLevelType w:val="hybridMultilevel"/>
    <w:tmpl w:val="30463ACC"/>
    <w:lvl w:ilvl="0" w:tplc="1C22C676">
      <w:start w:val="1"/>
      <w:numFmt w:val="bullet"/>
      <w:lvlText w:val=""/>
      <w:lvlJc w:val="left"/>
      <w:pPr>
        <w:ind w:left="720" w:hanging="360"/>
      </w:pPr>
      <w:rPr>
        <w:rFonts w:ascii="Symbol" w:hAnsi="Symbol" w:hint="default"/>
      </w:rPr>
    </w:lvl>
    <w:lvl w:ilvl="1" w:tplc="1C32FD92">
      <w:start w:val="1"/>
      <w:numFmt w:val="bullet"/>
      <w:lvlText w:val="o"/>
      <w:lvlJc w:val="left"/>
      <w:pPr>
        <w:ind w:left="1440" w:hanging="360"/>
      </w:pPr>
      <w:rPr>
        <w:rFonts w:ascii="Courier New" w:hAnsi="Courier New" w:hint="default"/>
      </w:rPr>
    </w:lvl>
    <w:lvl w:ilvl="2" w:tplc="95B0239C">
      <w:start w:val="1"/>
      <w:numFmt w:val="bullet"/>
      <w:lvlText w:val=""/>
      <w:lvlJc w:val="left"/>
      <w:pPr>
        <w:ind w:left="2160" w:hanging="360"/>
      </w:pPr>
      <w:rPr>
        <w:rFonts w:ascii="Wingdings" w:hAnsi="Wingdings" w:hint="default"/>
      </w:rPr>
    </w:lvl>
    <w:lvl w:ilvl="3" w:tplc="810C4362">
      <w:start w:val="1"/>
      <w:numFmt w:val="bullet"/>
      <w:lvlText w:val=""/>
      <w:lvlJc w:val="left"/>
      <w:pPr>
        <w:ind w:left="2880" w:hanging="360"/>
      </w:pPr>
      <w:rPr>
        <w:rFonts w:ascii="Symbol" w:hAnsi="Symbol" w:hint="default"/>
      </w:rPr>
    </w:lvl>
    <w:lvl w:ilvl="4" w:tplc="5266676E">
      <w:start w:val="1"/>
      <w:numFmt w:val="bullet"/>
      <w:lvlText w:val="o"/>
      <w:lvlJc w:val="left"/>
      <w:pPr>
        <w:ind w:left="3600" w:hanging="360"/>
      </w:pPr>
      <w:rPr>
        <w:rFonts w:ascii="Courier New" w:hAnsi="Courier New" w:hint="default"/>
      </w:rPr>
    </w:lvl>
    <w:lvl w:ilvl="5" w:tplc="7A7C58F0">
      <w:start w:val="1"/>
      <w:numFmt w:val="bullet"/>
      <w:lvlText w:val=""/>
      <w:lvlJc w:val="left"/>
      <w:pPr>
        <w:ind w:left="4320" w:hanging="360"/>
      </w:pPr>
      <w:rPr>
        <w:rFonts w:ascii="Wingdings" w:hAnsi="Wingdings" w:hint="default"/>
      </w:rPr>
    </w:lvl>
    <w:lvl w:ilvl="6" w:tplc="6D76D9CC">
      <w:start w:val="1"/>
      <w:numFmt w:val="bullet"/>
      <w:lvlText w:val=""/>
      <w:lvlJc w:val="left"/>
      <w:pPr>
        <w:ind w:left="5040" w:hanging="360"/>
      </w:pPr>
      <w:rPr>
        <w:rFonts w:ascii="Symbol" w:hAnsi="Symbol" w:hint="default"/>
      </w:rPr>
    </w:lvl>
    <w:lvl w:ilvl="7" w:tplc="1DE40640">
      <w:start w:val="1"/>
      <w:numFmt w:val="bullet"/>
      <w:lvlText w:val="o"/>
      <w:lvlJc w:val="left"/>
      <w:pPr>
        <w:ind w:left="5760" w:hanging="360"/>
      </w:pPr>
      <w:rPr>
        <w:rFonts w:ascii="Courier New" w:hAnsi="Courier New" w:hint="default"/>
      </w:rPr>
    </w:lvl>
    <w:lvl w:ilvl="8" w:tplc="338AC0D4">
      <w:start w:val="1"/>
      <w:numFmt w:val="bullet"/>
      <w:lvlText w:val=""/>
      <w:lvlJc w:val="left"/>
      <w:pPr>
        <w:ind w:left="6480" w:hanging="360"/>
      </w:pPr>
      <w:rPr>
        <w:rFonts w:ascii="Wingdings" w:hAnsi="Wingdings" w:hint="default"/>
      </w:rPr>
    </w:lvl>
  </w:abstractNum>
  <w:abstractNum w:abstractNumId="5" w15:restartNumberingAfterBreak="0">
    <w:nsid w:val="1D28C591"/>
    <w:multiLevelType w:val="hybridMultilevel"/>
    <w:tmpl w:val="CFAA2C42"/>
    <w:lvl w:ilvl="0" w:tplc="5AE4401A">
      <w:start w:val="1"/>
      <w:numFmt w:val="bullet"/>
      <w:lvlText w:val="-"/>
      <w:lvlJc w:val="left"/>
      <w:pPr>
        <w:ind w:left="720" w:hanging="360"/>
      </w:pPr>
      <w:rPr>
        <w:rFonts w:ascii="Aptos" w:hAnsi="Aptos" w:hint="default"/>
      </w:rPr>
    </w:lvl>
    <w:lvl w:ilvl="1" w:tplc="A0F69AC0">
      <w:start w:val="1"/>
      <w:numFmt w:val="bullet"/>
      <w:lvlText w:val="o"/>
      <w:lvlJc w:val="left"/>
      <w:pPr>
        <w:ind w:left="1440" w:hanging="360"/>
      </w:pPr>
      <w:rPr>
        <w:rFonts w:ascii="Courier New" w:hAnsi="Courier New" w:hint="default"/>
      </w:rPr>
    </w:lvl>
    <w:lvl w:ilvl="2" w:tplc="5CC8F786">
      <w:start w:val="1"/>
      <w:numFmt w:val="bullet"/>
      <w:lvlText w:val=""/>
      <w:lvlJc w:val="left"/>
      <w:pPr>
        <w:ind w:left="2160" w:hanging="360"/>
      </w:pPr>
      <w:rPr>
        <w:rFonts w:ascii="Wingdings" w:hAnsi="Wingdings" w:hint="default"/>
      </w:rPr>
    </w:lvl>
    <w:lvl w:ilvl="3" w:tplc="785A9CA8">
      <w:start w:val="1"/>
      <w:numFmt w:val="bullet"/>
      <w:lvlText w:val=""/>
      <w:lvlJc w:val="left"/>
      <w:pPr>
        <w:ind w:left="2880" w:hanging="360"/>
      </w:pPr>
      <w:rPr>
        <w:rFonts w:ascii="Symbol" w:hAnsi="Symbol" w:hint="default"/>
      </w:rPr>
    </w:lvl>
    <w:lvl w:ilvl="4" w:tplc="6952D34E">
      <w:start w:val="1"/>
      <w:numFmt w:val="bullet"/>
      <w:lvlText w:val="o"/>
      <w:lvlJc w:val="left"/>
      <w:pPr>
        <w:ind w:left="3600" w:hanging="360"/>
      </w:pPr>
      <w:rPr>
        <w:rFonts w:ascii="Courier New" w:hAnsi="Courier New" w:hint="default"/>
      </w:rPr>
    </w:lvl>
    <w:lvl w:ilvl="5" w:tplc="F1747004">
      <w:start w:val="1"/>
      <w:numFmt w:val="bullet"/>
      <w:lvlText w:val=""/>
      <w:lvlJc w:val="left"/>
      <w:pPr>
        <w:ind w:left="4320" w:hanging="360"/>
      </w:pPr>
      <w:rPr>
        <w:rFonts w:ascii="Wingdings" w:hAnsi="Wingdings" w:hint="default"/>
      </w:rPr>
    </w:lvl>
    <w:lvl w:ilvl="6" w:tplc="D4FC7F4E">
      <w:start w:val="1"/>
      <w:numFmt w:val="bullet"/>
      <w:lvlText w:val=""/>
      <w:lvlJc w:val="left"/>
      <w:pPr>
        <w:ind w:left="5040" w:hanging="360"/>
      </w:pPr>
      <w:rPr>
        <w:rFonts w:ascii="Symbol" w:hAnsi="Symbol" w:hint="default"/>
      </w:rPr>
    </w:lvl>
    <w:lvl w:ilvl="7" w:tplc="51581FF0">
      <w:start w:val="1"/>
      <w:numFmt w:val="bullet"/>
      <w:lvlText w:val="o"/>
      <w:lvlJc w:val="left"/>
      <w:pPr>
        <w:ind w:left="5760" w:hanging="360"/>
      </w:pPr>
      <w:rPr>
        <w:rFonts w:ascii="Courier New" w:hAnsi="Courier New" w:hint="default"/>
      </w:rPr>
    </w:lvl>
    <w:lvl w:ilvl="8" w:tplc="9C3ADAA0">
      <w:start w:val="1"/>
      <w:numFmt w:val="bullet"/>
      <w:lvlText w:val=""/>
      <w:lvlJc w:val="left"/>
      <w:pPr>
        <w:ind w:left="6480" w:hanging="360"/>
      </w:pPr>
      <w:rPr>
        <w:rFonts w:ascii="Wingdings" w:hAnsi="Wingdings" w:hint="default"/>
      </w:rPr>
    </w:lvl>
  </w:abstractNum>
  <w:abstractNum w:abstractNumId="6" w15:restartNumberingAfterBreak="0">
    <w:nsid w:val="201528CE"/>
    <w:multiLevelType w:val="hybridMultilevel"/>
    <w:tmpl w:val="21E22582"/>
    <w:lvl w:ilvl="0" w:tplc="66B0EDEC">
      <w:start w:val="1"/>
      <w:numFmt w:val="bullet"/>
      <w:lvlText w:val=""/>
      <w:lvlJc w:val="left"/>
      <w:pPr>
        <w:ind w:left="720" w:hanging="360"/>
      </w:pPr>
      <w:rPr>
        <w:rFonts w:ascii="Symbol" w:hAnsi="Symbol" w:hint="default"/>
      </w:rPr>
    </w:lvl>
    <w:lvl w:ilvl="1" w:tplc="3C0ADA3C">
      <w:start w:val="1"/>
      <w:numFmt w:val="bullet"/>
      <w:lvlText w:val="o"/>
      <w:lvlJc w:val="left"/>
      <w:pPr>
        <w:ind w:left="1440" w:hanging="360"/>
      </w:pPr>
      <w:rPr>
        <w:rFonts w:ascii="Courier New" w:hAnsi="Courier New" w:hint="default"/>
      </w:rPr>
    </w:lvl>
    <w:lvl w:ilvl="2" w:tplc="C60C59F0">
      <w:start w:val="1"/>
      <w:numFmt w:val="bullet"/>
      <w:lvlText w:val=""/>
      <w:lvlJc w:val="left"/>
      <w:pPr>
        <w:ind w:left="2160" w:hanging="360"/>
      </w:pPr>
      <w:rPr>
        <w:rFonts w:ascii="Wingdings" w:hAnsi="Wingdings" w:hint="default"/>
      </w:rPr>
    </w:lvl>
    <w:lvl w:ilvl="3" w:tplc="D22A4A30">
      <w:start w:val="1"/>
      <w:numFmt w:val="bullet"/>
      <w:lvlText w:val=""/>
      <w:lvlJc w:val="left"/>
      <w:pPr>
        <w:ind w:left="2880" w:hanging="360"/>
      </w:pPr>
      <w:rPr>
        <w:rFonts w:ascii="Symbol" w:hAnsi="Symbol" w:hint="default"/>
      </w:rPr>
    </w:lvl>
    <w:lvl w:ilvl="4" w:tplc="6138FF80">
      <w:start w:val="1"/>
      <w:numFmt w:val="bullet"/>
      <w:lvlText w:val="o"/>
      <w:lvlJc w:val="left"/>
      <w:pPr>
        <w:ind w:left="3600" w:hanging="360"/>
      </w:pPr>
      <w:rPr>
        <w:rFonts w:ascii="Courier New" w:hAnsi="Courier New" w:hint="default"/>
      </w:rPr>
    </w:lvl>
    <w:lvl w:ilvl="5" w:tplc="5B9A82DE">
      <w:start w:val="1"/>
      <w:numFmt w:val="bullet"/>
      <w:lvlText w:val=""/>
      <w:lvlJc w:val="left"/>
      <w:pPr>
        <w:ind w:left="4320" w:hanging="360"/>
      </w:pPr>
      <w:rPr>
        <w:rFonts w:ascii="Wingdings" w:hAnsi="Wingdings" w:hint="default"/>
      </w:rPr>
    </w:lvl>
    <w:lvl w:ilvl="6" w:tplc="1FD8FA26">
      <w:start w:val="1"/>
      <w:numFmt w:val="bullet"/>
      <w:lvlText w:val=""/>
      <w:lvlJc w:val="left"/>
      <w:pPr>
        <w:ind w:left="5040" w:hanging="360"/>
      </w:pPr>
      <w:rPr>
        <w:rFonts w:ascii="Symbol" w:hAnsi="Symbol" w:hint="default"/>
      </w:rPr>
    </w:lvl>
    <w:lvl w:ilvl="7" w:tplc="07DCFA88">
      <w:start w:val="1"/>
      <w:numFmt w:val="bullet"/>
      <w:lvlText w:val="o"/>
      <w:lvlJc w:val="left"/>
      <w:pPr>
        <w:ind w:left="5760" w:hanging="360"/>
      </w:pPr>
      <w:rPr>
        <w:rFonts w:ascii="Courier New" w:hAnsi="Courier New" w:hint="default"/>
      </w:rPr>
    </w:lvl>
    <w:lvl w:ilvl="8" w:tplc="B8BEEF6C">
      <w:start w:val="1"/>
      <w:numFmt w:val="bullet"/>
      <w:lvlText w:val=""/>
      <w:lvlJc w:val="left"/>
      <w:pPr>
        <w:ind w:left="6480" w:hanging="360"/>
      </w:pPr>
      <w:rPr>
        <w:rFonts w:ascii="Wingdings" w:hAnsi="Wingdings" w:hint="default"/>
      </w:rPr>
    </w:lvl>
  </w:abstractNum>
  <w:abstractNum w:abstractNumId="7" w15:restartNumberingAfterBreak="0">
    <w:nsid w:val="220D5F4F"/>
    <w:multiLevelType w:val="hybridMultilevel"/>
    <w:tmpl w:val="87FC7732"/>
    <w:lvl w:ilvl="0" w:tplc="1BEA4176">
      <w:start w:val="1"/>
      <w:numFmt w:val="bullet"/>
      <w:lvlText w:val=""/>
      <w:lvlJc w:val="left"/>
      <w:pPr>
        <w:ind w:left="720" w:hanging="360"/>
      </w:pPr>
      <w:rPr>
        <w:rFonts w:ascii="Symbol" w:hAnsi="Symbol" w:hint="default"/>
      </w:rPr>
    </w:lvl>
    <w:lvl w:ilvl="1" w:tplc="B79EB37E">
      <w:start w:val="1"/>
      <w:numFmt w:val="bullet"/>
      <w:lvlText w:val="o"/>
      <w:lvlJc w:val="left"/>
      <w:pPr>
        <w:ind w:left="1440" w:hanging="360"/>
      </w:pPr>
      <w:rPr>
        <w:rFonts w:ascii="Courier New" w:hAnsi="Courier New" w:hint="default"/>
      </w:rPr>
    </w:lvl>
    <w:lvl w:ilvl="2" w:tplc="78548AC8">
      <w:start w:val="1"/>
      <w:numFmt w:val="bullet"/>
      <w:lvlText w:val=""/>
      <w:lvlJc w:val="left"/>
      <w:pPr>
        <w:ind w:left="2160" w:hanging="360"/>
      </w:pPr>
      <w:rPr>
        <w:rFonts w:ascii="Wingdings" w:hAnsi="Wingdings" w:hint="default"/>
      </w:rPr>
    </w:lvl>
    <w:lvl w:ilvl="3" w:tplc="88FC9082">
      <w:start w:val="1"/>
      <w:numFmt w:val="bullet"/>
      <w:lvlText w:val=""/>
      <w:lvlJc w:val="left"/>
      <w:pPr>
        <w:ind w:left="2880" w:hanging="360"/>
      </w:pPr>
      <w:rPr>
        <w:rFonts w:ascii="Symbol" w:hAnsi="Symbol" w:hint="default"/>
      </w:rPr>
    </w:lvl>
    <w:lvl w:ilvl="4" w:tplc="49DAB00C">
      <w:start w:val="1"/>
      <w:numFmt w:val="bullet"/>
      <w:lvlText w:val="o"/>
      <w:lvlJc w:val="left"/>
      <w:pPr>
        <w:ind w:left="3600" w:hanging="360"/>
      </w:pPr>
      <w:rPr>
        <w:rFonts w:ascii="Courier New" w:hAnsi="Courier New" w:hint="default"/>
      </w:rPr>
    </w:lvl>
    <w:lvl w:ilvl="5" w:tplc="7222E618">
      <w:start w:val="1"/>
      <w:numFmt w:val="bullet"/>
      <w:lvlText w:val=""/>
      <w:lvlJc w:val="left"/>
      <w:pPr>
        <w:ind w:left="4320" w:hanging="360"/>
      </w:pPr>
      <w:rPr>
        <w:rFonts w:ascii="Wingdings" w:hAnsi="Wingdings" w:hint="default"/>
      </w:rPr>
    </w:lvl>
    <w:lvl w:ilvl="6" w:tplc="BC6040EE">
      <w:start w:val="1"/>
      <w:numFmt w:val="bullet"/>
      <w:lvlText w:val=""/>
      <w:lvlJc w:val="left"/>
      <w:pPr>
        <w:ind w:left="5040" w:hanging="360"/>
      </w:pPr>
      <w:rPr>
        <w:rFonts w:ascii="Symbol" w:hAnsi="Symbol" w:hint="default"/>
      </w:rPr>
    </w:lvl>
    <w:lvl w:ilvl="7" w:tplc="488A6C06">
      <w:start w:val="1"/>
      <w:numFmt w:val="bullet"/>
      <w:lvlText w:val="o"/>
      <w:lvlJc w:val="left"/>
      <w:pPr>
        <w:ind w:left="5760" w:hanging="360"/>
      </w:pPr>
      <w:rPr>
        <w:rFonts w:ascii="Courier New" w:hAnsi="Courier New" w:hint="default"/>
      </w:rPr>
    </w:lvl>
    <w:lvl w:ilvl="8" w:tplc="8B4A2EB4">
      <w:start w:val="1"/>
      <w:numFmt w:val="bullet"/>
      <w:lvlText w:val=""/>
      <w:lvlJc w:val="left"/>
      <w:pPr>
        <w:ind w:left="6480" w:hanging="360"/>
      </w:pPr>
      <w:rPr>
        <w:rFonts w:ascii="Wingdings" w:hAnsi="Wingdings" w:hint="default"/>
      </w:rPr>
    </w:lvl>
  </w:abstractNum>
  <w:abstractNum w:abstractNumId="8" w15:restartNumberingAfterBreak="0">
    <w:nsid w:val="25F641CE"/>
    <w:multiLevelType w:val="hybridMultilevel"/>
    <w:tmpl w:val="6812F51C"/>
    <w:lvl w:ilvl="0" w:tplc="B61E2A2A">
      <w:start w:val="1"/>
      <w:numFmt w:val="bullet"/>
      <w:lvlText w:val=""/>
      <w:lvlJc w:val="left"/>
      <w:pPr>
        <w:ind w:left="720" w:hanging="360"/>
      </w:pPr>
      <w:rPr>
        <w:rFonts w:ascii="Symbol" w:hAnsi="Symbol" w:hint="default"/>
      </w:rPr>
    </w:lvl>
    <w:lvl w:ilvl="1" w:tplc="FDD6C01C">
      <w:start w:val="1"/>
      <w:numFmt w:val="bullet"/>
      <w:lvlText w:val="o"/>
      <w:lvlJc w:val="left"/>
      <w:pPr>
        <w:ind w:left="1440" w:hanging="360"/>
      </w:pPr>
      <w:rPr>
        <w:rFonts w:ascii="Courier New" w:hAnsi="Courier New" w:hint="default"/>
      </w:rPr>
    </w:lvl>
    <w:lvl w:ilvl="2" w:tplc="96BE7FAA">
      <w:start w:val="1"/>
      <w:numFmt w:val="bullet"/>
      <w:lvlText w:val=""/>
      <w:lvlJc w:val="left"/>
      <w:pPr>
        <w:ind w:left="2160" w:hanging="360"/>
      </w:pPr>
      <w:rPr>
        <w:rFonts w:ascii="Wingdings" w:hAnsi="Wingdings" w:hint="default"/>
      </w:rPr>
    </w:lvl>
    <w:lvl w:ilvl="3" w:tplc="1A6269FC">
      <w:start w:val="1"/>
      <w:numFmt w:val="bullet"/>
      <w:lvlText w:val=""/>
      <w:lvlJc w:val="left"/>
      <w:pPr>
        <w:ind w:left="2880" w:hanging="360"/>
      </w:pPr>
      <w:rPr>
        <w:rFonts w:ascii="Symbol" w:hAnsi="Symbol" w:hint="default"/>
      </w:rPr>
    </w:lvl>
    <w:lvl w:ilvl="4" w:tplc="7BD04F08">
      <w:start w:val="1"/>
      <w:numFmt w:val="bullet"/>
      <w:lvlText w:val="o"/>
      <w:lvlJc w:val="left"/>
      <w:pPr>
        <w:ind w:left="3600" w:hanging="360"/>
      </w:pPr>
      <w:rPr>
        <w:rFonts w:ascii="Courier New" w:hAnsi="Courier New" w:hint="default"/>
      </w:rPr>
    </w:lvl>
    <w:lvl w:ilvl="5" w:tplc="6616EC34">
      <w:start w:val="1"/>
      <w:numFmt w:val="bullet"/>
      <w:lvlText w:val=""/>
      <w:lvlJc w:val="left"/>
      <w:pPr>
        <w:ind w:left="4320" w:hanging="360"/>
      </w:pPr>
      <w:rPr>
        <w:rFonts w:ascii="Wingdings" w:hAnsi="Wingdings" w:hint="default"/>
      </w:rPr>
    </w:lvl>
    <w:lvl w:ilvl="6" w:tplc="3BD015B8">
      <w:start w:val="1"/>
      <w:numFmt w:val="bullet"/>
      <w:lvlText w:val=""/>
      <w:lvlJc w:val="left"/>
      <w:pPr>
        <w:ind w:left="5040" w:hanging="360"/>
      </w:pPr>
      <w:rPr>
        <w:rFonts w:ascii="Symbol" w:hAnsi="Symbol" w:hint="default"/>
      </w:rPr>
    </w:lvl>
    <w:lvl w:ilvl="7" w:tplc="A1C48806">
      <w:start w:val="1"/>
      <w:numFmt w:val="bullet"/>
      <w:lvlText w:val="o"/>
      <w:lvlJc w:val="left"/>
      <w:pPr>
        <w:ind w:left="5760" w:hanging="360"/>
      </w:pPr>
      <w:rPr>
        <w:rFonts w:ascii="Courier New" w:hAnsi="Courier New" w:hint="default"/>
      </w:rPr>
    </w:lvl>
    <w:lvl w:ilvl="8" w:tplc="B28C3CBE">
      <w:start w:val="1"/>
      <w:numFmt w:val="bullet"/>
      <w:lvlText w:val=""/>
      <w:lvlJc w:val="left"/>
      <w:pPr>
        <w:ind w:left="6480" w:hanging="360"/>
      </w:pPr>
      <w:rPr>
        <w:rFonts w:ascii="Wingdings" w:hAnsi="Wingdings" w:hint="default"/>
      </w:rPr>
    </w:lvl>
  </w:abstractNum>
  <w:abstractNum w:abstractNumId="9" w15:restartNumberingAfterBreak="0">
    <w:nsid w:val="2A1E8F98"/>
    <w:multiLevelType w:val="hybridMultilevel"/>
    <w:tmpl w:val="0FBAAFFA"/>
    <w:lvl w:ilvl="0" w:tplc="A56CD0DA">
      <w:start w:val="1"/>
      <w:numFmt w:val="bullet"/>
      <w:lvlText w:val=""/>
      <w:lvlJc w:val="left"/>
      <w:pPr>
        <w:ind w:left="720" w:hanging="360"/>
      </w:pPr>
      <w:rPr>
        <w:rFonts w:ascii="Symbol" w:hAnsi="Symbol" w:hint="default"/>
      </w:rPr>
    </w:lvl>
    <w:lvl w:ilvl="1" w:tplc="C5BAFF44">
      <w:start w:val="1"/>
      <w:numFmt w:val="bullet"/>
      <w:lvlText w:val="o"/>
      <w:lvlJc w:val="left"/>
      <w:pPr>
        <w:ind w:left="1440" w:hanging="360"/>
      </w:pPr>
      <w:rPr>
        <w:rFonts w:ascii="Courier New" w:hAnsi="Courier New" w:hint="default"/>
      </w:rPr>
    </w:lvl>
    <w:lvl w:ilvl="2" w:tplc="9C98E4AE">
      <w:start w:val="1"/>
      <w:numFmt w:val="bullet"/>
      <w:lvlText w:val=""/>
      <w:lvlJc w:val="left"/>
      <w:pPr>
        <w:ind w:left="2160" w:hanging="360"/>
      </w:pPr>
      <w:rPr>
        <w:rFonts w:ascii="Wingdings" w:hAnsi="Wingdings" w:hint="default"/>
      </w:rPr>
    </w:lvl>
    <w:lvl w:ilvl="3" w:tplc="8ABE20D0">
      <w:start w:val="1"/>
      <w:numFmt w:val="bullet"/>
      <w:lvlText w:val=""/>
      <w:lvlJc w:val="left"/>
      <w:pPr>
        <w:ind w:left="2880" w:hanging="360"/>
      </w:pPr>
      <w:rPr>
        <w:rFonts w:ascii="Symbol" w:hAnsi="Symbol" w:hint="default"/>
      </w:rPr>
    </w:lvl>
    <w:lvl w:ilvl="4" w:tplc="229C019C">
      <w:start w:val="1"/>
      <w:numFmt w:val="bullet"/>
      <w:lvlText w:val="o"/>
      <w:lvlJc w:val="left"/>
      <w:pPr>
        <w:ind w:left="3600" w:hanging="360"/>
      </w:pPr>
      <w:rPr>
        <w:rFonts w:ascii="Courier New" w:hAnsi="Courier New" w:hint="default"/>
      </w:rPr>
    </w:lvl>
    <w:lvl w:ilvl="5" w:tplc="33F82C26">
      <w:start w:val="1"/>
      <w:numFmt w:val="bullet"/>
      <w:lvlText w:val=""/>
      <w:lvlJc w:val="left"/>
      <w:pPr>
        <w:ind w:left="4320" w:hanging="360"/>
      </w:pPr>
      <w:rPr>
        <w:rFonts w:ascii="Wingdings" w:hAnsi="Wingdings" w:hint="default"/>
      </w:rPr>
    </w:lvl>
    <w:lvl w:ilvl="6" w:tplc="05248150">
      <w:start w:val="1"/>
      <w:numFmt w:val="bullet"/>
      <w:lvlText w:val=""/>
      <w:lvlJc w:val="left"/>
      <w:pPr>
        <w:ind w:left="5040" w:hanging="360"/>
      </w:pPr>
      <w:rPr>
        <w:rFonts w:ascii="Symbol" w:hAnsi="Symbol" w:hint="default"/>
      </w:rPr>
    </w:lvl>
    <w:lvl w:ilvl="7" w:tplc="452AB240">
      <w:start w:val="1"/>
      <w:numFmt w:val="bullet"/>
      <w:lvlText w:val="o"/>
      <w:lvlJc w:val="left"/>
      <w:pPr>
        <w:ind w:left="5760" w:hanging="360"/>
      </w:pPr>
      <w:rPr>
        <w:rFonts w:ascii="Courier New" w:hAnsi="Courier New" w:hint="default"/>
      </w:rPr>
    </w:lvl>
    <w:lvl w:ilvl="8" w:tplc="C5A03B22">
      <w:start w:val="1"/>
      <w:numFmt w:val="bullet"/>
      <w:lvlText w:val=""/>
      <w:lvlJc w:val="left"/>
      <w:pPr>
        <w:ind w:left="6480" w:hanging="360"/>
      </w:pPr>
      <w:rPr>
        <w:rFonts w:ascii="Wingdings" w:hAnsi="Wingdings" w:hint="default"/>
      </w:rPr>
    </w:lvl>
  </w:abstractNum>
  <w:abstractNum w:abstractNumId="10" w15:restartNumberingAfterBreak="0">
    <w:nsid w:val="2A9F0DC7"/>
    <w:multiLevelType w:val="hybridMultilevel"/>
    <w:tmpl w:val="263E5B2E"/>
    <w:lvl w:ilvl="0" w:tplc="4F1A2C7C">
      <w:start w:val="1"/>
      <w:numFmt w:val="bullet"/>
      <w:lvlText w:val=""/>
      <w:lvlJc w:val="left"/>
      <w:pPr>
        <w:ind w:left="360" w:hanging="360"/>
      </w:pPr>
      <w:rPr>
        <w:rFonts w:ascii="Symbol" w:hAnsi="Symbol" w:hint="default"/>
      </w:rPr>
    </w:lvl>
    <w:lvl w:ilvl="1" w:tplc="F32EB878">
      <w:start w:val="1"/>
      <w:numFmt w:val="bullet"/>
      <w:lvlText w:val="o"/>
      <w:lvlJc w:val="left"/>
      <w:pPr>
        <w:ind w:left="1080" w:hanging="360"/>
      </w:pPr>
      <w:rPr>
        <w:rFonts w:ascii="Courier New" w:hAnsi="Courier New" w:hint="default"/>
      </w:rPr>
    </w:lvl>
    <w:lvl w:ilvl="2" w:tplc="52DE8622">
      <w:start w:val="1"/>
      <w:numFmt w:val="bullet"/>
      <w:lvlText w:val=""/>
      <w:lvlJc w:val="left"/>
      <w:pPr>
        <w:ind w:left="1800" w:hanging="360"/>
      </w:pPr>
      <w:rPr>
        <w:rFonts w:ascii="Wingdings" w:hAnsi="Wingdings" w:hint="default"/>
      </w:rPr>
    </w:lvl>
    <w:lvl w:ilvl="3" w:tplc="46DAAC12">
      <w:start w:val="1"/>
      <w:numFmt w:val="bullet"/>
      <w:lvlText w:val=""/>
      <w:lvlJc w:val="left"/>
      <w:pPr>
        <w:ind w:left="2520" w:hanging="360"/>
      </w:pPr>
      <w:rPr>
        <w:rFonts w:ascii="Symbol" w:hAnsi="Symbol" w:hint="default"/>
      </w:rPr>
    </w:lvl>
    <w:lvl w:ilvl="4" w:tplc="BABEA930">
      <w:start w:val="1"/>
      <w:numFmt w:val="bullet"/>
      <w:lvlText w:val="o"/>
      <w:lvlJc w:val="left"/>
      <w:pPr>
        <w:ind w:left="3240" w:hanging="360"/>
      </w:pPr>
      <w:rPr>
        <w:rFonts w:ascii="Courier New" w:hAnsi="Courier New" w:hint="default"/>
      </w:rPr>
    </w:lvl>
    <w:lvl w:ilvl="5" w:tplc="1F324D40">
      <w:start w:val="1"/>
      <w:numFmt w:val="bullet"/>
      <w:lvlText w:val=""/>
      <w:lvlJc w:val="left"/>
      <w:pPr>
        <w:ind w:left="3960" w:hanging="360"/>
      </w:pPr>
      <w:rPr>
        <w:rFonts w:ascii="Wingdings" w:hAnsi="Wingdings" w:hint="default"/>
      </w:rPr>
    </w:lvl>
    <w:lvl w:ilvl="6" w:tplc="E4E4815C">
      <w:start w:val="1"/>
      <w:numFmt w:val="bullet"/>
      <w:lvlText w:val=""/>
      <w:lvlJc w:val="left"/>
      <w:pPr>
        <w:ind w:left="4680" w:hanging="360"/>
      </w:pPr>
      <w:rPr>
        <w:rFonts w:ascii="Symbol" w:hAnsi="Symbol" w:hint="default"/>
      </w:rPr>
    </w:lvl>
    <w:lvl w:ilvl="7" w:tplc="4DE49574">
      <w:start w:val="1"/>
      <w:numFmt w:val="bullet"/>
      <w:lvlText w:val="o"/>
      <w:lvlJc w:val="left"/>
      <w:pPr>
        <w:ind w:left="5400" w:hanging="360"/>
      </w:pPr>
      <w:rPr>
        <w:rFonts w:ascii="Courier New" w:hAnsi="Courier New" w:hint="default"/>
      </w:rPr>
    </w:lvl>
    <w:lvl w:ilvl="8" w:tplc="2140F3C2">
      <w:start w:val="1"/>
      <w:numFmt w:val="bullet"/>
      <w:lvlText w:val=""/>
      <w:lvlJc w:val="left"/>
      <w:pPr>
        <w:ind w:left="6120" w:hanging="360"/>
      </w:pPr>
      <w:rPr>
        <w:rFonts w:ascii="Wingdings" w:hAnsi="Wingdings" w:hint="default"/>
      </w:rPr>
    </w:lvl>
  </w:abstractNum>
  <w:abstractNum w:abstractNumId="11" w15:restartNumberingAfterBreak="0">
    <w:nsid w:val="2C3A8FB8"/>
    <w:multiLevelType w:val="hybridMultilevel"/>
    <w:tmpl w:val="1FDEE142"/>
    <w:lvl w:ilvl="0" w:tplc="4D2268B4">
      <w:start w:val="1"/>
      <w:numFmt w:val="bullet"/>
      <w:lvlText w:val=""/>
      <w:lvlJc w:val="left"/>
      <w:pPr>
        <w:ind w:left="720" w:hanging="360"/>
      </w:pPr>
      <w:rPr>
        <w:rFonts w:ascii="Symbol" w:hAnsi="Symbol" w:hint="default"/>
      </w:rPr>
    </w:lvl>
    <w:lvl w:ilvl="1" w:tplc="258494C0">
      <w:start w:val="1"/>
      <w:numFmt w:val="bullet"/>
      <w:lvlText w:val="o"/>
      <w:lvlJc w:val="left"/>
      <w:pPr>
        <w:ind w:left="1440" w:hanging="360"/>
      </w:pPr>
      <w:rPr>
        <w:rFonts w:ascii="Courier New" w:hAnsi="Courier New" w:hint="default"/>
      </w:rPr>
    </w:lvl>
    <w:lvl w:ilvl="2" w:tplc="23B0951E">
      <w:start w:val="1"/>
      <w:numFmt w:val="bullet"/>
      <w:lvlText w:val=""/>
      <w:lvlJc w:val="left"/>
      <w:pPr>
        <w:ind w:left="2160" w:hanging="360"/>
      </w:pPr>
      <w:rPr>
        <w:rFonts w:ascii="Wingdings" w:hAnsi="Wingdings" w:hint="default"/>
      </w:rPr>
    </w:lvl>
    <w:lvl w:ilvl="3" w:tplc="05BC6D68">
      <w:start w:val="1"/>
      <w:numFmt w:val="bullet"/>
      <w:lvlText w:val=""/>
      <w:lvlJc w:val="left"/>
      <w:pPr>
        <w:ind w:left="2880" w:hanging="360"/>
      </w:pPr>
      <w:rPr>
        <w:rFonts w:ascii="Symbol" w:hAnsi="Symbol" w:hint="default"/>
      </w:rPr>
    </w:lvl>
    <w:lvl w:ilvl="4" w:tplc="CC8E2120">
      <w:start w:val="1"/>
      <w:numFmt w:val="bullet"/>
      <w:lvlText w:val="o"/>
      <w:lvlJc w:val="left"/>
      <w:pPr>
        <w:ind w:left="3600" w:hanging="360"/>
      </w:pPr>
      <w:rPr>
        <w:rFonts w:ascii="Courier New" w:hAnsi="Courier New" w:hint="default"/>
      </w:rPr>
    </w:lvl>
    <w:lvl w:ilvl="5" w:tplc="17848532">
      <w:start w:val="1"/>
      <w:numFmt w:val="bullet"/>
      <w:lvlText w:val=""/>
      <w:lvlJc w:val="left"/>
      <w:pPr>
        <w:ind w:left="4320" w:hanging="360"/>
      </w:pPr>
      <w:rPr>
        <w:rFonts w:ascii="Wingdings" w:hAnsi="Wingdings" w:hint="default"/>
      </w:rPr>
    </w:lvl>
    <w:lvl w:ilvl="6" w:tplc="2E70FCC0">
      <w:start w:val="1"/>
      <w:numFmt w:val="bullet"/>
      <w:lvlText w:val=""/>
      <w:lvlJc w:val="left"/>
      <w:pPr>
        <w:ind w:left="5040" w:hanging="360"/>
      </w:pPr>
      <w:rPr>
        <w:rFonts w:ascii="Symbol" w:hAnsi="Symbol" w:hint="default"/>
      </w:rPr>
    </w:lvl>
    <w:lvl w:ilvl="7" w:tplc="E7A40FFC">
      <w:start w:val="1"/>
      <w:numFmt w:val="bullet"/>
      <w:lvlText w:val="o"/>
      <w:lvlJc w:val="left"/>
      <w:pPr>
        <w:ind w:left="5760" w:hanging="360"/>
      </w:pPr>
      <w:rPr>
        <w:rFonts w:ascii="Courier New" w:hAnsi="Courier New" w:hint="default"/>
      </w:rPr>
    </w:lvl>
    <w:lvl w:ilvl="8" w:tplc="76AAE86A">
      <w:start w:val="1"/>
      <w:numFmt w:val="bullet"/>
      <w:lvlText w:val=""/>
      <w:lvlJc w:val="left"/>
      <w:pPr>
        <w:ind w:left="6480" w:hanging="360"/>
      </w:pPr>
      <w:rPr>
        <w:rFonts w:ascii="Wingdings" w:hAnsi="Wingdings" w:hint="default"/>
      </w:rPr>
    </w:lvl>
  </w:abstractNum>
  <w:abstractNum w:abstractNumId="12" w15:restartNumberingAfterBreak="0">
    <w:nsid w:val="32413C9F"/>
    <w:multiLevelType w:val="hybridMultilevel"/>
    <w:tmpl w:val="0F5EF7BA"/>
    <w:lvl w:ilvl="0" w:tplc="3E90A0A0">
      <w:start w:val="1"/>
      <w:numFmt w:val="bullet"/>
      <w:lvlText w:val="-"/>
      <w:lvlJc w:val="left"/>
      <w:pPr>
        <w:ind w:left="720" w:hanging="360"/>
      </w:pPr>
      <w:rPr>
        <w:rFonts w:ascii="Aptos" w:hAnsi="Aptos" w:hint="default"/>
      </w:rPr>
    </w:lvl>
    <w:lvl w:ilvl="1" w:tplc="ACF01B14">
      <w:start w:val="1"/>
      <w:numFmt w:val="bullet"/>
      <w:lvlText w:val="o"/>
      <w:lvlJc w:val="left"/>
      <w:pPr>
        <w:ind w:left="1440" w:hanging="360"/>
      </w:pPr>
      <w:rPr>
        <w:rFonts w:ascii="Courier New" w:hAnsi="Courier New" w:hint="default"/>
      </w:rPr>
    </w:lvl>
    <w:lvl w:ilvl="2" w:tplc="54469316">
      <w:start w:val="1"/>
      <w:numFmt w:val="bullet"/>
      <w:lvlText w:val=""/>
      <w:lvlJc w:val="left"/>
      <w:pPr>
        <w:ind w:left="2160" w:hanging="360"/>
      </w:pPr>
      <w:rPr>
        <w:rFonts w:ascii="Wingdings" w:hAnsi="Wingdings" w:hint="default"/>
      </w:rPr>
    </w:lvl>
    <w:lvl w:ilvl="3" w:tplc="4502D57E">
      <w:start w:val="1"/>
      <w:numFmt w:val="bullet"/>
      <w:lvlText w:val=""/>
      <w:lvlJc w:val="left"/>
      <w:pPr>
        <w:ind w:left="2880" w:hanging="360"/>
      </w:pPr>
      <w:rPr>
        <w:rFonts w:ascii="Symbol" w:hAnsi="Symbol" w:hint="default"/>
      </w:rPr>
    </w:lvl>
    <w:lvl w:ilvl="4" w:tplc="F96C5F16">
      <w:start w:val="1"/>
      <w:numFmt w:val="bullet"/>
      <w:lvlText w:val="o"/>
      <w:lvlJc w:val="left"/>
      <w:pPr>
        <w:ind w:left="3600" w:hanging="360"/>
      </w:pPr>
      <w:rPr>
        <w:rFonts w:ascii="Courier New" w:hAnsi="Courier New" w:hint="default"/>
      </w:rPr>
    </w:lvl>
    <w:lvl w:ilvl="5" w:tplc="3CAE620C">
      <w:start w:val="1"/>
      <w:numFmt w:val="bullet"/>
      <w:lvlText w:val=""/>
      <w:lvlJc w:val="left"/>
      <w:pPr>
        <w:ind w:left="4320" w:hanging="360"/>
      </w:pPr>
      <w:rPr>
        <w:rFonts w:ascii="Wingdings" w:hAnsi="Wingdings" w:hint="default"/>
      </w:rPr>
    </w:lvl>
    <w:lvl w:ilvl="6" w:tplc="D09EED5C">
      <w:start w:val="1"/>
      <w:numFmt w:val="bullet"/>
      <w:lvlText w:val=""/>
      <w:lvlJc w:val="left"/>
      <w:pPr>
        <w:ind w:left="5040" w:hanging="360"/>
      </w:pPr>
      <w:rPr>
        <w:rFonts w:ascii="Symbol" w:hAnsi="Symbol" w:hint="default"/>
      </w:rPr>
    </w:lvl>
    <w:lvl w:ilvl="7" w:tplc="6EF666F0">
      <w:start w:val="1"/>
      <w:numFmt w:val="bullet"/>
      <w:lvlText w:val="o"/>
      <w:lvlJc w:val="left"/>
      <w:pPr>
        <w:ind w:left="5760" w:hanging="360"/>
      </w:pPr>
      <w:rPr>
        <w:rFonts w:ascii="Courier New" w:hAnsi="Courier New" w:hint="default"/>
      </w:rPr>
    </w:lvl>
    <w:lvl w:ilvl="8" w:tplc="7C5E8594">
      <w:start w:val="1"/>
      <w:numFmt w:val="bullet"/>
      <w:lvlText w:val=""/>
      <w:lvlJc w:val="left"/>
      <w:pPr>
        <w:ind w:left="6480" w:hanging="360"/>
      </w:pPr>
      <w:rPr>
        <w:rFonts w:ascii="Wingdings" w:hAnsi="Wingdings" w:hint="default"/>
      </w:rPr>
    </w:lvl>
  </w:abstractNum>
  <w:abstractNum w:abstractNumId="13" w15:restartNumberingAfterBreak="0">
    <w:nsid w:val="3A7A9085"/>
    <w:multiLevelType w:val="hybridMultilevel"/>
    <w:tmpl w:val="C6B49564"/>
    <w:lvl w:ilvl="0" w:tplc="8FE02FB2">
      <w:start w:val="1"/>
      <w:numFmt w:val="bullet"/>
      <w:lvlText w:val=""/>
      <w:lvlJc w:val="left"/>
      <w:pPr>
        <w:ind w:left="720" w:hanging="360"/>
      </w:pPr>
      <w:rPr>
        <w:rFonts w:ascii="Symbol" w:hAnsi="Symbol" w:hint="default"/>
      </w:rPr>
    </w:lvl>
    <w:lvl w:ilvl="1" w:tplc="0520EA64">
      <w:start w:val="1"/>
      <w:numFmt w:val="bullet"/>
      <w:lvlText w:val="o"/>
      <w:lvlJc w:val="left"/>
      <w:pPr>
        <w:ind w:left="1440" w:hanging="360"/>
      </w:pPr>
      <w:rPr>
        <w:rFonts w:ascii="Courier New" w:hAnsi="Courier New" w:hint="default"/>
      </w:rPr>
    </w:lvl>
    <w:lvl w:ilvl="2" w:tplc="BC7EBB1C">
      <w:start w:val="1"/>
      <w:numFmt w:val="bullet"/>
      <w:lvlText w:val=""/>
      <w:lvlJc w:val="left"/>
      <w:pPr>
        <w:ind w:left="2160" w:hanging="360"/>
      </w:pPr>
      <w:rPr>
        <w:rFonts w:ascii="Wingdings" w:hAnsi="Wingdings" w:hint="default"/>
      </w:rPr>
    </w:lvl>
    <w:lvl w:ilvl="3" w:tplc="CEA0768E">
      <w:start w:val="1"/>
      <w:numFmt w:val="bullet"/>
      <w:lvlText w:val=""/>
      <w:lvlJc w:val="left"/>
      <w:pPr>
        <w:ind w:left="2880" w:hanging="360"/>
      </w:pPr>
      <w:rPr>
        <w:rFonts w:ascii="Symbol" w:hAnsi="Symbol" w:hint="default"/>
      </w:rPr>
    </w:lvl>
    <w:lvl w:ilvl="4" w:tplc="8FE4936E">
      <w:start w:val="1"/>
      <w:numFmt w:val="bullet"/>
      <w:lvlText w:val="o"/>
      <w:lvlJc w:val="left"/>
      <w:pPr>
        <w:ind w:left="3600" w:hanging="360"/>
      </w:pPr>
      <w:rPr>
        <w:rFonts w:ascii="Courier New" w:hAnsi="Courier New" w:hint="default"/>
      </w:rPr>
    </w:lvl>
    <w:lvl w:ilvl="5" w:tplc="88F6B19A">
      <w:start w:val="1"/>
      <w:numFmt w:val="bullet"/>
      <w:lvlText w:val=""/>
      <w:lvlJc w:val="left"/>
      <w:pPr>
        <w:ind w:left="4320" w:hanging="360"/>
      </w:pPr>
      <w:rPr>
        <w:rFonts w:ascii="Wingdings" w:hAnsi="Wingdings" w:hint="default"/>
      </w:rPr>
    </w:lvl>
    <w:lvl w:ilvl="6" w:tplc="EA987722">
      <w:start w:val="1"/>
      <w:numFmt w:val="bullet"/>
      <w:lvlText w:val=""/>
      <w:lvlJc w:val="left"/>
      <w:pPr>
        <w:ind w:left="5040" w:hanging="360"/>
      </w:pPr>
      <w:rPr>
        <w:rFonts w:ascii="Symbol" w:hAnsi="Symbol" w:hint="default"/>
      </w:rPr>
    </w:lvl>
    <w:lvl w:ilvl="7" w:tplc="D610A896">
      <w:start w:val="1"/>
      <w:numFmt w:val="bullet"/>
      <w:lvlText w:val="o"/>
      <w:lvlJc w:val="left"/>
      <w:pPr>
        <w:ind w:left="5760" w:hanging="360"/>
      </w:pPr>
      <w:rPr>
        <w:rFonts w:ascii="Courier New" w:hAnsi="Courier New" w:hint="default"/>
      </w:rPr>
    </w:lvl>
    <w:lvl w:ilvl="8" w:tplc="172EB614">
      <w:start w:val="1"/>
      <w:numFmt w:val="bullet"/>
      <w:lvlText w:val=""/>
      <w:lvlJc w:val="left"/>
      <w:pPr>
        <w:ind w:left="6480" w:hanging="360"/>
      </w:pPr>
      <w:rPr>
        <w:rFonts w:ascii="Wingdings" w:hAnsi="Wingdings" w:hint="default"/>
      </w:rPr>
    </w:lvl>
  </w:abstractNum>
  <w:abstractNum w:abstractNumId="14" w15:restartNumberingAfterBreak="0">
    <w:nsid w:val="423584DB"/>
    <w:multiLevelType w:val="hybridMultilevel"/>
    <w:tmpl w:val="37A8821E"/>
    <w:lvl w:ilvl="0" w:tplc="19065656">
      <w:start w:val="1"/>
      <w:numFmt w:val="bullet"/>
      <w:lvlText w:val="-"/>
      <w:lvlJc w:val="left"/>
      <w:pPr>
        <w:ind w:left="720" w:hanging="360"/>
      </w:pPr>
      <w:rPr>
        <w:rFonts w:ascii="Aptos" w:hAnsi="Aptos" w:hint="default"/>
      </w:rPr>
    </w:lvl>
    <w:lvl w:ilvl="1" w:tplc="A6021982">
      <w:start w:val="1"/>
      <w:numFmt w:val="bullet"/>
      <w:lvlText w:val="o"/>
      <w:lvlJc w:val="left"/>
      <w:pPr>
        <w:ind w:left="1440" w:hanging="360"/>
      </w:pPr>
      <w:rPr>
        <w:rFonts w:ascii="Courier New" w:hAnsi="Courier New" w:hint="default"/>
      </w:rPr>
    </w:lvl>
    <w:lvl w:ilvl="2" w:tplc="1758C930">
      <w:start w:val="1"/>
      <w:numFmt w:val="bullet"/>
      <w:lvlText w:val=""/>
      <w:lvlJc w:val="left"/>
      <w:pPr>
        <w:ind w:left="2160" w:hanging="360"/>
      </w:pPr>
      <w:rPr>
        <w:rFonts w:ascii="Wingdings" w:hAnsi="Wingdings" w:hint="default"/>
      </w:rPr>
    </w:lvl>
    <w:lvl w:ilvl="3" w:tplc="F18AD5DC">
      <w:start w:val="1"/>
      <w:numFmt w:val="bullet"/>
      <w:lvlText w:val=""/>
      <w:lvlJc w:val="left"/>
      <w:pPr>
        <w:ind w:left="2880" w:hanging="360"/>
      </w:pPr>
      <w:rPr>
        <w:rFonts w:ascii="Symbol" w:hAnsi="Symbol" w:hint="default"/>
      </w:rPr>
    </w:lvl>
    <w:lvl w:ilvl="4" w:tplc="0C102FF6">
      <w:start w:val="1"/>
      <w:numFmt w:val="bullet"/>
      <w:lvlText w:val="o"/>
      <w:lvlJc w:val="left"/>
      <w:pPr>
        <w:ind w:left="3600" w:hanging="360"/>
      </w:pPr>
      <w:rPr>
        <w:rFonts w:ascii="Courier New" w:hAnsi="Courier New" w:hint="default"/>
      </w:rPr>
    </w:lvl>
    <w:lvl w:ilvl="5" w:tplc="76CE5400">
      <w:start w:val="1"/>
      <w:numFmt w:val="bullet"/>
      <w:lvlText w:val=""/>
      <w:lvlJc w:val="left"/>
      <w:pPr>
        <w:ind w:left="4320" w:hanging="360"/>
      </w:pPr>
      <w:rPr>
        <w:rFonts w:ascii="Wingdings" w:hAnsi="Wingdings" w:hint="default"/>
      </w:rPr>
    </w:lvl>
    <w:lvl w:ilvl="6" w:tplc="D85CF75A">
      <w:start w:val="1"/>
      <w:numFmt w:val="bullet"/>
      <w:lvlText w:val=""/>
      <w:lvlJc w:val="left"/>
      <w:pPr>
        <w:ind w:left="5040" w:hanging="360"/>
      </w:pPr>
      <w:rPr>
        <w:rFonts w:ascii="Symbol" w:hAnsi="Symbol" w:hint="default"/>
      </w:rPr>
    </w:lvl>
    <w:lvl w:ilvl="7" w:tplc="C0D41BC6">
      <w:start w:val="1"/>
      <w:numFmt w:val="bullet"/>
      <w:lvlText w:val="o"/>
      <w:lvlJc w:val="left"/>
      <w:pPr>
        <w:ind w:left="5760" w:hanging="360"/>
      </w:pPr>
      <w:rPr>
        <w:rFonts w:ascii="Courier New" w:hAnsi="Courier New" w:hint="default"/>
      </w:rPr>
    </w:lvl>
    <w:lvl w:ilvl="8" w:tplc="C8DAEE02">
      <w:start w:val="1"/>
      <w:numFmt w:val="bullet"/>
      <w:lvlText w:val=""/>
      <w:lvlJc w:val="left"/>
      <w:pPr>
        <w:ind w:left="6480" w:hanging="360"/>
      </w:pPr>
      <w:rPr>
        <w:rFonts w:ascii="Wingdings" w:hAnsi="Wingdings" w:hint="default"/>
      </w:rPr>
    </w:lvl>
  </w:abstractNum>
  <w:abstractNum w:abstractNumId="15" w15:restartNumberingAfterBreak="0">
    <w:nsid w:val="46F9DDBD"/>
    <w:multiLevelType w:val="hybridMultilevel"/>
    <w:tmpl w:val="59881D1A"/>
    <w:lvl w:ilvl="0" w:tplc="EE90C730">
      <w:start w:val="1"/>
      <w:numFmt w:val="bullet"/>
      <w:lvlText w:val=""/>
      <w:lvlJc w:val="left"/>
      <w:pPr>
        <w:ind w:left="720" w:hanging="360"/>
      </w:pPr>
      <w:rPr>
        <w:rFonts w:ascii="Symbol" w:hAnsi="Symbol" w:hint="default"/>
      </w:rPr>
    </w:lvl>
    <w:lvl w:ilvl="1" w:tplc="2F4E3F58">
      <w:start w:val="1"/>
      <w:numFmt w:val="bullet"/>
      <w:lvlText w:val="o"/>
      <w:lvlJc w:val="left"/>
      <w:pPr>
        <w:ind w:left="1440" w:hanging="360"/>
      </w:pPr>
      <w:rPr>
        <w:rFonts w:ascii="Courier New" w:hAnsi="Courier New" w:hint="default"/>
      </w:rPr>
    </w:lvl>
    <w:lvl w:ilvl="2" w:tplc="7A8E02FA">
      <w:start w:val="1"/>
      <w:numFmt w:val="bullet"/>
      <w:lvlText w:val=""/>
      <w:lvlJc w:val="left"/>
      <w:pPr>
        <w:ind w:left="2160" w:hanging="360"/>
      </w:pPr>
      <w:rPr>
        <w:rFonts w:ascii="Wingdings" w:hAnsi="Wingdings" w:hint="default"/>
      </w:rPr>
    </w:lvl>
    <w:lvl w:ilvl="3" w:tplc="8DA438F6">
      <w:start w:val="1"/>
      <w:numFmt w:val="bullet"/>
      <w:lvlText w:val=""/>
      <w:lvlJc w:val="left"/>
      <w:pPr>
        <w:ind w:left="2880" w:hanging="360"/>
      </w:pPr>
      <w:rPr>
        <w:rFonts w:ascii="Symbol" w:hAnsi="Symbol" w:hint="default"/>
      </w:rPr>
    </w:lvl>
    <w:lvl w:ilvl="4" w:tplc="9A2E6DF6">
      <w:start w:val="1"/>
      <w:numFmt w:val="bullet"/>
      <w:lvlText w:val="o"/>
      <w:lvlJc w:val="left"/>
      <w:pPr>
        <w:ind w:left="3600" w:hanging="360"/>
      </w:pPr>
      <w:rPr>
        <w:rFonts w:ascii="Courier New" w:hAnsi="Courier New" w:hint="default"/>
      </w:rPr>
    </w:lvl>
    <w:lvl w:ilvl="5" w:tplc="D8B05080">
      <w:start w:val="1"/>
      <w:numFmt w:val="bullet"/>
      <w:lvlText w:val=""/>
      <w:lvlJc w:val="left"/>
      <w:pPr>
        <w:ind w:left="4320" w:hanging="360"/>
      </w:pPr>
      <w:rPr>
        <w:rFonts w:ascii="Wingdings" w:hAnsi="Wingdings" w:hint="default"/>
      </w:rPr>
    </w:lvl>
    <w:lvl w:ilvl="6" w:tplc="A356B1BE">
      <w:start w:val="1"/>
      <w:numFmt w:val="bullet"/>
      <w:lvlText w:val=""/>
      <w:lvlJc w:val="left"/>
      <w:pPr>
        <w:ind w:left="5040" w:hanging="360"/>
      </w:pPr>
      <w:rPr>
        <w:rFonts w:ascii="Symbol" w:hAnsi="Symbol" w:hint="default"/>
      </w:rPr>
    </w:lvl>
    <w:lvl w:ilvl="7" w:tplc="370671BE">
      <w:start w:val="1"/>
      <w:numFmt w:val="bullet"/>
      <w:lvlText w:val="o"/>
      <w:lvlJc w:val="left"/>
      <w:pPr>
        <w:ind w:left="5760" w:hanging="360"/>
      </w:pPr>
      <w:rPr>
        <w:rFonts w:ascii="Courier New" w:hAnsi="Courier New" w:hint="default"/>
      </w:rPr>
    </w:lvl>
    <w:lvl w:ilvl="8" w:tplc="1FCAF3E0">
      <w:start w:val="1"/>
      <w:numFmt w:val="bullet"/>
      <w:lvlText w:val=""/>
      <w:lvlJc w:val="left"/>
      <w:pPr>
        <w:ind w:left="6480" w:hanging="360"/>
      </w:pPr>
      <w:rPr>
        <w:rFonts w:ascii="Wingdings" w:hAnsi="Wingdings" w:hint="default"/>
      </w:rPr>
    </w:lvl>
  </w:abstractNum>
  <w:abstractNum w:abstractNumId="16" w15:restartNumberingAfterBreak="0">
    <w:nsid w:val="473F2785"/>
    <w:multiLevelType w:val="hybridMultilevel"/>
    <w:tmpl w:val="095A40B4"/>
    <w:lvl w:ilvl="0" w:tplc="C6AA0A4C">
      <w:start w:val="1"/>
      <w:numFmt w:val="bullet"/>
      <w:lvlText w:val=""/>
      <w:lvlJc w:val="left"/>
      <w:pPr>
        <w:ind w:left="720" w:hanging="360"/>
      </w:pPr>
      <w:rPr>
        <w:rFonts w:ascii="Symbol" w:hAnsi="Symbol" w:hint="default"/>
      </w:rPr>
    </w:lvl>
    <w:lvl w:ilvl="1" w:tplc="80326E5A">
      <w:start w:val="1"/>
      <w:numFmt w:val="bullet"/>
      <w:lvlText w:val="o"/>
      <w:lvlJc w:val="left"/>
      <w:pPr>
        <w:ind w:left="1440" w:hanging="360"/>
      </w:pPr>
      <w:rPr>
        <w:rFonts w:ascii="Courier New" w:hAnsi="Courier New" w:hint="default"/>
      </w:rPr>
    </w:lvl>
    <w:lvl w:ilvl="2" w:tplc="10D6512A">
      <w:start w:val="1"/>
      <w:numFmt w:val="bullet"/>
      <w:lvlText w:val=""/>
      <w:lvlJc w:val="left"/>
      <w:pPr>
        <w:ind w:left="2160" w:hanging="360"/>
      </w:pPr>
      <w:rPr>
        <w:rFonts w:ascii="Wingdings" w:hAnsi="Wingdings" w:hint="default"/>
      </w:rPr>
    </w:lvl>
    <w:lvl w:ilvl="3" w:tplc="442E1FB8">
      <w:start w:val="1"/>
      <w:numFmt w:val="bullet"/>
      <w:lvlText w:val=""/>
      <w:lvlJc w:val="left"/>
      <w:pPr>
        <w:ind w:left="2880" w:hanging="360"/>
      </w:pPr>
      <w:rPr>
        <w:rFonts w:ascii="Symbol" w:hAnsi="Symbol" w:hint="default"/>
      </w:rPr>
    </w:lvl>
    <w:lvl w:ilvl="4" w:tplc="2782F60C">
      <w:start w:val="1"/>
      <w:numFmt w:val="bullet"/>
      <w:lvlText w:val="o"/>
      <w:lvlJc w:val="left"/>
      <w:pPr>
        <w:ind w:left="3600" w:hanging="360"/>
      </w:pPr>
      <w:rPr>
        <w:rFonts w:ascii="Courier New" w:hAnsi="Courier New" w:hint="default"/>
      </w:rPr>
    </w:lvl>
    <w:lvl w:ilvl="5" w:tplc="B4ACBFDA">
      <w:start w:val="1"/>
      <w:numFmt w:val="bullet"/>
      <w:lvlText w:val=""/>
      <w:lvlJc w:val="left"/>
      <w:pPr>
        <w:ind w:left="4320" w:hanging="360"/>
      </w:pPr>
      <w:rPr>
        <w:rFonts w:ascii="Wingdings" w:hAnsi="Wingdings" w:hint="default"/>
      </w:rPr>
    </w:lvl>
    <w:lvl w:ilvl="6" w:tplc="980ECF6E">
      <w:start w:val="1"/>
      <w:numFmt w:val="bullet"/>
      <w:lvlText w:val=""/>
      <w:lvlJc w:val="left"/>
      <w:pPr>
        <w:ind w:left="5040" w:hanging="360"/>
      </w:pPr>
      <w:rPr>
        <w:rFonts w:ascii="Symbol" w:hAnsi="Symbol" w:hint="default"/>
      </w:rPr>
    </w:lvl>
    <w:lvl w:ilvl="7" w:tplc="426A5E1C">
      <w:start w:val="1"/>
      <w:numFmt w:val="bullet"/>
      <w:lvlText w:val="o"/>
      <w:lvlJc w:val="left"/>
      <w:pPr>
        <w:ind w:left="5760" w:hanging="360"/>
      </w:pPr>
      <w:rPr>
        <w:rFonts w:ascii="Courier New" w:hAnsi="Courier New" w:hint="default"/>
      </w:rPr>
    </w:lvl>
    <w:lvl w:ilvl="8" w:tplc="AAC27A10">
      <w:start w:val="1"/>
      <w:numFmt w:val="bullet"/>
      <w:lvlText w:val=""/>
      <w:lvlJc w:val="left"/>
      <w:pPr>
        <w:ind w:left="6480" w:hanging="360"/>
      </w:pPr>
      <w:rPr>
        <w:rFonts w:ascii="Wingdings" w:hAnsi="Wingdings" w:hint="default"/>
      </w:rPr>
    </w:lvl>
  </w:abstractNum>
  <w:abstractNum w:abstractNumId="17" w15:restartNumberingAfterBreak="0">
    <w:nsid w:val="47834AD9"/>
    <w:multiLevelType w:val="hybridMultilevel"/>
    <w:tmpl w:val="BE6245EC"/>
    <w:lvl w:ilvl="0" w:tplc="EA1A87DA">
      <w:start w:val="1"/>
      <w:numFmt w:val="bullet"/>
      <w:lvlText w:val=""/>
      <w:lvlJc w:val="left"/>
      <w:pPr>
        <w:ind w:left="720" w:hanging="360"/>
      </w:pPr>
      <w:rPr>
        <w:rFonts w:ascii="Symbol" w:hAnsi="Symbol" w:hint="default"/>
      </w:rPr>
    </w:lvl>
    <w:lvl w:ilvl="1" w:tplc="297009B4">
      <w:start w:val="1"/>
      <w:numFmt w:val="bullet"/>
      <w:lvlText w:val="o"/>
      <w:lvlJc w:val="left"/>
      <w:pPr>
        <w:ind w:left="1440" w:hanging="360"/>
      </w:pPr>
      <w:rPr>
        <w:rFonts w:ascii="Courier New" w:hAnsi="Courier New" w:hint="default"/>
      </w:rPr>
    </w:lvl>
    <w:lvl w:ilvl="2" w:tplc="7DBE538A">
      <w:start w:val="1"/>
      <w:numFmt w:val="bullet"/>
      <w:lvlText w:val=""/>
      <w:lvlJc w:val="left"/>
      <w:pPr>
        <w:ind w:left="2160" w:hanging="360"/>
      </w:pPr>
      <w:rPr>
        <w:rFonts w:ascii="Wingdings" w:hAnsi="Wingdings" w:hint="default"/>
      </w:rPr>
    </w:lvl>
    <w:lvl w:ilvl="3" w:tplc="2D9657E4">
      <w:start w:val="1"/>
      <w:numFmt w:val="bullet"/>
      <w:lvlText w:val=""/>
      <w:lvlJc w:val="left"/>
      <w:pPr>
        <w:ind w:left="2880" w:hanging="360"/>
      </w:pPr>
      <w:rPr>
        <w:rFonts w:ascii="Symbol" w:hAnsi="Symbol" w:hint="default"/>
      </w:rPr>
    </w:lvl>
    <w:lvl w:ilvl="4" w:tplc="5428F826">
      <w:start w:val="1"/>
      <w:numFmt w:val="bullet"/>
      <w:lvlText w:val="o"/>
      <w:lvlJc w:val="left"/>
      <w:pPr>
        <w:ind w:left="3600" w:hanging="360"/>
      </w:pPr>
      <w:rPr>
        <w:rFonts w:ascii="Courier New" w:hAnsi="Courier New" w:hint="default"/>
      </w:rPr>
    </w:lvl>
    <w:lvl w:ilvl="5" w:tplc="879AA8EC">
      <w:start w:val="1"/>
      <w:numFmt w:val="bullet"/>
      <w:lvlText w:val=""/>
      <w:lvlJc w:val="left"/>
      <w:pPr>
        <w:ind w:left="4320" w:hanging="360"/>
      </w:pPr>
      <w:rPr>
        <w:rFonts w:ascii="Wingdings" w:hAnsi="Wingdings" w:hint="default"/>
      </w:rPr>
    </w:lvl>
    <w:lvl w:ilvl="6" w:tplc="E1ECB0C2">
      <w:start w:val="1"/>
      <w:numFmt w:val="bullet"/>
      <w:lvlText w:val=""/>
      <w:lvlJc w:val="left"/>
      <w:pPr>
        <w:ind w:left="5040" w:hanging="360"/>
      </w:pPr>
      <w:rPr>
        <w:rFonts w:ascii="Symbol" w:hAnsi="Symbol" w:hint="default"/>
      </w:rPr>
    </w:lvl>
    <w:lvl w:ilvl="7" w:tplc="B92678FE">
      <w:start w:val="1"/>
      <w:numFmt w:val="bullet"/>
      <w:lvlText w:val="o"/>
      <w:lvlJc w:val="left"/>
      <w:pPr>
        <w:ind w:left="5760" w:hanging="360"/>
      </w:pPr>
      <w:rPr>
        <w:rFonts w:ascii="Courier New" w:hAnsi="Courier New" w:hint="default"/>
      </w:rPr>
    </w:lvl>
    <w:lvl w:ilvl="8" w:tplc="0B5C31DA">
      <w:start w:val="1"/>
      <w:numFmt w:val="bullet"/>
      <w:lvlText w:val=""/>
      <w:lvlJc w:val="left"/>
      <w:pPr>
        <w:ind w:left="6480" w:hanging="360"/>
      </w:pPr>
      <w:rPr>
        <w:rFonts w:ascii="Wingdings" w:hAnsi="Wingdings" w:hint="default"/>
      </w:rPr>
    </w:lvl>
  </w:abstractNum>
  <w:abstractNum w:abstractNumId="18" w15:restartNumberingAfterBreak="0">
    <w:nsid w:val="4ADFB1C3"/>
    <w:multiLevelType w:val="hybridMultilevel"/>
    <w:tmpl w:val="A83C7E7E"/>
    <w:lvl w:ilvl="0" w:tplc="4B66F8D6">
      <w:start w:val="1"/>
      <w:numFmt w:val="bullet"/>
      <w:lvlText w:val=""/>
      <w:lvlJc w:val="left"/>
      <w:pPr>
        <w:ind w:left="720" w:hanging="360"/>
      </w:pPr>
      <w:rPr>
        <w:rFonts w:ascii="Symbol" w:hAnsi="Symbol" w:hint="default"/>
      </w:rPr>
    </w:lvl>
    <w:lvl w:ilvl="1" w:tplc="BB16D960">
      <w:start w:val="1"/>
      <w:numFmt w:val="bullet"/>
      <w:lvlText w:val="o"/>
      <w:lvlJc w:val="left"/>
      <w:pPr>
        <w:ind w:left="1440" w:hanging="360"/>
      </w:pPr>
      <w:rPr>
        <w:rFonts w:ascii="Courier New" w:hAnsi="Courier New" w:hint="default"/>
      </w:rPr>
    </w:lvl>
    <w:lvl w:ilvl="2" w:tplc="F3A81EC0">
      <w:start w:val="1"/>
      <w:numFmt w:val="bullet"/>
      <w:lvlText w:val=""/>
      <w:lvlJc w:val="left"/>
      <w:pPr>
        <w:ind w:left="2160" w:hanging="360"/>
      </w:pPr>
      <w:rPr>
        <w:rFonts w:ascii="Wingdings" w:hAnsi="Wingdings" w:hint="default"/>
      </w:rPr>
    </w:lvl>
    <w:lvl w:ilvl="3" w:tplc="1096B0E6">
      <w:start w:val="1"/>
      <w:numFmt w:val="bullet"/>
      <w:lvlText w:val=""/>
      <w:lvlJc w:val="left"/>
      <w:pPr>
        <w:ind w:left="2880" w:hanging="360"/>
      </w:pPr>
      <w:rPr>
        <w:rFonts w:ascii="Symbol" w:hAnsi="Symbol" w:hint="default"/>
      </w:rPr>
    </w:lvl>
    <w:lvl w:ilvl="4" w:tplc="F3BE40B6">
      <w:start w:val="1"/>
      <w:numFmt w:val="bullet"/>
      <w:lvlText w:val="o"/>
      <w:lvlJc w:val="left"/>
      <w:pPr>
        <w:ind w:left="3600" w:hanging="360"/>
      </w:pPr>
      <w:rPr>
        <w:rFonts w:ascii="Courier New" w:hAnsi="Courier New" w:hint="default"/>
      </w:rPr>
    </w:lvl>
    <w:lvl w:ilvl="5" w:tplc="DE2AA5B2">
      <w:start w:val="1"/>
      <w:numFmt w:val="bullet"/>
      <w:lvlText w:val=""/>
      <w:lvlJc w:val="left"/>
      <w:pPr>
        <w:ind w:left="4320" w:hanging="360"/>
      </w:pPr>
      <w:rPr>
        <w:rFonts w:ascii="Wingdings" w:hAnsi="Wingdings" w:hint="default"/>
      </w:rPr>
    </w:lvl>
    <w:lvl w:ilvl="6" w:tplc="391EAE22">
      <w:start w:val="1"/>
      <w:numFmt w:val="bullet"/>
      <w:lvlText w:val=""/>
      <w:lvlJc w:val="left"/>
      <w:pPr>
        <w:ind w:left="5040" w:hanging="360"/>
      </w:pPr>
      <w:rPr>
        <w:rFonts w:ascii="Symbol" w:hAnsi="Symbol" w:hint="default"/>
      </w:rPr>
    </w:lvl>
    <w:lvl w:ilvl="7" w:tplc="E3CC9A56">
      <w:start w:val="1"/>
      <w:numFmt w:val="bullet"/>
      <w:lvlText w:val="o"/>
      <w:lvlJc w:val="left"/>
      <w:pPr>
        <w:ind w:left="5760" w:hanging="360"/>
      </w:pPr>
      <w:rPr>
        <w:rFonts w:ascii="Courier New" w:hAnsi="Courier New" w:hint="default"/>
      </w:rPr>
    </w:lvl>
    <w:lvl w:ilvl="8" w:tplc="461C2EFE">
      <w:start w:val="1"/>
      <w:numFmt w:val="bullet"/>
      <w:lvlText w:val=""/>
      <w:lvlJc w:val="left"/>
      <w:pPr>
        <w:ind w:left="6480" w:hanging="360"/>
      </w:pPr>
      <w:rPr>
        <w:rFonts w:ascii="Wingdings" w:hAnsi="Wingdings" w:hint="default"/>
      </w:rPr>
    </w:lvl>
  </w:abstractNum>
  <w:abstractNum w:abstractNumId="19" w15:restartNumberingAfterBreak="0">
    <w:nsid w:val="5009D982"/>
    <w:multiLevelType w:val="hybridMultilevel"/>
    <w:tmpl w:val="1570E21C"/>
    <w:lvl w:ilvl="0" w:tplc="07E642D4">
      <w:start w:val="1"/>
      <w:numFmt w:val="bullet"/>
      <w:lvlText w:val=""/>
      <w:lvlJc w:val="left"/>
      <w:pPr>
        <w:ind w:left="720" w:hanging="360"/>
      </w:pPr>
      <w:rPr>
        <w:rFonts w:ascii="Symbol" w:hAnsi="Symbol" w:hint="default"/>
      </w:rPr>
    </w:lvl>
    <w:lvl w:ilvl="1" w:tplc="486819BA">
      <w:start w:val="1"/>
      <w:numFmt w:val="bullet"/>
      <w:lvlText w:val="o"/>
      <w:lvlJc w:val="left"/>
      <w:pPr>
        <w:ind w:left="1440" w:hanging="360"/>
      </w:pPr>
      <w:rPr>
        <w:rFonts w:ascii="Courier New" w:hAnsi="Courier New" w:hint="default"/>
      </w:rPr>
    </w:lvl>
    <w:lvl w:ilvl="2" w:tplc="54E666B6">
      <w:start w:val="1"/>
      <w:numFmt w:val="bullet"/>
      <w:lvlText w:val=""/>
      <w:lvlJc w:val="left"/>
      <w:pPr>
        <w:ind w:left="2160" w:hanging="360"/>
      </w:pPr>
      <w:rPr>
        <w:rFonts w:ascii="Wingdings" w:hAnsi="Wingdings" w:hint="default"/>
      </w:rPr>
    </w:lvl>
    <w:lvl w:ilvl="3" w:tplc="C6CADDC8">
      <w:start w:val="1"/>
      <w:numFmt w:val="bullet"/>
      <w:lvlText w:val=""/>
      <w:lvlJc w:val="left"/>
      <w:pPr>
        <w:ind w:left="2880" w:hanging="360"/>
      </w:pPr>
      <w:rPr>
        <w:rFonts w:ascii="Symbol" w:hAnsi="Symbol" w:hint="default"/>
      </w:rPr>
    </w:lvl>
    <w:lvl w:ilvl="4" w:tplc="E94A49A4">
      <w:start w:val="1"/>
      <w:numFmt w:val="bullet"/>
      <w:lvlText w:val="o"/>
      <w:lvlJc w:val="left"/>
      <w:pPr>
        <w:ind w:left="3600" w:hanging="360"/>
      </w:pPr>
      <w:rPr>
        <w:rFonts w:ascii="Courier New" w:hAnsi="Courier New" w:hint="default"/>
      </w:rPr>
    </w:lvl>
    <w:lvl w:ilvl="5" w:tplc="69AED4F8">
      <w:start w:val="1"/>
      <w:numFmt w:val="bullet"/>
      <w:lvlText w:val=""/>
      <w:lvlJc w:val="left"/>
      <w:pPr>
        <w:ind w:left="4320" w:hanging="360"/>
      </w:pPr>
      <w:rPr>
        <w:rFonts w:ascii="Wingdings" w:hAnsi="Wingdings" w:hint="default"/>
      </w:rPr>
    </w:lvl>
    <w:lvl w:ilvl="6" w:tplc="EB7ECC78">
      <w:start w:val="1"/>
      <w:numFmt w:val="bullet"/>
      <w:lvlText w:val=""/>
      <w:lvlJc w:val="left"/>
      <w:pPr>
        <w:ind w:left="5040" w:hanging="360"/>
      </w:pPr>
      <w:rPr>
        <w:rFonts w:ascii="Symbol" w:hAnsi="Symbol" w:hint="default"/>
      </w:rPr>
    </w:lvl>
    <w:lvl w:ilvl="7" w:tplc="A5F2DDEC">
      <w:start w:val="1"/>
      <w:numFmt w:val="bullet"/>
      <w:lvlText w:val="o"/>
      <w:lvlJc w:val="left"/>
      <w:pPr>
        <w:ind w:left="5760" w:hanging="360"/>
      </w:pPr>
      <w:rPr>
        <w:rFonts w:ascii="Courier New" w:hAnsi="Courier New" w:hint="default"/>
      </w:rPr>
    </w:lvl>
    <w:lvl w:ilvl="8" w:tplc="37BC70E0">
      <w:start w:val="1"/>
      <w:numFmt w:val="bullet"/>
      <w:lvlText w:val=""/>
      <w:lvlJc w:val="left"/>
      <w:pPr>
        <w:ind w:left="6480" w:hanging="360"/>
      </w:pPr>
      <w:rPr>
        <w:rFonts w:ascii="Wingdings" w:hAnsi="Wingdings" w:hint="default"/>
      </w:rPr>
    </w:lvl>
  </w:abstractNum>
  <w:abstractNum w:abstractNumId="20" w15:restartNumberingAfterBreak="0">
    <w:nsid w:val="52BBAA8E"/>
    <w:multiLevelType w:val="hybridMultilevel"/>
    <w:tmpl w:val="87F8A3AA"/>
    <w:lvl w:ilvl="0" w:tplc="544C3CEC">
      <w:start w:val="1"/>
      <w:numFmt w:val="bullet"/>
      <w:lvlText w:val=""/>
      <w:lvlJc w:val="left"/>
      <w:pPr>
        <w:ind w:left="720" w:hanging="360"/>
      </w:pPr>
      <w:rPr>
        <w:rFonts w:ascii="Symbol" w:hAnsi="Symbol" w:hint="default"/>
      </w:rPr>
    </w:lvl>
    <w:lvl w:ilvl="1" w:tplc="89840244">
      <w:start w:val="1"/>
      <w:numFmt w:val="bullet"/>
      <w:lvlText w:val="o"/>
      <w:lvlJc w:val="left"/>
      <w:pPr>
        <w:ind w:left="1440" w:hanging="360"/>
      </w:pPr>
      <w:rPr>
        <w:rFonts w:ascii="Courier New" w:hAnsi="Courier New" w:hint="default"/>
      </w:rPr>
    </w:lvl>
    <w:lvl w:ilvl="2" w:tplc="2AD80548">
      <w:start w:val="1"/>
      <w:numFmt w:val="bullet"/>
      <w:lvlText w:val=""/>
      <w:lvlJc w:val="left"/>
      <w:pPr>
        <w:ind w:left="2160" w:hanging="360"/>
      </w:pPr>
      <w:rPr>
        <w:rFonts w:ascii="Wingdings" w:hAnsi="Wingdings" w:hint="default"/>
      </w:rPr>
    </w:lvl>
    <w:lvl w:ilvl="3" w:tplc="FA260788">
      <w:start w:val="1"/>
      <w:numFmt w:val="bullet"/>
      <w:lvlText w:val=""/>
      <w:lvlJc w:val="left"/>
      <w:pPr>
        <w:ind w:left="2880" w:hanging="360"/>
      </w:pPr>
      <w:rPr>
        <w:rFonts w:ascii="Symbol" w:hAnsi="Symbol" w:hint="default"/>
      </w:rPr>
    </w:lvl>
    <w:lvl w:ilvl="4" w:tplc="6AF84D46">
      <w:start w:val="1"/>
      <w:numFmt w:val="bullet"/>
      <w:lvlText w:val="o"/>
      <w:lvlJc w:val="left"/>
      <w:pPr>
        <w:ind w:left="3600" w:hanging="360"/>
      </w:pPr>
      <w:rPr>
        <w:rFonts w:ascii="Courier New" w:hAnsi="Courier New" w:hint="default"/>
      </w:rPr>
    </w:lvl>
    <w:lvl w:ilvl="5" w:tplc="ED8A72E2">
      <w:start w:val="1"/>
      <w:numFmt w:val="bullet"/>
      <w:lvlText w:val=""/>
      <w:lvlJc w:val="left"/>
      <w:pPr>
        <w:ind w:left="4320" w:hanging="360"/>
      </w:pPr>
      <w:rPr>
        <w:rFonts w:ascii="Wingdings" w:hAnsi="Wingdings" w:hint="default"/>
      </w:rPr>
    </w:lvl>
    <w:lvl w:ilvl="6" w:tplc="C7CA055C">
      <w:start w:val="1"/>
      <w:numFmt w:val="bullet"/>
      <w:lvlText w:val=""/>
      <w:lvlJc w:val="left"/>
      <w:pPr>
        <w:ind w:left="5040" w:hanging="360"/>
      </w:pPr>
      <w:rPr>
        <w:rFonts w:ascii="Symbol" w:hAnsi="Symbol" w:hint="default"/>
      </w:rPr>
    </w:lvl>
    <w:lvl w:ilvl="7" w:tplc="FA9A674C">
      <w:start w:val="1"/>
      <w:numFmt w:val="bullet"/>
      <w:lvlText w:val="o"/>
      <w:lvlJc w:val="left"/>
      <w:pPr>
        <w:ind w:left="5760" w:hanging="360"/>
      </w:pPr>
      <w:rPr>
        <w:rFonts w:ascii="Courier New" w:hAnsi="Courier New" w:hint="default"/>
      </w:rPr>
    </w:lvl>
    <w:lvl w:ilvl="8" w:tplc="4E4C46D6">
      <w:start w:val="1"/>
      <w:numFmt w:val="bullet"/>
      <w:lvlText w:val=""/>
      <w:lvlJc w:val="left"/>
      <w:pPr>
        <w:ind w:left="6480" w:hanging="360"/>
      </w:pPr>
      <w:rPr>
        <w:rFonts w:ascii="Wingdings" w:hAnsi="Wingdings" w:hint="default"/>
      </w:rPr>
    </w:lvl>
  </w:abstractNum>
  <w:abstractNum w:abstractNumId="21" w15:restartNumberingAfterBreak="0">
    <w:nsid w:val="530296ED"/>
    <w:multiLevelType w:val="hybridMultilevel"/>
    <w:tmpl w:val="5FFEFB28"/>
    <w:lvl w:ilvl="0" w:tplc="CC80FA50">
      <w:start w:val="1"/>
      <w:numFmt w:val="bullet"/>
      <w:lvlText w:val=""/>
      <w:lvlJc w:val="left"/>
      <w:pPr>
        <w:ind w:left="720" w:hanging="360"/>
      </w:pPr>
      <w:rPr>
        <w:rFonts w:ascii="Symbol" w:hAnsi="Symbol" w:hint="default"/>
      </w:rPr>
    </w:lvl>
    <w:lvl w:ilvl="1" w:tplc="6BF640AA">
      <w:start w:val="1"/>
      <w:numFmt w:val="bullet"/>
      <w:lvlText w:val="o"/>
      <w:lvlJc w:val="left"/>
      <w:pPr>
        <w:ind w:left="1440" w:hanging="360"/>
      </w:pPr>
      <w:rPr>
        <w:rFonts w:ascii="Courier New" w:hAnsi="Courier New" w:hint="default"/>
      </w:rPr>
    </w:lvl>
    <w:lvl w:ilvl="2" w:tplc="2FC4B6BC">
      <w:start w:val="1"/>
      <w:numFmt w:val="bullet"/>
      <w:lvlText w:val=""/>
      <w:lvlJc w:val="left"/>
      <w:pPr>
        <w:ind w:left="2160" w:hanging="360"/>
      </w:pPr>
      <w:rPr>
        <w:rFonts w:ascii="Wingdings" w:hAnsi="Wingdings" w:hint="default"/>
      </w:rPr>
    </w:lvl>
    <w:lvl w:ilvl="3" w:tplc="BB94CF00">
      <w:start w:val="1"/>
      <w:numFmt w:val="bullet"/>
      <w:lvlText w:val=""/>
      <w:lvlJc w:val="left"/>
      <w:pPr>
        <w:ind w:left="2880" w:hanging="360"/>
      </w:pPr>
      <w:rPr>
        <w:rFonts w:ascii="Symbol" w:hAnsi="Symbol" w:hint="default"/>
      </w:rPr>
    </w:lvl>
    <w:lvl w:ilvl="4" w:tplc="CB5C1010">
      <w:start w:val="1"/>
      <w:numFmt w:val="bullet"/>
      <w:lvlText w:val="o"/>
      <w:lvlJc w:val="left"/>
      <w:pPr>
        <w:ind w:left="3600" w:hanging="360"/>
      </w:pPr>
      <w:rPr>
        <w:rFonts w:ascii="Courier New" w:hAnsi="Courier New" w:hint="default"/>
      </w:rPr>
    </w:lvl>
    <w:lvl w:ilvl="5" w:tplc="96E8D318">
      <w:start w:val="1"/>
      <w:numFmt w:val="bullet"/>
      <w:lvlText w:val=""/>
      <w:lvlJc w:val="left"/>
      <w:pPr>
        <w:ind w:left="4320" w:hanging="360"/>
      </w:pPr>
      <w:rPr>
        <w:rFonts w:ascii="Wingdings" w:hAnsi="Wingdings" w:hint="default"/>
      </w:rPr>
    </w:lvl>
    <w:lvl w:ilvl="6" w:tplc="FF8412E0">
      <w:start w:val="1"/>
      <w:numFmt w:val="bullet"/>
      <w:lvlText w:val=""/>
      <w:lvlJc w:val="left"/>
      <w:pPr>
        <w:ind w:left="5040" w:hanging="360"/>
      </w:pPr>
      <w:rPr>
        <w:rFonts w:ascii="Symbol" w:hAnsi="Symbol" w:hint="default"/>
      </w:rPr>
    </w:lvl>
    <w:lvl w:ilvl="7" w:tplc="7898DEC2">
      <w:start w:val="1"/>
      <w:numFmt w:val="bullet"/>
      <w:lvlText w:val="o"/>
      <w:lvlJc w:val="left"/>
      <w:pPr>
        <w:ind w:left="5760" w:hanging="360"/>
      </w:pPr>
      <w:rPr>
        <w:rFonts w:ascii="Courier New" w:hAnsi="Courier New" w:hint="default"/>
      </w:rPr>
    </w:lvl>
    <w:lvl w:ilvl="8" w:tplc="6D54A17E">
      <w:start w:val="1"/>
      <w:numFmt w:val="bullet"/>
      <w:lvlText w:val=""/>
      <w:lvlJc w:val="left"/>
      <w:pPr>
        <w:ind w:left="6480" w:hanging="360"/>
      </w:pPr>
      <w:rPr>
        <w:rFonts w:ascii="Wingdings" w:hAnsi="Wingdings" w:hint="default"/>
      </w:rPr>
    </w:lvl>
  </w:abstractNum>
  <w:abstractNum w:abstractNumId="22" w15:restartNumberingAfterBreak="0">
    <w:nsid w:val="5850B1D2"/>
    <w:multiLevelType w:val="hybridMultilevel"/>
    <w:tmpl w:val="374CC7FA"/>
    <w:lvl w:ilvl="0" w:tplc="6DAA6DE6">
      <w:start w:val="1"/>
      <w:numFmt w:val="decimal"/>
      <w:lvlText w:val="%1."/>
      <w:lvlJc w:val="left"/>
      <w:pPr>
        <w:ind w:left="720" w:hanging="360"/>
      </w:pPr>
    </w:lvl>
    <w:lvl w:ilvl="1" w:tplc="B44A206E">
      <w:start w:val="1"/>
      <w:numFmt w:val="bullet"/>
      <w:lvlText w:val="o"/>
      <w:lvlJc w:val="left"/>
      <w:pPr>
        <w:ind w:left="1440" w:hanging="360"/>
      </w:pPr>
      <w:rPr>
        <w:rFonts w:ascii="Courier New" w:hAnsi="Courier New" w:hint="default"/>
      </w:rPr>
    </w:lvl>
    <w:lvl w:ilvl="2" w:tplc="A59027AE">
      <w:start w:val="1"/>
      <w:numFmt w:val="bullet"/>
      <w:lvlText w:val=""/>
      <w:lvlJc w:val="left"/>
      <w:pPr>
        <w:ind w:left="2160" w:hanging="360"/>
      </w:pPr>
      <w:rPr>
        <w:rFonts w:ascii="Wingdings" w:hAnsi="Wingdings" w:hint="default"/>
      </w:rPr>
    </w:lvl>
    <w:lvl w:ilvl="3" w:tplc="9044FB24">
      <w:start w:val="1"/>
      <w:numFmt w:val="bullet"/>
      <w:lvlText w:val=""/>
      <w:lvlJc w:val="left"/>
      <w:pPr>
        <w:ind w:left="2880" w:hanging="360"/>
      </w:pPr>
      <w:rPr>
        <w:rFonts w:ascii="Symbol" w:hAnsi="Symbol" w:hint="default"/>
      </w:rPr>
    </w:lvl>
    <w:lvl w:ilvl="4" w:tplc="5748CDB4">
      <w:start w:val="1"/>
      <w:numFmt w:val="bullet"/>
      <w:lvlText w:val="o"/>
      <w:lvlJc w:val="left"/>
      <w:pPr>
        <w:ind w:left="3600" w:hanging="360"/>
      </w:pPr>
      <w:rPr>
        <w:rFonts w:ascii="Courier New" w:hAnsi="Courier New" w:hint="default"/>
      </w:rPr>
    </w:lvl>
    <w:lvl w:ilvl="5" w:tplc="141001C4">
      <w:start w:val="1"/>
      <w:numFmt w:val="bullet"/>
      <w:lvlText w:val=""/>
      <w:lvlJc w:val="left"/>
      <w:pPr>
        <w:ind w:left="4320" w:hanging="360"/>
      </w:pPr>
      <w:rPr>
        <w:rFonts w:ascii="Wingdings" w:hAnsi="Wingdings" w:hint="default"/>
      </w:rPr>
    </w:lvl>
    <w:lvl w:ilvl="6" w:tplc="053E60E6">
      <w:start w:val="1"/>
      <w:numFmt w:val="bullet"/>
      <w:lvlText w:val=""/>
      <w:lvlJc w:val="left"/>
      <w:pPr>
        <w:ind w:left="5040" w:hanging="360"/>
      </w:pPr>
      <w:rPr>
        <w:rFonts w:ascii="Symbol" w:hAnsi="Symbol" w:hint="default"/>
      </w:rPr>
    </w:lvl>
    <w:lvl w:ilvl="7" w:tplc="CD723010">
      <w:start w:val="1"/>
      <w:numFmt w:val="bullet"/>
      <w:lvlText w:val="o"/>
      <w:lvlJc w:val="left"/>
      <w:pPr>
        <w:ind w:left="5760" w:hanging="360"/>
      </w:pPr>
      <w:rPr>
        <w:rFonts w:ascii="Courier New" w:hAnsi="Courier New" w:hint="default"/>
      </w:rPr>
    </w:lvl>
    <w:lvl w:ilvl="8" w:tplc="48789DB2">
      <w:start w:val="1"/>
      <w:numFmt w:val="bullet"/>
      <w:lvlText w:val=""/>
      <w:lvlJc w:val="left"/>
      <w:pPr>
        <w:ind w:left="6480" w:hanging="360"/>
      </w:pPr>
      <w:rPr>
        <w:rFonts w:ascii="Wingdings" w:hAnsi="Wingdings" w:hint="default"/>
      </w:rPr>
    </w:lvl>
  </w:abstractNum>
  <w:abstractNum w:abstractNumId="23" w15:restartNumberingAfterBreak="0">
    <w:nsid w:val="589938A2"/>
    <w:multiLevelType w:val="hybridMultilevel"/>
    <w:tmpl w:val="FFFFFFFF"/>
    <w:lvl w:ilvl="0" w:tplc="94F88BBA">
      <w:start w:val="1"/>
      <w:numFmt w:val="bullet"/>
      <w:lvlText w:val=""/>
      <w:lvlJc w:val="left"/>
      <w:pPr>
        <w:ind w:left="720" w:hanging="360"/>
      </w:pPr>
      <w:rPr>
        <w:rFonts w:ascii="Symbol" w:hAnsi="Symbol" w:hint="default"/>
      </w:rPr>
    </w:lvl>
    <w:lvl w:ilvl="1" w:tplc="F1468E60">
      <w:start w:val="1"/>
      <w:numFmt w:val="bullet"/>
      <w:lvlText w:val="o"/>
      <w:lvlJc w:val="left"/>
      <w:pPr>
        <w:ind w:left="1440" w:hanging="360"/>
      </w:pPr>
      <w:rPr>
        <w:rFonts w:ascii="Courier New" w:hAnsi="Courier New" w:hint="default"/>
      </w:rPr>
    </w:lvl>
    <w:lvl w:ilvl="2" w:tplc="865E4386">
      <w:start w:val="1"/>
      <w:numFmt w:val="bullet"/>
      <w:lvlText w:val=""/>
      <w:lvlJc w:val="left"/>
      <w:pPr>
        <w:ind w:left="2160" w:hanging="360"/>
      </w:pPr>
      <w:rPr>
        <w:rFonts w:ascii="Wingdings" w:hAnsi="Wingdings" w:hint="default"/>
      </w:rPr>
    </w:lvl>
    <w:lvl w:ilvl="3" w:tplc="ED06A360">
      <w:start w:val="1"/>
      <w:numFmt w:val="bullet"/>
      <w:lvlText w:val=""/>
      <w:lvlJc w:val="left"/>
      <w:pPr>
        <w:ind w:left="2880" w:hanging="360"/>
      </w:pPr>
      <w:rPr>
        <w:rFonts w:ascii="Symbol" w:hAnsi="Symbol" w:hint="default"/>
      </w:rPr>
    </w:lvl>
    <w:lvl w:ilvl="4" w:tplc="0F4A003E">
      <w:start w:val="1"/>
      <w:numFmt w:val="bullet"/>
      <w:lvlText w:val="o"/>
      <w:lvlJc w:val="left"/>
      <w:pPr>
        <w:ind w:left="3600" w:hanging="360"/>
      </w:pPr>
      <w:rPr>
        <w:rFonts w:ascii="Courier New" w:hAnsi="Courier New" w:hint="default"/>
      </w:rPr>
    </w:lvl>
    <w:lvl w:ilvl="5" w:tplc="90103EB2">
      <w:start w:val="1"/>
      <w:numFmt w:val="bullet"/>
      <w:lvlText w:val=""/>
      <w:lvlJc w:val="left"/>
      <w:pPr>
        <w:ind w:left="4320" w:hanging="360"/>
      </w:pPr>
      <w:rPr>
        <w:rFonts w:ascii="Wingdings" w:hAnsi="Wingdings" w:hint="default"/>
      </w:rPr>
    </w:lvl>
    <w:lvl w:ilvl="6" w:tplc="8A0C7C9A">
      <w:start w:val="1"/>
      <w:numFmt w:val="bullet"/>
      <w:lvlText w:val=""/>
      <w:lvlJc w:val="left"/>
      <w:pPr>
        <w:ind w:left="5040" w:hanging="360"/>
      </w:pPr>
      <w:rPr>
        <w:rFonts w:ascii="Symbol" w:hAnsi="Symbol" w:hint="default"/>
      </w:rPr>
    </w:lvl>
    <w:lvl w:ilvl="7" w:tplc="9A52C05A">
      <w:start w:val="1"/>
      <w:numFmt w:val="bullet"/>
      <w:lvlText w:val="o"/>
      <w:lvlJc w:val="left"/>
      <w:pPr>
        <w:ind w:left="5760" w:hanging="360"/>
      </w:pPr>
      <w:rPr>
        <w:rFonts w:ascii="Courier New" w:hAnsi="Courier New" w:hint="default"/>
      </w:rPr>
    </w:lvl>
    <w:lvl w:ilvl="8" w:tplc="C9147D90">
      <w:start w:val="1"/>
      <w:numFmt w:val="bullet"/>
      <w:lvlText w:val=""/>
      <w:lvlJc w:val="left"/>
      <w:pPr>
        <w:ind w:left="6480" w:hanging="360"/>
      </w:pPr>
      <w:rPr>
        <w:rFonts w:ascii="Wingdings" w:hAnsi="Wingdings" w:hint="default"/>
      </w:rPr>
    </w:lvl>
  </w:abstractNum>
  <w:abstractNum w:abstractNumId="24" w15:restartNumberingAfterBreak="0">
    <w:nsid w:val="60722F74"/>
    <w:multiLevelType w:val="hybridMultilevel"/>
    <w:tmpl w:val="5A1E90C8"/>
    <w:lvl w:ilvl="0" w:tplc="B3AEAA66">
      <w:start w:val="1"/>
      <w:numFmt w:val="bullet"/>
      <w:lvlText w:val=""/>
      <w:lvlJc w:val="left"/>
      <w:pPr>
        <w:ind w:left="720" w:hanging="360"/>
      </w:pPr>
      <w:rPr>
        <w:rFonts w:ascii="Symbol" w:hAnsi="Symbol" w:hint="default"/>
      </w:rPr>
    </w:lvl>
    <w:lvl w:ilvl="1" w:tplc="9CC005DC">
      <w:start w:val="1"/>
      <w:numFmt w:val="bullet"/>
      <w:lvlText w:val="o"/>
      <w:lvlJc w:val="left"/>
      <w:pPr>
        <w:ind w:left="1440" w:hanging="360"/>
      </w:pPr>
      <w:rPr>
        <w:rFonts w:ascii="Courier New" w:hAnsi="Courier New" w:hint="default"/>
      </w:rPr>
    </w:lvl>
    <w:lvl w:ilvl="2" w:tplc="0CC2B9D8">
      <w:start w:val="1"/>
      <w:numFmt w:val="bullet"/>
      <w:lvlText w:val=""/>
      <w:lvlJc w:val="left"/>
      <w:pPr>
        <w:ind w:left="2160" w:hanging="360"/>
      </w:pPr>
      <w:rPr>
        <w:rFonts w:ascii="Wingdings" w:hAnsi="Wingdings" w:hint="default"/>
      </w:rPr>
    </w:lvl>
    <w:lvl w:ilvl="3" w:tplc="099AC6E4">
      <w:start w:val="1"/>
      <w:numFmt w:val="bullet"/>
      <w:lvlText w:val=""/>
      <w:lvlJc w:val="left"/>
      <w:pPr>
        <w:ind w:left="2880" w:hanging="360"/>
      </w:pPr>
      <w:rPr>
        <w:rFonts w:ascii="Symbol" w:hAnsi="Symbol" w:hint="default"/>
      </w:rPr>
    </w:lvl>
    <w:lvl w:ilvl="4" w:tplc="A46C5B28">
      <w:start w:val="1"/>
      <w:numFmt w:val="bullet"/>
      <w:lvlText w:val="o"/>
      <w:lvlJc w:val="left"/>
      <w:pPr>
        <w:ind w:left="3600" w:hanging="360"/>
      </w:pPr>
      <w:rPr>
        <w:rFonts w:ascii="Courier New" w:hAnsi="Courier New" w:hint="default"/>
      </w:rPr>
    </w:lvl>
    <w:lvl w:ilvl="5" w:tplc="67BAE944">
      <w:start w:val="1"/>
      <w:numFmt w:val="bullet"/>
      <w:lvlText w:val=""/>
      <w:lvlJc w:val="left"/>
      <w:pPr>
        <w:ind w:left="4320" w:hanging="360"/>
      </w:pPr>
      <w:rPr>
        <w:rFonts w:ascii="Wingdings" w:hAnsi="Wingdings" w:hint="default"/>
      </w:rPr>
    </w:lvl>
    <w:lvl w:ilvl="6" w:tplc="81AE6670">
      <w:start w:val="1"/>
      <w:numFmt w:val="bullet"/>
      <w:lvlText w:val=""/>
      <w:lvlJc w:val="left"/>
      <w:pPr>
        <w:ind w:left="5040" w:hanging="360"/>
      </w:pPr>
      <w:rPr>
        <w:rFonts w:ascii="Symbol" w:hAnsi="Symbol" w:hint="default"/>
      </w:rPr>
    </w:lvl>
    <w:lvl w:ilvl="7" w:tplc="3180704E">
      <w:start w:val="1"/>
      <w:numFmt w:val="bullet"/>
      <w:lvlText w:val="o"/>
      <w:lvlJc w:val="left"/>
      <w:pPr>
        <w:ind w:left="5760" w:hanging="360"/>
      </w:pPr>
      <w:rPr>
        <w:rFonts w:ascii="Courier New" w:hAnsi="Courier New" w:hint="default"/>
      </w:rPr>
    </w:lvl>
    <w:lvl w:ilvl="8" w:tplc="FFF0289A">
      <w:start w:val="1"/>
      <w:numFmt w:val="bullet"/>
      <w:lvlText w:val=""/>
      <w:lvlJc w:val="left"/>
      <w:pPr>
        <w:ind w:left="6480" w:hanging="360"/>
      </w:pPr>
      <w:rPr>
        <w:rFonts w:ascii="Wingdings" w:hAnsi="Wingdings" w:hint="default"/>
      </w:rPr>
    </w:lvl>
  </w:abstractNum>
  <w:abstractNum w:abstractNumId="25" w15:restartNumberingAfterBreak="0">
    <w:nsid w:val="6534C72B"/>
    <w:multiLevelType w:val="hybridMultilevel"/>
    <w:tmpl w:val="0E9852AE"/>
    <w:lvl w:ilvl="0" w:tplc="4E687ED0">
      <w:start w:val="1"/>
      <w:numFmt w:val="bullet"/>
      <w:lvlText w:val=""/>
      <w:lvlJc w:val="left"/>
      <w:pPr>
        <w:ind w:left="720" w:hanging="360"/>
      </w:pPr>
      <w:rPr>
        <w:rFonts w:ascii="Symbol" w:hAnsi="Symbol" w:hint="default"/>
      </w:rPr>
    </w:lvl>
    <w:lvl w:ilvl="1" w:tplc="9856939E">
      <w:start w:val="1"/>
      <w:numFmt w:val="bullet"/>
      <w:lvlText w:val="o"/>
      <w:lvlJc w:val="left"/>
      <w:pPr>
        <w:ind w:left="1440" w:hanging="360"/>
      </w:pPr>
      <w:rPr>
        <w:rFonts w:ascii="Courier New" w:hAnsi="Courier New" w:hint="default"/>
      </w:rPr>
    </w:lvl>
    <w:lvl w:ilvl="2" w:tplc="92CE4E5A">
      <w:start w:val="1"/>
      <w:numFmt w:val="bullet"/>
      <w:lvlText w:val=""/>
      <w:lvlJc w:val="left"/>
      <w:pPr>
        <w:ind w:left="2160" w:hanging="360"/>
      </w:pPr>
      <w:rPr>
        <w:rFonts w:ascii="Wingdings" w:hAnsi="Wingdings" w:hint="default"/>
      </w:rPr>
    </w:lvl>
    <w:lvl w:ilvl="3" w:tplc="22768960">
      <w:start w:val="1"/>
      <w:numFmt w:val="bullet"/>
      <w:lvlText w:val=""/>
      <w:lvlJc w:val="left"/>
      <w:pPr>
        <w:ind w:left="2880" w:hanging="360"/>
      </w:pPr>
      <w:rPr>
        <w:rFonts w:ascii="Symbol" w:hAnsi="Symbol" w:hint="default"/>
      </w:rPr>
    </w:lvl>
    <w:lvl w:ilvl="4" w:tplc="9154B926">
      <w:start w:val="1"/>
      <w:numFmt w:val="bullet"/>
      <w:lvlText w:val="o"/>
      <w:lvlJc w:val="left"/>
      <w:pPr>
        <w:ind w:left="3600" w:hanging="360"/>
      </w:pPr>
      <w:rPr>
        <w:rFonts w:ascii="Courier New" w:hAnsi="Courier New" w:hint="default"/>
      </w:rPr>
    </w:lvl>
    <w:lvl w:ilvl="5" w:tplc="96FCF04A">
      <w:start w:val="1"/>
      <w:numFmt w:val="bullet"/>
      <w:lvlText w:val=""/>
      <w:lvlJc w:val="left"/>
      <w:pPr>
        <w:ind w:left="4320" w:hanging="360"/>
      </w:pPr>
      <w:rPr>
        <w:rFonts w:ascii="Wingdings" w:hAnsi="Wingdings" w:hint="default"/>
      </w:rPr>
    </w:lvl>
    <w:lvl w:ilvl="6" w:tplc="F9583AA0">
      <w:start w:val="1"/>
      <w:numFmt w:val="bullet"/>
      <w:lvlText w:val=""/>
      <w:lvlJc w:val="left"/>
      <w:pPr>
        <w:ind w:left="5040" w:hanging="360"/>
      </w:pPr>
      <w:rPr>
        <w:rFonts w:ascii="Symbol" w:hAnsi="Symbol" w:hint="default"/>
      </w:rPr>
    </w:lvl>
    <w:lvl w:ilvl="7" w:tplc="8AB4B7D4">
      <w:start w:val="1"/>
      <w:numFmt w:val="bullet"/>
      <w:lvlText w:val="o"/>
      <w:lvlJc w:val="left"/>
      <w:pPr>
        <w:ind w:left="5760" w:hanging="360"/>
      </w:pPr>
      <w:rPr>
        <w:rFonts w:ascii="Courier New" w:hAnsi="Courier New" w:hint="default"/>
      </w:rPr>
    </w:lvl>
    <w:lvl w:ilvl="8" w:tplc="AFD07180">
      <w:start w:val="1"/>
      <w:numFmt w:val="bullet"/>
      <w:lvlText w:val=""/>
      <w:lvlJc w:val="left"/>
      <w:pPr>
        <w:ind w:left="6480" w:hanging="360"/>
      </w:pPr>
      <w:rPr>
        <w:rFonts w:ascii="Wingdings" w:hAnsi="Wingdings" w:hint="default"/>
      </w:rPr>
    </w:lvl>
  </w:abstractNum>
  <w:abstractNum w:abstractNumId="26" w15:restartNumberingAfterBreak="0">
    <w:nsid w:val="6C71F7A7"/>
    <w:multiLevelType w:val="hybridMultilevel"/>
    <w:tmpl w:val="B0F41546"/>
    <w:lvl w:ilvl="0" w:tplc="98E4FB40">
      <w:start w:val="1"/>
      <w:numFmt w:val="bullet"/>
      <w:lvlText w:val=""/>
      <w:lvlJc w:val="left"/>
      <w:pPr>
        <w:ind w:left="720" w:hanging="360"/>
      </w:pPr>
      <w:rPr>
        <w:rFonts w:ascii="Symbol" w:hAnsi="Symbol" w:hint="default"/>
      </w:rPr>
    </w:lvl>
    <w:lvl w:ilvl="1" w:tplc="61627DEA">
      <w:start w:val="1"/>
      <w:numFmt w:val="bullet"/>
      <w:lvlText w:val="o"/>
      <w:lvlJc w:val="left"/>
      <w:pPr>
        <w:ind w:left="1440" w:hanging="360"/>
      </w:pPr>
      <w:rPr>
        <w:rFonts w:ascii="Courier New" w:hAnsi="Courier New" w:hint="default"/>
      </w:rPr>
    </w:lvl>
    <w:lvl w:ilvl="2" w:tplc="05A8694C">
      <w:start w:val="1"/>
      <w:numFmt w:val="bullet"/>
      <w:lvlText w:val=""/>
      <w:lvlJc w:val="left"/>
      <w:pPr>
        <w:ind w:left="2160" w:hanging="360"/>
      </w:pPr>
      <w:rPr>
        <w:rFonts w:ascii="Wingdings" w:hAnsi="Wingdings" w:hint="default"/>
      </w:rPr>
    </w:lvl>
    <w:lvl w:ilvl="3" w:tplc="2996C096">
      <w:start w:val="1"/>
      <w:numFmt w:val="bullet"/>
      <w:lvlText w:val=""/>
      <w:lvlJc w:val="left"/>
      <w:pPr>
        <w:ind w:left="2880" w:hanging="360"/>
      </w:pPr>
      <w:rPr>
        <w:rFonts w:ascii="Symbol" w:hAnsi="Symbol" w:hint="default"/>
      </w:rPr>
    </w:lvl>
    <w:lvl w:ilvl="4" w:tplc="E340918C">
      <w:start w:val="1"/>
      <w:numFmt w:val="bullet"/>
      <w:lvlText w:val="o"/>
      <w:lvlJc w:val="left"/>
      <w:pPr>
        <w:ind w:left="3600" w:hanging="360"/>
      </w:pPr>
      <w:rPr>
        <w:rFonts w:ascii="Courier New" w:hAnsi="Courier New" w:hint="default"/>
      </w:rPr>
    </w:lvl>
    <w:lvl w:ilvl="5" w:tplc="4AD2B528">
      <w:start w:val="1"/>
      <w:numFmt w:val="bullet"/>
      <w:lvlText w:val=""/>
      <w:lvlJc w:val="left"/>
      <w:pPr>
        <w:ind w:left="4320" w:hanging="360"/>
      </w:pPr>
      <w:rPr>
        <w:rFonts w:ascii="Wingdings" w:hAnsi="Wingdings" w:hint="default"/>
      </w:rPr>
    </w:lvl>
    <w:lvl w:ilvl="6" w:tplc="307A0B96">
      <w:start w:val="1"/>
      <w:numFmt w:val="bullet"/>
      <w:lvlText w:val=""/>
      <w:lvlJc w:val="left"/>
      <w:pPr>
        <w:ind w:left="5040" w:hanging="360"/>
      </w:pPr>
      <w:rPr>
        <w:rFonts w:ascii="Symbol" w:hAnsi="Symbol" w:hint="default"/>
      </w:rPr>
    </w:lvl>
    <w:lvl w:ilvl="7" w:tplc="D6B8D122">
      <w:start w:val="1"/>
      <w:numFmt w:val="bullet"/>
      <w:lvlText w:val="o"/>
      <w:lvlJc w:val="left"/>
      <w:pPr>
        <w:ind w:left="5760" w:hanging="360"/>
      </w:pPr>
      <w:rPr>
        <w:rFonts w:ascii="Courier New" w:hAnsi="Courier New" w:hint="default"/>
      </w:rPr>
    </w:lvl>
    <w:lvl w:ilvl="8" w:tplc="BAC0CD02">
      <w:start w:val="1"/>
      <w:numFmt w:val="bullet"/>
      <w:lvlText w:val=""/>
      <w:lvlJc w:val="left"/>
      <w:pPr>
        <w:ind w:left="6480" w:hanging="360"/>
      </w:pPr>
      <w:rPr>
        <w:rFonts w:ascii="Wingdings" w:hAnsi="Wingdings" w:hint="default"/>
      </w:rPr>
    </w:lvl>
  </w:abstractNum>
  <w:abstractNum w:abstractNumId="27" w15:restartNumberingAfterBreak="0">
    <w:nsid w:val="6F76D34C"/>
    <w:multiLevelType w:val="hybridMultilevel"/>
    <w:tmpl w:val="0C5EDF62"/>
    <w:lvl w:ilvl="0" w:tplc="331E8F9C">
      <w:start w:val="1"/>
      <w:numFmt w:val="bullet"/>
      <w:lvlText w:val=""/>
      <w:lvlJc w:val="left"/>
      <w:pPr>
        <w:ind w:left="720" w:hanging="360"/>
      </w:pPr>
      <w:rPr>
        <w:rFonts w:ascii="Symbol" w:hAnsi="Symbol" w:hint="default"/>
      </w:rPr>
    </w:lvl>
    <w:lvl w:ilvl="1" w:tplc="C3788C1C">
      <w:start w:val="1"/>
      <w:numFmt w:val="bullet"/>
      <w:lvlText w:val="o"/>
      <w:lvlJc w:val="left"/>
      <w:pPr>
        <w:ind w:left="1440" w:hanging="360"/>
      </w:pPr>
      <w:rPr>
        <w:rFonts w:ascii="Courier New" w:hAnsi="Courier New" w:hint="default"/>
      </w:rPr>
    </w:lvl>
    <w:lvl w:ilvl="2" w:tplc="821E3C0E">
      <w:start w:val="1"/>
      <w:numFmt w:val="bullet"/>
      <w:lvlText w:val=""/>
      <w:lvlJc w:val="left"/>
      <w:pPr>
        <w:ind w:left="2160" w:hanging="360"/>
      </w:pPr>
      <w:rPr>
        <w:rFonts w:ascii="Wingdings" w:hAnsi="Wingdings" w:hint="default"/>
      </w:rPr>
    </w:lvl>
    <w:lvl w:ilvl="3" w:tplc="305247C6">
      <w:start w:val="1"/>
      <w:numFmt w:val="bullet"/>
      <w:lvlText w:val=""/>
      <w:lvlJc w:val="left"/>
      <w:pPr>
        <w:ind w:left="2880" w:hanging="360"/>
      </w:pPr>
      <w:rPr>
        <w:rFonts w:ascii="Symbol" w:hAnsi="Symbol" w:hint="default"/>
      </w:rPr>
    </w:lvl>
    <w:lvl w:ilvl="4" w:tplc="F56840FC">
      <w:start w:val="1"/>
      <w:numFmt w:val="bullet"/>
      <w:lvlText w:val="o"/>
      <w:lvlJc w:val="left"/>
      <w:pPr>
        <w:ind w:left="3600" w:hanging="360"/>
      </w:pPr>
      <w:rPr>
        <w:rFonts w:ascii="Courier New" w:hAnsi="Courier New" w:hint="default"/>
      </w:rPr>
    </w:lvl>
    <w:lvl w:ilvl="5" w:tplc="4D3ED24C">
      <w:start w:val="1"/>
      <w:numFmt w:val="bullet"/>
      <w:lvlText w:val=""/>
      <w:lvlJc w:val="left"/>
      <w:pPr>
        <w:ind w:left="4320" w:hanging="360"/>
      </w:pPr>
      <w:rPr>
        <w:rFonts w:ascii="Wingdings" w:hAnsi="Wingdings" w:hint="default"/>
      </w:rPr>
    </w:lvl>
    <w:lvl w:ilvl="6" w:tplc="491E5970">
      <w:start w:val="1"/>
      <w:numFmt w:val="bullet"/>
      <w:lvlText w:val=""/>
      <w:lvlJc w:val="left"/>
      <w:pPr>
        <w:ind w:left="5040" w:hanging="360"/>
      </w:pPr>
      <w:rPr>
        <w:rFonts w:ascii="Symbol" w:hAnsi="Symbol" w:hint="default"/>
      </w:rPr>
    </w:lvl>
    <w:lvl w:ilvl="7" w:tplc="8C481A8A">
      <w:start w:val="1"/>
      <w:numFmt w:val="bullet"/>
      <w:lvlText w:val="o"/>
      <w:lvlJc w:val="left"/>
      <w:pPr>
        <w:ind w:left="5760" w:hanging="360"/>
      </w:pPr>
      <w:rPr>
        <w:rFonts w:ascii="Courier New" w:hAnsi="Courier New" w:hint="default"/>
      </w:rPr>
    </w:lvl>
    <w:lvl w:ilvl="8" w:tplc="7FA2D37E">
      <w:start w:val="1"/>
      <w:numFmt w:val="bullet"/>
      <w:lvlText w:val=""/>
      <w:lvlJc w:val="left"/>
      <w:pPr>
        <w:ind w:left="6480" w:hanging="360"/>
      </w:pPr>
      <w:rPr>
        <w:rFonts w:ascii="Wingdings" w:hAnsi="Wingdings" w:hint="default"/>
      </w:rPr>
    </w:lvl>
  </w:abstractNum>
  <w:abstractNum w:abstractNumId="28" w15:restartNumberingAfterBreak="0">
    <w:nsid w:val="76EE610B"/>
    <w:multiLevelType w:val="hybridMultilevel"/>
    <w:tmpl w:val="A6DA9E52"/>
    <w:lvl w:ilvl="0" w:tplc="50C2AC24">
      <w:start w:val="1"/>
      <w:numFmt w:val="bullet"/>
      <w:lvlText w:val=""/>
      <w:lvlJc w:val="left"/>
      <w:pPr>
        <w:ind w:left="720" w:hanging="360"/>
      </w:pPr>
      <w:rPr>
        <w:rFonts w:ascii="Symbol" w:hAnsi="Symbol" w:hint="default"/>
      </w:rPr>
    </w:lvl>
    <w:lvl w:ilvl="1" w:tplc="87CE4CB0">
      <w:start w:val="1"/>
      <w:numFmt w:val="bullet"/>
      <w:lvlText w:val="o"/>
      <w:lvlJc w:val="left"/>
      <w:pPr>
        <w:ind w:left="1440" w:hanging="360"/>
      </w:pPr>
      <w:rPr>
        <w:rFonts w:ascii="Courier New" w:hAnsi="Courier New" w:hint="default"/>
      </w:rPr>
    </w:lvl>
    <w:lvl w:ilvl="2" w:tplc="814236B8">
      <w:start w:val="1"/>
      <w:numFmt w:val="bullet"/>
      <w:lvlText w:val=""/>
      <w:lvlJc w:val="left"/>
      <w:pPr>
        <w:ind w:left="2160" w:hanging="360"/>
      </w:pPr>
      <w:rPr>
        <w:rFonts w:ascii="Wingdings" w:hAnsi="Wingdings" w:hint="default"/>
      </w:rPr>
    </w:lvl>
    <w:lvl w:ilvl="3" w:tplc="9DB21F6C">
      <w:start w:val="1"/>
      <w:numFmt w:val="bullet"/>
      <w:lvlText w:val=""/>
      <w:lvlJc w:val="left"/>
      <w:pPr>
        <w:ind w:left="2880" w:hanging="360"/>
      </w:pPr>
      <w:rPr>
        <w:rFonts w:ascii="Symbol" w:hAnsi="Symbol" w:hint="default"/>
      </w:rPr>
    </w:lvl>
    <w:lvl w:ilvl="4" w:tplc="D292CB22">
      <w:start w:val="1"/>
      <w:numFmt w:val="bullet"/>
      <w:lvlText w:val="o"/>
      <w:lvlJc w:val="left"/>
      <w:pPr>
        <w:ind w:left="3600" w:hanging="360"/>
      </w:pPr>
      <w:rPr>
        <w:rFonts w:ascii="Courier New" w:hAnsi="Courier New" w:hint="default"/>
      </w:rPr>
    </w:lvl>
    <w:lvl w:ilvl="5" w:tplc="6396E88C">
      <w:start w:val="1"/>
      <w:numFmt w:val="bullet"/>
      <w:lvlText w:val=""/>
      <w:lvlJc w:val="left"/>
      <w:pPr>
        <w:ind w:left="4320" w:hanging="360"/>
      </w:pPr>
      <w:rPr>
        <w:rFonts w:ascii="Wingdings" w:hAnsi="Wingdings" w:hint="default"/>
      </w:rPr>
    </w:lvl>
    <w:lvl w:ilvl="6" w:tplc="E6865CF8">
      <w:start w:val="1"/>
      <w:numFmt w:val="bullet"/>
      <w:lvlText w:val=""/>
      <w:lvlJc w:val="left"/>
      <w:pPr>
        <w:ind w:left="5040" w:hanging="360"/>
      </w:pPr>
      <w:rPr>
        <w:rFonts w:ascii="Symbol" w:hAnsi="Symbol" w:hint="default"/>
      </w:rPr>
    </w:lvl>
    <w:lvl w:ilvl="7" w:tplc="EB604A22">
      <w:start w:val="1"/>
      <w:numFmt w:val="bullet"/>
      <w:lvlText w:val="o"/>
      <w:lvlJc w:val="left"/>
      <w:pPr>
        <w:ind w:left="5760" w:hanging="360"/>
      </w:pPr>
      <w:rPr>
        <w:rFonts w:ascii="Courier New" w:hAnsi="Courier New" w:hint="default"/>
      </w:rPr>
    </w:lvl>
    <w:lvl w:ilvl="8" w:tplc="6F28C204">
      <w:start w:val="1"/>
      <w:numFmt w:val="bullet"/>
      <w:lvlText w:val=""/>
      <w:lvlJc w:val="left"/>
      <w:pPr>
        <w:ind w:left="6480" w:hanging="360"/>
      </w:pPr>
      <w:rPr>
        <w:rFonts w:ascii="Wingdings" w:hAnsi="Wingdings" w:hint="default"/>
      </w:rPr>
    </w:lvl>
  </w:abstractNum>
  <w:num w:numId="1" w16cid:durableId="1548640711">
    <w:abstractNumId w:val="18"/>
  </w:num>
  <w:num w:numId="2" w16cid:durableId="462356496">
    <w:abstractNumId w:val="13"/>
  </w:num>
  <w:num w:numId="3" w16cid:durableId="1649631234">
    <w:abstractNumId w:val="17"/>
  </w:num>
  <w:num w:numId="4" w16cid:durableId="746264305">
    <w:abstractNumId w:val="27"/>
  </w:num>
  <w:num w:numId="5" w16cid:durableId="137383705">
    <w:abstractNumId w:val="16"/>
  </w:num>
  <w:num w:numId="6" w16cid:durableId="1220823413">
    <w:abstractNumId w:val="20"/>
  </w:num>
  <w:num w:numId="7" w16cid:durableId="554314094">
    <w:abstractNumId w:val="15"/>
  </w:num>
  <w:num w:numId="8" w16cid:durableId="1767113520">
    <w:abstractNumId w:val="7"/>
  </w:num>
  <w:num w:numId="9" w16cid:durableId="196161492">
    <w:abstractNumId w:val="4"/>
  </w:num>
  <w:num w:numId="10" w16cid:durableId="365716398">
    <w:abstractNumId w:val="1"/>
  </w:num>
  <w:num w:numId="11" w16cid:durableId="1616280681">
    <w:abstractNumId w:val="19"/>
  </w:num>
  <w:num w:numId="12" w16cid:durableId="1439132910">
    <w:abstractNumId w:val="6"/>
  </w:num>
  <w:num w:numId="13" w16cid:durableId="1128164776">
    <w:abstractNumId w:val="25"/>
  </w:num>
  <w:num w:numId="14" w16cid:durableId="533276605">
    <w:abstractNumId w:val="21"/>
  </w:num>
  <w:num w:numId="15" w16cid:durableId="2106874473">
    <w:abstractNumId w:val="9"/>
  </w:num>
  <w:num w:numId="16" w16cid:durableId="673995646">
    <w:abstractNumId w:val="22"/>
  </w:num>
  <w:num w:numId="17" w16cid:durableId="462312770">
    <w:abstractNumId w:val="26"/>
  </w:num>
  <w:num w:numId="18" w16cid:durableId="1481728552">
    <w:abstractNumId w:val="11"/>
  </w:num>
  <w:num w:numId="19" w16cid:durableId="309750768">
    <w:abstractNumId w:val="24"/>
  </w:num>
  <w:num w:numId="20" w16cid:durableId="1070737223">
    <w:abstractNumId w:val="10"/>
  </w:num>
  <w:num w:numId="21" w16cid:durableId="773869405">
    <w:abstractNumId w:val="12"/>
  </w:num>
  <w:num w:numId="22" w16cid:durableId="1015352437">
    <w:abstractNumId w:val="8"/>
  </w:num>
  <w:num w:numId="23" w16cid:durableId="800540198">
    <w:abstractNumId w:val="3"/>
  </w:num>
  <w:num w:numId="24" w16cid:durableId="269356877">
    <w:abstractNumId w:val="28"/>
  </w:num>
  <w:num w:numId="25" w16cid:durableId="2141149455">
    <w:abstractNumId w:val="14"/>
  </w:num>
  <w:num w:numId="26" w16cid:durableId="349643967">
    <w:abstractNumId w:val="5"/>
  </w:num>
  <w:num w:numId="27" w16cid:durableId="1079909494">
    <w:abstractNumId w:val="2"/>
  </w:num>
  <w:num w:numId="28" w16cid:durableId="168639498">
    <w:abstractNumId w:val="23"/>
  </w:num>
  <w:num w:numId="29" w16cid:durableId="1059281993">
    <w:abstractNumId w:val="1"/>
  </w:num>
  <w:num w:numId="30" w16cid:durableId="11626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sjS2MDE0MDc0trBQ0lEKTi0uzszPAykwqgUAIot+aCwAAAA="/>
  </w:docVars>
  <w:rsids>
    <w:rsidRoot w:val="74CFD75A"/>
    <w:rsid w:val="00001736"/>
    <w:rsid w:val="00026B92"/>
    <w:rsid w:val="00034983"/>
    <w:rsid w:val="00035667"/>
    <w:rsid w:val="00040884"/>
    <w:rsid w:val="000440E9"/>
    <w:rsid w:val="000470F7"/>
    <w:rsid w:val="00053670"/>
    <w:rsid w:val="000561F0"/>
    <w:rsid w:val="0005651B"/>
    <w:rsid w:val="00080F44"/>
    <w:rsid w:val="0008692B"/>
    <w:rsid w:val="00090C8C"/>
    <w:rsid w:val="000B663D"/>
    <w:rsid w:val="000C7ADC"/>
    <w:rsid w:val="000E05A5"/>
    <w:rsid w:val="000E453E"/>
    <w:rsid w:val="001138B5"/>
    <w:rsid w:val="00115267"/>
    <w:rsid w:val="00116552"/>
    <w:rsid w:val="00122AF8"/>
    <w:rsid w:val="001279F4"/>
    <w:rsid w:val="00131B18"/>
    <w:rsid w:val="00151ABD"/>
    <w:rsid w:val="00151E0A"/>
    <w:rsid w:val="0017238E"/>
    <w:rsid w:val="0018399D"/>
    <w:rsid w:val="0019553D"/>
    <w:rsid w:val="00196CFE"/>
    <w:rsid w:val="001A0CCF"/>
    <w:rsid w:val="001B1E9F"/>
    <w:rsid w:val="001C2FC2"/>
    <w:rsid w:val="001D2C00"/>
    <w:rsid w:val="001E3852"/>
    <w:rsid w:val="0020685A"/>
    <w:rsid w:val="00221F12"/>
    <w:rsid w:val="00222ED4"/>
    <w:rsid w:val="00224DCD"/>
    <w:rsid w:val="00251FD5"/>
    <w:rsid w:val="002607E8"/>
    <w:rsid w:val="00266BD4"/>
    <w:rsid w:val="00272FF3"/>
    <w:rsid w:val="0028778B"/>
    <w:rsid w:val="0029331A"/>
    <w:rsid w:val="002A172A"/>
    <w:rsid w:val="002A4F7D"/>
    <w:rsid w:val="002D06B7"/>
    <w:rsid w:val="002E107F"/>
    <w:rsid w:val="002E65AB"/>
    <w:rsid w:val="002F592A"/>
    <w:rsid w:val="003031C5"/>
    <w:rsid w:val="00306A85"/>
    <w:rsid w:val="003106B8"/>
    <w:rsid w:val="00326B70"/>
    <w:rsid w:val="00330CB7"/>
    <w:rsid w:val="003326B3"/>
    <w:rsid w:val="003327B6"/>
    <w:rsid w:val="00346739"/>
    <w:rsid w:val="003709A1"/>
    <w:rsid w:val="003810C9"/>
    <w:rsid w:val="0038452E"/>
    <w:rsid w:val="00386EDF"/>
    <w:rsid w:val="003945D3"/>
    <w:rsid w:val="00396C04"/>
    <w:rsid w:val="003B4918"/>
    <w:rsid w:val="003C3DE7"/>
    <w:rsid w:val="003D0EBC"/>
    <w:rsid w:val="003E0AF1"/>
    <w:rsid w:val="003E5052"/>
    <w:rsid w:val="003F12BD"/>
    <w:rsid w:val="003F16D9"/>
    <w:rsid w:val="003F4C3D"/>
    <w:rsid w:val="00415D16"/>
    <w:rsid w:val="00423282"/>
    <w:rsid w:val="004266E1"/>
    <w:rsid w:val="00430C84"/>
    <w:rsid w:val="00433A34"/>
    <w:rsid w:val="004408E8"/>
    <w:rsid w:val="004462C7"/>
    <w:rsid w:val="00447DB8"/>
    <w:rsid w:val="004541C5"/>
    <w:rsid w:val="0046075D"/>
    <w:rsid w:val="004701DD"/>
    <w:rsid w:val="00470453"/>
    <w:rsid w:val="004707DC"/>
    <w:rsid w:val="00487C4D"/>
    <w:rsid w:val="00492E1F"/>
    <w:rsid w:val="004B16CC"/>
    <w:rsid w:val="004B6747"/>
    <w:rsid w:val="004D2687"/>
    <w:rsid w:val="004E1BDC"/>
    <w:rsid w:val="004F127E"/>
    <w:rsid w:val="00525C40"/>
    <w:rsid w:val="00536C21"/>
    <w:rsid w:val="005410FF"/>
    <w:rsid w:val="00544DF4"/>
    <w:rsid w:val="0055285A"/>
    <w:rsid w:val="00567AC0"/>
    <w:rsid w:val="0057200F"/>
    <w:rsid w:val="0057B660"/>
    <w:rsid w:val="00590813"/>
    <w:rsid w:val="005A60BC"/>
    <w:rsid w:val="005A6F6D"/>
    <w:rsid w:val="005B3D7E"/>
    <w:rsid w:val="005D00A6"/>
    <w:rsid w:val="005E5A4B"/>
    <w:rsid w:val="005F093A"/>
    <w:rsid w:val="005F1121"/>
    <w:rsid w:val="005F543A"/>
    <w:rsid w:val="006052CA"/>
    <w:rsid w:val="006110F4"/>
    <w:rsid w:val="00615A20"/>
    <w:rsid w:val="0062464F"/>
    <w:rsid w:val="006646B9"/>
    <w:rsid w:val="00671D90"/>
    <w:rsid w:val="006754CF"/>
    <w:rsid w:val="00680E85"/>
    <w:rsid w:val="00690091"/>
    <w:rsid w:val="006905A4"/>
    <w:rsid w:val="006C64F8"/>
    <w:rsid w:val="006C6BFD"/>
    <w:rsid w:val="006D13CD"/>
    <w:rsid w:val="006D2BBA"/>
    <w:rsid w:val="00705B92"/>
    <w:rsid w:val="00713829"/>
    <w:rsid w:val="007150D2"/>
    <w:rsid w:val="00717838"/>
    <w:rsid w:val="00723AE2"/>
    <w:rsid w:val="0073078F"/>
    <w:rsid w:val="007576A5"/>
    <w:rsid w:val="00757F7E"/>
    <w:rsid w:val="00771F64"/>
    <w:rsid w:val="00774680"/>
    <w:rsid w:val="00781525"/>
    <w:rsid w:val="007847E0"/>
    <w:rsid w:val="00784B50"/>
    <w:rsid w:val="007B164E"/>
    <w:rsid w:val="007C1BAC"/>
    <w:rsid w:val="007C5CE2"/>
    <w:rsid w:val="007D7892"/>
    <w:rsid w:val="007E67B2"/>
    <w:rsid w:val="0080490A"/>
    <w:rsid w:val="00831F1F"/>
    <w:rsid w:val="008508FB"/>
    <w:rsid w:val="00877557"/>
    <w:rsid w:val="00887AB1"/>
    <w:rsid w:val="00895117"/>
    <w:rsid w:val="008971E6"/>
    <w:rsid w:val="008B4E63"/>
    <w:rsid w:val="008C3696"/>
    <w:rsid w:val="008C6994"/>
    <w:rsid w:val="008D150C"/>
    <w:rsid w:val="008D5F2F"/>
    <w:rsid w:val="008D6569"/>
    <w:rsid w:val="008F1120"/>
    <w:rsid w:val="008F1D84"/>
    <w:rsid w:val="008F5F95"/>
    <w:rsid w:val="009208D1"/>
    <w:rsid w:val="00923B19"/>
    <w:rsid w:val="00926598"/>
    <w:rsid w:val="0092721E"/>
    <w:rsid w:val="00931977"/>
    <w:rsid w:val="009404E0"/>
    <w:rsid w:val="00942FBE"/>
    <w:rsid w:val="0096135F"/>
    <w:rsid w:val="009920E5"/>
    <w:rsid w:val="00997A65"/>
    <w:rsid w:val="009B25F4"/>
    <w:rsid w:val="009B2B06"/>
    <w:rsid w:val="009B4CA9"/>
    <w:rsid w:val="009C02D7"/>
    <w:rsid w:val="009C5486"/>
    <w:rsid w:val="009C626F"/>
    <w:rsid w:val="009D2735"/>
    <w:rsid w:val="009E7458"/>
    <w:rsid w:val="009F0DE3"/>
    <w:rsid w:val="00A073AC"/>
    <w:rsid w:val="00A14C6C"/>
    <w:rsid w:val="00A22448"/>
    <w:rsid w:val="00A31A4E"/>
    <w:rsid w:val="00A6690B"/>
    <w:rsid w:val="00AD10C6"/>
    <w:rsid w:val="00AD50E4"/>
    <w:rsid w:val="00AF2CF3"/>
    <w:rsid w:val="00AF3F9A"/>
    <w:rsid w:val="00B0328A"/>
    <w:rsid w:val="00B20F4C"/>
    <w:rsid w:val="00B3657D"/>
    <w:rsid w:val="00B3776C"/>
    <w:rsid w:val="00B554B7"/>
    <w:rsid w:val="00B65593"/>
    <w:rsid w:val="00B72526"/>
    <w:rsid w:val="00B7437E"/>
    <w:rsid w:val="00B85DBC"/>
    <w:rsid w:val="00B87C92"/>
    <w:rsid w:val="00B91CCF"/>
    <w:rsid w:val="00BC15C2"/>
    <w:rsid w:val="00BC2228"/>
    <w:rsid w:val="00BC5A91"/>
    <w:rsid w:val="00BD42C6"/>
    <w:rsid w:val="00BE45C0"/>
    <w:rsid w:val="00BF3B05"/>
    <w:rsid w:val="00BF73FF"/>
    <w:rsid w:val="00C05172"/>
    <w:rsid w:val="00C220D0"/>
    <w:rsid w:val="00C73DB5"/>
    <w:rsid w:val="00C77DC8"/>
    <w:rsid w:val="00C974F8"/>
    <w:rsid w:val="00CC3E15"/>
    <w:rsid w:val="00CE65E3"/>
    <w:rsid w:val="00CF13D7"/>
    <w:rsid w:val="00CF5A1A"/>
    <w:rsid w:val="00D74026"/>
    <w:rsid w:val="00DA5C92"/>
    <w:rsid w:val="00DB3CAD"/>
    <w:rsid w:val="00DB5AFE"/>
    <w:rsid w:val="00DC6D72"/>
    <w:rsid w:val="00DE0C66"/>
    <w:rsid w:val="00DE1EF5"/>
    <w:rsid w:val="00DE4249"/>
    <w:rsid w:val="00E0E547"/>
    <w:rsid w:val="00E15AAA"/>
    <w:rsid w:val="00E25771"/>
    <w:rsid w:val="00E33281"/>
    <w:rsid w:val="00E3458E"/>
    <w:rsid w:val="00E35BC3"/>
    <w:rsid w:val="00E36D6B"/>
    <w:rsid w:val="00E42512"/>
    <w:rsid w:val="00E43B7F"/>
    <w:rsid w:val="00E60A05"/>
    <w:rsid w:val="00E61825"/>
    <w:rsid w:val="00E852BA"/>
    <w:rsid w:val="00EB4F1E"/>
    <w:rsid w:val="00EB5986"/>
    <w:rsid w:val="00ED3FEF"/>
    <w:rsid w:val="00EE0058"/>
    <w:rsid w:val="00EE3E6E"/>
    <w:rsid w:val="00EF46E7"/>
    <w:rsid w:val="00F04671"/>
    <w:rsid w:val="00F14A0B"/>
    <w:rsid w:val="00F45A77"/>
    <w:rsid w:val="00F8073F"/>
    <w:rsid w:val="00F90455"/>
    <w:rsid w:val="00FA1A86"/>
    <w:rsid w:val="00FC17DD"/>
    <w:rsid w:val="00FC4BCF"/>
    <w:rsid w:val="00FD0FE2"/>
    <w:rsid w:val="00FD18C1"/>
    <w:rsid w:val="00FF1D31"/>
    <w:rsid w:val="01017D9A"/>
    <w:rsid w:val="010566A9"/>
    <w:rsid w:val="01337F93"/>
    <w:rsid w:val="0133C057"/>
    <w:rsid w:val="0187CC58"/>
    <w:rsid w:val="01A24ED6"/>
    <w:rsid w:val="01D450AA"/>
    <w:rsid w:val="0201F23D"/>
    <w:rsid w:val="0223A0C9"/>
    <w:rsid w:val="02381E96"/>
    <w:rsid w:val="02435623"/>
    <w:rsid w:val="024A522F"/>
    <w:rsid w:val="024E9106"/>
    <w:rsid w:val="0252C886"/>
    <w:rsid w:val="027F2260"/>
    <w:rsid w:val="02891100"/>
    <w:rsid w:val="029C84C1"/>
    <w:rsid w:val="02B74281"/>
    <w:rsid w:val="02CE4946"/>
    <w:rsid w:val="02E4B57B"/>
    <w:rsid w:val="0325A872"/>
    <w:rsid w:val="033EA2A4"/>
    <w:rsid w:val="0360328B"/>
    <w:rsid w:val="03779E99"/>
    <w:rsid w:val="03D2229F"/>
    <w:rsid w:val="03DF0D51"/>
    <w:rsid w:val="0405A15E"/>
    <w:rsid w:val="041400C8"/>
    <w:rsid w:val="042523D2"/>
    <w:rsid w:val="042A5491"/>
    <w:rsid w:val="0450F799"/>
    <w:rsid w:val="04580910"/>
    <w:rsid w:val="0470524E"/>
    <w:rsid w:val="04A23E6F"/>
    <w:rsid w:val="04B4F9E3"/>
    <w:rsid w:val="04DBF382"/>
    <w:rsid w:val="04F6890F"/>
    <w:rsid w:val="05156368"/>
    <w:rsid w:val="052829B6"/>
    <w:rsid w:val="052B1CEC"/>
    <w:rsid w:val="0551FED8"/>
    <w:rsid w:val="05581FFE"/>
    <w:rsid w:val="057DCE9B"/>
    <w:rsid w:val="058B0CDB"/>
    <w:rsid w:val="05E98C86"/>
    <w:rsid w:val="05EE298E"/>
    <w:rsid w:val="05EE6A29"/>
    <w:rsid w:val="06356AD9"/>
    <w:rsid w:val="0638466F"/>
    <w:rsid w:val="0649751D"/>
    <w:rsid w:val="0657F5EB"/>
    <w:rsid w:val="0694EB14"/>
    <w:rsid w:val="06B72F94"/>
    <w:rsid w:val="06BF0FAA"/>
    <w:rsid w:val="06D13ECC"/>
    <w:rsid w:val="06DE1AF0"/>
    <w:rsid w:val="06E22883"/>
    <w:rsid w:val="0782BC82"/>
    <w:rsid w:val="07BE234B"/>
    <w:rsid w:val="07EC0957"/>
    <w:rsid w:val="080671AA"/>
    <w:rsid w:val="080DB7B2"/>
    <w:rsid w:val="080F887B"/>
    <w:rsid w:val="08465742"/>
    <w:rsid w:val="08644A3F"/>
    <w:rsid w:val="08B90C3F"/>
    <w:rsid w:val="08C8E21C"/>
    <w:rsid w:val="08EDBFFE"/>
    <w:rsid w:val="092D8D95"/>
    <w:rsid w:val="097C00A1"/>
    <w:rsid w:val="09B48AE9"/>
    <w:rsid w:val="09CD8E40"/>
    <w:rsid w:val="09D92BFF"/>
    <w:rsid w:val="09E601DA"/>
    <w:rsid w:val="0A131C76"/>
    <w:rsid w:val="0A21DD32"/>
    <w:rsid w:val="0A48E8EF"/>
    <w:rsid w:val="0A9FCE84"/>
    <w:rsid w:val="0AC67BA6"/>
    <w:rsid w:val="0ACC016E"/>
    <w:rsid w:val="0B228D9B"/>
    <w:rsid w:val="0B283ABE"/>
    <w:rsid w:val="0B68AA80"/>
    <w:rsid w:val="0B72F290"/>
    <w:rsid w:val="0B7AF4DA"/>
    <w:rsid w:val="0BD5A7DB"/>
    <w:rsid w:val="0BF53948"/>
    <w:rsid w:val="0BF54F3E"/>
    <w:rsid w:val="0C03EBD9"/>
    <w:rsid w:val="0C144E8A"/>
    <w:rsid w:val="0C1A0509"/>
    <w:rsid w:val="0C5D0E6A"/>
    <w:rsid w:val="0CA3B7E1"/>
    <w:rsid w:val="0CBDEA47"/>
    <w:rsid w:val="0D120905"/>
    <w:rsid w:val="0D1E80B2"/>
    <w:rsid w:val="0D50EC15"/>
    <w:rsid w:val="0D87FD32"/>
    <w:rsid w:val="0D9A2E35"/>
    <w:rsid w:val="0E2A75C2"/>
    <w:rsid w:val="0E73E810"/>
    <w:rsid w:val="0E7AD212"/>
    <w:rsid w:val="0E93C8AA"/>
    <w:rsid w:val="0EA0B6C7"/>
    <w:rsid w:val="0EB6195B"/>
    <w:rsid w:val="0EC26BC9"/>
    <w:rsid w:val="0EE13889"/>
    <w:rsid w:val="0EFBC17C"/>
    <w:rsid w:val="0F12963F"/>
    <w:rsid w:val="0F209347"/>
    <w:rsid w:val="0F327465"/>
    <w:rsid w:val="0F8432F1"/>
    <w:rsid w:val="0F891FAA"/>
    <w:rsid w:val="0FA38C74"/>
    <w:rsid w:val="0FA64A74"/>
    <w:rsid w:val="0FAEA5DE"/>
    <w:rsid w:val="0FCA81CC"/>
    <w:rsid w:val="10040F8E"/>
    <w:rsid w:val="1019A566"/>
    <w:rsid w:val="10621963"/>
    <w:rsid w:val="1077FCAB"/>
    <w:rsid w:val="108BD813"/>
    <w:rsid w:val="1091C548"/>
    <w:rsid w:val="10EE21B9"/>
    <w:rsid w:val="10FDBFBC"/>
    <w:rsid w:val="111A516D"/>
    <w:rsid w:val="1130F565"/>
    <w:rsid w:val="11424808"/>
    <w:rsid w:val="115B0B91"/>
    <w:rsid w:val="11661E52"/>
    <w:rsid w:val="118346BF"/>
    <w:rsid w:val="118ACA2B"/>
    <w:rsid w:val="119A175E"/>
    <w:rsid w:val="11EF352E"/>
    <w:rsid w:val="12091B41"/>
    <w:rsid w:val="1219197E"/>
    <w:rsid w:val="1219B773"/>
    <w:rsid w:val="12333EC4"/>
    <w:rsid w:val="1283B0EA"/>
    <w:rsid w:val="12AB8D22"/>
    <w:rsid w:val="1318096D"/>
    <w:rsid w:val="13418504"/>
    <w:rsid w:val="136A678F"/>
    <w:rsid w:val="139CD6C4"/>
    <w:rsid w:val="13A92B63"/>
    <w:rsid w:val="13E73AA0"/>
    <w:rsid w:val="14054573"/>
    <w:rsid w:val="141C1A4B"/>
    <w:rsid w:val="14669365"/>
    <w:rsid w:val="14758B1A"/>
    <w:rsid w:val="147B96DA"/>
    <w:rsid w:val="148240A2"/>
    <w:rsid w:val="1484CFC8"/>
    <w:rsid w:val="14A0047E"/>
    <w:rsid w:val="14B9F94B"/>
    <w:rsid w:val="14C25F2C"/>
    <w:rsid w:val="14DED0A6"/>
    <w:rsid w:val="14DF4838"/>
    <w:rsid w:val="14F6B4A0"/>
    <w:rsid w:val="14F76B1D"/>
    <w:rsid w:val="1538A82E"/>
    <w:rsid w:val="1543EEB4"/>
    <w:rsid w:val="154837A3"/>
    <w:rsid w:val="1552B20A"/>
    <w:rsid w:val="1560B4BD"/>
    <w:rsid w:val="157DA7E4"/>
    <w:rsid w:val="15893D17"/>
    <w:rsid w:val="15952018"/>
    <w:rsid w:val="159AE2D8"/>
    <w:rsid w:val="159CBABB"/>
    <w:rsid w:val="15F3567A"/>
    <w:rsid w:val="160697FD"/>
    <w:rsid w:val="1608CB65"/>
    <w:rsid w:val="1636675F"/>
    <w:rsid w:val="16378D92"/>
    <w:rsid w:val="1638B6C9"/>
    <w:rsid w:val="16443871"/>
    <w:rsid w:val="167027B4"/>
    <w:rsid w:val="169C3AAD"/>
    <w:rsid w:val="169D52E8"/>
    <w:rsid w:val="16AE417A"/>
    <w:rsid w:val="16B478B8"/>
    <w:rsid w:val="16B70019"/>
    <w:rsid w:val="16B81F63"/>
    <w:rsid w:val="16B90239"/>
    <w:rsid w:val="16C9AEC7"/>
    <w:rsid w:val="16DA272D"/>
    <w:rsid w:val="16E096F5"/>
    <w:rsid w:val="16E0FDE2"/>
    <w:rsid w:val="16EC3F62"/>
    <w:rsid w:val="170FA817"/>
    <w:rsid w:val="1725D602"/>
    <w:rsid w:val="172F583D"/>
    <w:rsid w:val="17C1BA27"/>
    <w:rsid w:val="17CDEF4F"/>
    <w:rsid w:val="17FA9B50"/>
    <w:rsid w:val="18118730"/>
    <w:rsid w:val="18512219"/>
    <w:rsid w:val="18A4BCEC"/>
    <w:rsid w:val="18AC438E"/>
    <w:rsid w:val="18F3703B"/>
    <w:rsid w:val="19070820"/>
    <w:rsid w:val="190B1CB9"/>
    <w:rsid w:val="190EB0F8"/>
    <w:rsid w:val="1944C440"/>
    <w:rsid w:val="197A81EF"/>
    <w:rsid w:val="199CD7E4"/>
    <w:rsid w:val="19AD03E2"/>
    <w:rsid w:val="19EA7831"/>
    <w:rsid w:val="1A0F87A1"/>
    <w:rsid w:val="1A1879D8"/>
    <w:rsid w:val="1A5F1DB4"/>
    <w:rsid w:val="1A671E46"/>
    <w:rsid w:val="1A70F1E9"/>
    <w:rsid w:val="1A85788B"/>
    <w:rsid w:val="1AC97A29"/>
    <w:rsid w:val="1ACC0A56"/>
    <w:rsid w:val="1AEE4C3C"/>
    <w:rsid w:val="1B342EAF"/>
    <w:rsid w:val="1B8A82B6"/>
    <w:rsid w:val="1BBAF083"/>
    <w:rsid w:val="1BEA534E"/>
    <w:rsid w:val="1BEA6751"/>
    <w:rsid w:val="1C2ACA8F"/>
    <w:rsid w:val="1C2AEB0D"/>
    <w:rsid w:val="1C2ED2CC"/>
    <w:rsid w:val="1C33CA3A"/>
    <w:rsid w:val="1C5ECBAF"/>
    <w:rsid w:val="1C78DFE2"/>
    <w:rsid w:val="1C7AE116"/>
    <w:rsid w:val="1C8D4BA5"/>
    <w:rsid w:val="1C8FC66D"/>
    <w:rsid w:val="1C9024CD"/>
    <w:rsid w:val="1CAAB7DD"/>
    <w:rsid w:val="1CE2E683"/>
    <w:rsid w:val="1CE591D7"/>
    <w:rsid w:val="1CEF0061"/>
    <w:rsid w:val="1D07E428"/>
    <w:rsid w:val="1D1D8EAA"/>
    <w:rsid w:val="1D23F3E6"/>
    <w:rsid w:val="1D33411C"/>
    <w:rsid w:val="1D3F04E7"/>
    <w:rsid w:val="1D613B06"/>
    <w:rsid w:val="1DA11765"/>
    <w:rsid w:val="1DCC0F85"/>
    <w:rsid w:val="1DF3019C"/>
    <w:rsid w:val="1E5F182D"/>
    <w:rsid w:val="1E6F8541"/>
    <w:rsid w:val="1E8B5E57"/>
    <w:rsid w:val="1E99014C"/>
    <w:rsid w:val="1EBE144B"/>
    <w:rsid w:val="1EFF6E56"/>
    <w:rsid w:val="1F5DE78F"/>
    <w:rsid w:val="1FA9AA43"/>
    <w:rsid w:val="1FC4E7B3"/>
    <w:rsid w:val="1FCA4003"/>
    <w:rsid w:val="1FCD39CB"/>
    <w:rsid w:val="1FE4CE03"/>
    <w:rsid w:val="1FEB6D6D"/>
    <w:rsid w:val="20006C78"/>
    <w:rsid w:val="201FB3CB"/>
    <w:rsid w:val="20574707"/>
    <w:rsid w:val="2063E676"/>
    <w:rsid w:val="207B3143"/>
    <w:rsid w:val="20846A2C"/>
    <w:rsid w:val="20978D94"/>
    <w:rsid w:val="20AB375D"/>
    <w:rsid w:val="20B6CD37"/>
    <w:rsid w:val="20B75405"/>
    <w:rsid w:val="20B81201"/>
    <w:rsid w:val="20D62873"/>
    <w:rsid w:val="20F82E24"/>
    <w:rsid w:val="2100E2EF"/>
    <w:rsid w:val="211690D4"/>
    <w:rsid w:val="21264B92"/>
    <w:rsid w:val="2127CD61"/>
    <w:rsid w:val="213161CC"/>
    <w:rsid w:val="21B4091E"/>
    <w:rsid w:val="21DCBD55"/>
    <w:rsid w:val="21E38337"/>
    <w:rsid w:val="21E5C309"/>
    <w:rsid w:val="220ABF3C"/>
    <w:rsid w:val="222ED233"/>
    <w:rsid w:val="224105A1"/>
    <w:rsid w:val="22412442"/>
    <w:rsid w:val="225B52FB"/>
    <w:rsid w:val="22870544"/>
    <w:rsid w:val="22B2F037"/>
    <w:rsid w:val="22B43186"/>
    <w:rsid w:val="22E2527A"/>
    <w:rsid w:val="23484832"/>
    <w:rsid w:val="2354E57B"/>
    <w:rsid w:val="2385B990"/>
    <w:rsid w:val="239FCC1C"/>
    <w:rsid w:val="23AFB6F1"/>
    <w:rsid w:val="23B86980"/>
    <w:rsid w:val="23C4EB69"/>
    <w:rsid w:val="23CE3C53"/>
    <w:rsid w:val="24102CE1"/>
    <w:rsid w:val="2431CBDF"/>
    <w:rsid w:val="249EF31D"/>
    <w:rsid w:val="24D64EF5"/>
    <w:rsid w:val="24DB44B2"/>
    <w:rsid w:val="24F33A10"/>
    <w:rsid w:val="25211DC2"/>
    <w:rsid w:val="253D258D"/>
    <w:rsid w:val="25522E12"/>
    <w:rsid w:val="25AE1756"/>
    <w:rsid w:val="25B71793"/>
    <w:rsid w:val="25E1C2FC"/>
    <w:rsid w:val="26335796"/>
    <w:rsid w:val="264237EC"/>
    <w:rsid w:val="266460E6"/>
    <w:rsid w:val="2685EC9F"/>
    <w:rsid w:val="26F950C1"/>
    <w:rsid w:val="270B809D"/>
    <w:rsid w:val="271C6AC5"/>
    <w:rsid w:val="271F15C5"/>
    <w:rsid w:val="273C0122"/>
    <w:rsid w:val="273D2CE1"/>
    <w:rsid w:val="274E6054"/>
    <w:rsid w:val="275C2441"/>
    <w:rsid w:val="27644067"/>
    <w:rsid w:val="27ADEBF8"/>
    <w:rsid w:val="27B2E1BE"/>
    <w:rsid w:val="27C95948"/>
    <w:rsid w:val="27DA5B49"/>
    <w:rsid w:val="27E7F0BD"/>
    <w:rsid w:val="27F546EF"/>
    <w:rsid w:val="281AC683"/>
    <w:rsid w:val="281AD7A9"/>
    <w:rsid w:val="282B7E62"/>
    <w:rsid w:val="2855F2B6"/>
    <w:rsid w:val="28A9DF57"/>
    <w:rsid w:val="28C72B1B"/>
    <w:rsid w:val="28CA52B6"/>
    <w:rsid w:val="291E5D33"/>
    <w:rsid w:val="29300F73"/>
    <w:rsid w:val="2942FBA5"/>
    <w:rsid w:val="294D576B"/>
    <w:rsid w:val="29827AE5"/>
    <w:rsid w:val="29F6072B"/>
    <w:rsid w:val="2A130859"/>
    <w:rsid w:val="2A1A8A6D"/>
    <w:rsid w:val="2A56D777"/>
    <w:rsid w:val="2A6854EB"/>
    <w:rsid w:val="2A72F3CE"/>
    <w:rsid w:val="2A74755F"/>
    <w:rsid w:val="2AA4F7E8"/>
    <w:rsid w:val="2AAE7458"/>
    <w:rsid w:val="2ACE7456"/>
    <w:rsid w:val="2AD1158A"/>
    <w:rsid w:val="2AE980DF"/>
    <w:rsid w:val="2B1E53DB"/>
    <w:rsid w:val="2B2AFDBC"/>
    <w:rsid w:val="2B96FC64"/>
    <w:rsid w:val="2BC7B380"/>
    <w:rsid w:val="2BD59045"/>
    <w:rsid w:val="2BDAFAB6"/>
    <w:rsid w:val="2C0D49D7"/>
    <w:rsid w:val="2C24CA4B"/>
    <w:rsid w:val="2C6BDA77"/>
    <w:rsid w:val="2C79DC80"/>
    <w:rsid w:val="2CF403C1"/>
    <w:rsid w:val="2CF64C73"/>
    <w:rsid w:val="2D0EAA9E"/>
    <w:rsid w:val="2D17D055"/>
    <w:rsid w:val="2D2EFF74"/>
    <w:rsid w:val="2D2F899E"/>
    <w:rsid w:val="2D319D3A"/>
    <w:rsid w:val="2D56C127"/>
    <w:rsid w:val="2D7C4FCA"/>
    <w:rsid w:val="2D802FDA"/>
    <w:rsid w:val="2DB0E477"/>
    <w:rsid w:val="2DB65468"/>
    <w:rsid w:val="2DD705CA"/>
    <w:rsid w:val="2E18431B"/>
    <w:rsid w:val="2E73B344"/>
    <w:rsid w:val="2EAEC598"/>
    <w:rsid w:val="2EB54C0B"/>
    <w:rsid w:val="2EB6D769"/>
    <w:rsid w:val="2ED513AD"/>
    <w:rsid w:val="2EEB806F"/>
    <w:rsid w:val="2F01170D"/>
    <w:rsid w:val="2F06ED3D"/>
    <w:rsid w:val="2F17BCFF"/>
    <w:rsid w:val="2F263473"/>
    <w:rsid w:val="2F27C3F5"/>
    <w:rsid w:val="2F3E6EA1"/>
    <w:rsid w:val="2F4FBB66"/>
    <w:rsid w:val="2FA70B93"/>
    <w:rsid w:val="301CB125"/>
    <w:rsid w:val="304F6BE7"/>
    <w:rsid w:val="305907DC"/>
    <w:rsid w:val="3078F9A7"/>
    <w:rsid w:val="307DA17C"/>
    <w:rsid w:val="30832C3D"/>
    <w:rsid w:val="30B29F7A"/>
    <w:rsid w:val="30F959F6"/>
    <w:rsid w:val="3108A30F"/>
    <w:rsid w:val="31648A96"/>
    <w:rsid w:val="31AABB32"/>
    <w:rsid w:val="31B45745"/>
    <w:rsid w:val="31CC06A5"/>
    <w:rsid w:val="31D1A179"/>
    <w:rsid w:val="31D6C434"/>
    <w:rsid w:val="31F655E8"/>
    <w:rsid w:val="3216B10B"/>
    <w:rsid w:val="32319520"/>
    <w:rsid w:val="3233CBA9"/>
    <w:rsid w:val="329CC8C1"/>
    <w:rsid w:val="32A366FD"/>
    <w:rsid w:val="32BA7AAB"/>
    <w:rsid w:val="32CC411F"/>
    <w:rsid w:val="32FB5A36"/>
    <w:rsid w:val="33435B1D"/>
    <w:rsid w:val="338505D5"/>
    <w:rsid w:val="338EAA4C"/>
    <w:rsid w:val="33B12EEE"/>
    <w:rsid w:val="33C10868"/>
    <w:rsid w:val="33D795A5"/>
    <w:rsid w:val="34193A5E"/>
    <w:rsid w:val="34296645"/>
    <w:rsid w:val="3463EC02"/>
    <w:rsid w:val="348009C4"/>
    <w:rsid w:val="3486A9B3"/>
    <w:rsid w:val="348A4573"/>
    <w:rsid w:val="34A79769"/>
    <w:rsid w:val="34AD4D0F"/>
    <w:rsid w:val="34B6046A"/>
    <w:rsid w:val="34F9DFB2"/>
    <w:rsid w:val="34FE17C2"/>
    <w:rsid w:val="351003E0"/>
    <w:rsid w:val="352FB73B"/>
    <w:rsid w:val="353AD182"/>
    <w:rsid w:val="357BEE7A"/>
    <w:rsid w:val="357F7099"/>
    <w:rsid w:val="35A30FF8"/>
    <w:rsid w:val="35E74745"/>
    <w:rsid w:val="35EB099B"/>
    <w:rsid w:val="35F743BC"/>
    <w:rsid w:val="35FA7B47"/>
    <w:rsid w:val="360BFF0C"/>
    <w:rsid w:val="3630215D"/>
    <w:rsid w:val="36405317"/>
    <w:rsid w:val="36460ED2"/>
    <w:rsid w:val="36478AF7"/>
    <w:rsid w:val="366655D5"/>
    <w:rsid w:val="3675C84C"/>
    <w:rsid w:val="3695A0E8"/>
    <w:rsid w:val="36A84CF8"/>
    <w:rsid w:val="36AEE3FF"/>
    <w:rsid w:val="36B83BAA"/>
    <w:rsid w:val="36C68A3F"/>
    <w:rsid w:val="36EA8576"/>
    <w:rsid w:val="3703F1C8"/>
    <w:rsid w:val="3707786D"/>
    <w:rsid w:val="3732B194"/>
    <w:rsid w:val="374EF997"/>
    <w:rsid w:val="37750982"/>
    <w:rsid w:val="377B8296"/>
    <w:rsid w:val="378038E5"/>
    <w:rsid w:val="37C74D76"/>
    <w:rsid w:val="37E0DD56"/>
    <w:rsid w:val="3824C818"/>
    <w:rsid w:val="3836A23B"/>
    <w:rsid w:val="3840438D"/>
    <w:rsid w:val="3871B1F6"/>
    <w:rsid w:val="3893D3EF"/>
    <w:rsid w:val="38F56819"/>
    <w:rsid w:val="39021BC3"/>
    <w:rsid w:val="3920E299"/>
    <w:rsid w:val="392C66FC"/>
    <w:rsid w:val="3940AA4A"/>
    <w:rsid w:val="3940B63C"/>
    <w:rsid w:val="39A7635D"/>
    <w:rsid w:val="39BC4A99"/>
    <w:rsid w:val="39EAC110"/>
    <w:rsid w:val="3A00305C"/>
    <w:rsid w:val="3A395C44"/>
    <w:rsid w:val="3A762D10"/>
    <w:rsid w:val="3A8EEADD"/>
    <w:rsid w:val="3AA7C613"/>
    <w:rsid w:val="3AAD96B9"/>
    <w:rsid w:val="3AB08EB7"/>
    <w:rsid w:val="3ABCFD2E"/>
    <w:rsid w:val="3AD508DD"/>
    <w:rsid w:val="3AE44794"/>
    <w:rsid w:val="3B00FCF2"/>
    <w:rsid w:val="3B166231"/>
    <w:rsid w:val="3B1B00E1"/>
    <w:rsid w:val="3B35B794"/>
    <w:rsid w:val="3B3FA74D"/>
    <w:rsid w:val="3B4661FE"/>
    <w:rsid w:val="3B4B8D55"/>
    <w:rsid w:val="3BBB9214"/>
    <w:rsid w:val="3BDCE93A"/>
    <w:rsid w:val="3C16A40F"/>
    <w:rsid w:val="3C53BFC4"/>
    <w:rsid w:val="3C5A5E69"/>
    <w:rsid w:val="3C84006D"/>
    <w:rsid w:val="3CE0ED8D"/>
    <w:rsid w:val="3CEC7824"/>
    <w:rsid w:val="3D0ED4DF"/>
    <w:rsid w:val="3D1E4815"/>
    <w:rsid w:val="3D304BCA"/>
    <w:rsid w:val="3D3776A4"/>
    <w:rsid w:val="3D4F398A"/>
    <w:rsid w:val="3D4FACAE"/>
    <w:rsid w:val="3D63E62B"/>
    <w:rsid w:val="3D85B86A"/>
    <w:rsid w:val="3D90EBE4"/>
    <w:rsid w:val="3DB0DE08"/>
    <w:rsid w:val="3DC599C1"/>
    <w:rsid w:val="3E19AFBC"/>
    <w:rsid w:val="3E5E0448"/>
    <w:rsid w:val="3E6EECCD"/>
    <w:rsid w:val="3E9A7146"/>
    <w:rsid w:val="3EBCB0D5"/>
    <w:rsid w:val="3EBDD185"/>
    <w:rsid w:val="3EBF5864"/>
    <w:rsid w:val="3EC09AEE"/>
    <w:rsid w:val="3EE90BA5"/>
    <w:rsid w:val="3EF217C1"/>
    <w:rsid w:val="3F0E9142"/>
    <w:rsid w:val="3F2E4CD3"/>
    <w:rsid w:val="3F529B14"/>
    <w:rsid w:val="3F5446BB"/>
    <w:rsid w:val="3F7A110B"/>
    <w:rsid w:val="3FBF4839"/>
    <w:rsid w:val="3FF1F5DB"/>
    <w:rsid w:val="400907B7"/>
    <w:rsid w:val="40139A3B"/>
    <w:rsid w:val="402A2693"/>
    <w:rsid w:val="40CD1FFB"/>
    <w:rsid w:val="413EBFFC"/>
    <w:rsid w:val="4142BDC7"/>
    <w:rsid w:val="41563E7C"/>
    <w:rsid w:val="4169BE01"/>
    <w:rsid w:val="41721386"/>
    <w:rsid w:val="41A302BB"/>
    <w:rsid w:val="41A7C003"/>
    <w:rsid w:val="42295D3F"/>
    <w:rsid w:val="425185B9"/>
    <w:rsid w:val="4275A188"/>
    <w:rsid w:val="42885E5F"/>
    <w:rsid w:val="42955673"/>
    <w:rsid w:val="42AA4C19"/>
    <w:rsid w:val="42F64FE2"/>
    <w:rsid w:val="42FB545A"/>
    <w:rsid w:val="430905EF"/>
    <w:rsid w:val="43410A29"/>
    <w:rsid w:val="43456A86"/>
    <w:rsid w:val="43580E55"/>
    <w:rsid w:val="4359A4FB"/>
    <w:rsid w:val="43695608"/>
    <w:rsid w:val="43B6E636"/>
    <w:rsid w:val="43CB9491"/>
    <w:rsid w:val="43E78C37"/>
    <w:rsid w:val="43FD25D1"/>
    <w:rsid w:val="442E13A6"/>
    <w:rsid w:val="445B728F"/>
    <w:rsid w:val="4476E73B"/>
    <w:rsid w:val="44AB6D95"/>
    <w:rsid w:val="44E20878"/>
    <w:rsid w:val="44E6A99C"/>
    <w:rsid w:val="4507CB0D"/>
    <w:rsid w:val="450E721F"/>
    <w:rsid w:val="45A65EB6"/>
    <w:rsid w:val="462A377A"/>
    <w:rsid w:val="462DDA01"/>
    <w:rsid w:val="4630CA6D"/>
    <w:rsid w:val="466F7CBF"/>
    <w:rsid w:val="4693F8EE"/>
    <w:rsid w:val="46A40853"/>
    <w:rsid w:val="46C963BA"/>
    <w:rsid w:val="46D5F047"/>
    <w:rsid w:val="46DAD954"/>
    <w:rsid w:val="46F65E8F"/>
    <w:rsid w:val="470926B1"/>
    <w:rsid w:val="47304A29"/>
    <w:rsid w:val="473109F8"/>
    <w:rsid w:val="4791F7FE"/>
    <w:rsid w:val="47A693CA"/>
    <w:rsid w:val="47B94999"/>
    <w:rsid w:val="482CE290"/>
    <w:rsid w:val="4863A5D6"/>
    <w:rsid w:val="486AD84E"/>
    <w:rsid w:val="4879ED82"/>
    <w:rsid w:val="4883DE43"/>
    <w:rsid w:val="48A36B40"/>
    <w:rsid w:val="48B2C21F"/>
    <w:rsid w:val="48B4455A"/>
    <w:rsid w:val="48BA67DB"/>
    <w:rsid w:val="48DD0EA0"/>
    <w:rsid w:val="48F5F457"/>
    <w:rsid w:val="48F894DB"/>
    <w:rsid w:val="49056A18"/>
    <w:rsid w:val="49092B0C"/>
    <w:rsid w:val="49230C11"/>
    <w:rsid w:val="492CED35"/>
    <w:rsid w:val="492EDA5A"/>
    <w:rsid w:val="4952711F"/>
    <w:rsid w:val="498204FD"/>
    <w:rsid w:val="49888FE0"/>
    <w:rsid w:val="499F3BB3"/>
    <w:rsid w:val="49E25B3F"/>
    <w:rsid w:val="49F45608"/>
    <w:rsid w:val="49F54877"/>
    <w:rsid w:val="49F5EC22"/>
    <w:rsid w:val="4A322B06"/>
    <w:rsid w:val="4A3C47E7"/>
    <w:rsid w:val="4A5EABC2"/>
    <w:rsid w:val="4A6B2253"/>
    <w:rsid w:val="4A6BCA27"/>
    <w:rsid w:val="4A7AD057"/>
    <w:rsid w:val="4A9398F3"/>
    <w:rsid w:val="4A9D678A"/>
    <w:rsid w:val="4AC69094"/>
    <w:rsid w:val="4ADB61C8"/>
    <w:rsid w:val="4AF2C084"/>
    <w:rsid w:val="4B1E083B"/>
    <w:rsid w:val="4B2B408A"/>
    <w:rsid w:val="4B2F1BE9"/>
    <w:rsid w:val="4B513C75"/>
    <w:rsid w:val="4B52D278"/>
    <w:rsid w:val="4B60C85A"/>
    <w:rsid w:val="4B679678"/>
    <w:rsid w:val="4B68AFDA"/>
    <w:rsid w:val="4B8233D7"/>
    <w:rsid w:val="4BA300FB"/>
    <w:rsid w:val="4BDBE144"/>
    <w:rsid w:val="4BF2304B"/>
    <w:rsid w:val="4C1F1388"/>
    <w:rsid w:val="4C20C188"/>
    <w:rsid w:val="4C4119AF"/>
    <w:rsid w:val="4C4B7538"/>
    <w:rsid w:val="4C6627BF"/>
    <w:rsid w:val="4CC0BCD2"/>
    <w:rsid w:val="4CD54D70"/>
    <w:rsid w:val="4CDFF137"/>
    <w:rsid w:val="4D34CEDD"/>
    <w:rsid w:val="4D6166E1"/>
    <w:rsid w:val="4D65FF94"/>
    <w:rsid w:val="4DD7483A"/>
    <w:rsid w:val="4DE8F892"/>
    <w:rsid w:val="4E184FEF"/>
    <w:rsid w:val="4E3E2696"/>
    <w:rsid w:val="4E427B61"/>
    <w:rsid w:val="4E71CDCF"/>
    <w:rsid w:val="4EA30A00"/>
    <w:rsid w:val="4EAEE6AC"/>
    <w:rsid w:val="4EBDBE3B"/>
    <w:rsid w:val="4EE395D4"/>
    <w:rsid w:val="4F1D2FA6"/>
    <w:rsid w:val="4F229AB3"/>
    <w:rsid w:val="4F50E91E"/>
    <w:rsid w:val="4F58D596"/>
    <w:rsid w:val="4F5EB7F9"/>
    <w:rsid w:val="4F7B8A8F"/>
    <w:rsid w:val="4F874433"/>
    <w:rsid w:val="4F8D9693"/>
    <w:rsid w:val="4F905C75"/>
    <w:rsid w:val="4F9EB4B1"/>
    <w:rsid w:val="4FA01079"/>
    <w:rsid w:val="4FB07A5B"/>
    <w:rsid w:val="4FB65AC1"/>
    <w:rsid w:val="4FBACE76"/>
    <w:rsid w:val="4FC48964"/>
    <w:rsid w:val="4FFEB3F8"/>
    <w:rsid w:val="50210BC6"/>
    <w:rsid w:val="503020FA"/>
    <w:rsid w:val="503D7DED"/>
    <w:rsid w:val="506854C1"/>
    <w:rsid w:val="506CB14A"/>
    <w:rsid w:val="50BB2C91"/>
    <w:rsid w:val="50C21497"/>
    <w:rsid w:val="50CE9A1B"/>
    <w:rsid w:val="50D0267A"/>
    <w:rsid w:val="510260FE"/>
    <w:rsid w:val="510DE102"/>
    <w:rsid w:val="514613BB"/>
    <w:rsid w:val="5153D07B"/>
    <w:rsid w:val="51C3487B"/>
    <w:rsid w:val="51CA8809"/>
    <w:rsid w:val="51E35AB0"/>
    <w:rsid w:val="51F50D19"/>
    <w:rsid w:val="51FA15FD"/>
    <w:rsid w:val="520EF19E"/>
    <w:rsid w:val="5216CF53"/>
    <w:rsid w:val="522CE8BD"/>
    <w:rsid w:val="5231B74E"/>
    <w:rsid w:val="5238C1EE"/>
    <w:rsid w:val="524E06B1"/>
    <w:rsid w:val="525BB79C"/>
    <w:rsid w:val="52794E37"/>
    <w:rsid w:val="5288B370"/>
    <w:rsid w:val="52DCC380"/>
    <w:rsid w:val="52FC6FE3"/>
    <w:rsid w:val="5341454A"/>
    <w:rsid w:val="53877408"/>
    <w:rsid w:val="53A91F73"/>
    <w:rsid w:val="53B8B969"/>
    <w:rsid w:val="53F5BC23"/>
    <w:rsid w:val="541244C0"/>
    <w:rsid w:val="54428BC0"/>
    <w:rsid w:val="545B22B3"/>
    <w:rsid w:val="5472D63F"/>
    <w:rsid w:val="54ABCD1C"/>
    <w:rsid w:val="54BEE319"/>
    <w:rsid w:val="54C25DB5"/>
    <w:rsid w:val="54CCD8D6"/>
    <w:rsid w:val="54CE77EC"/>
    <w:rsid w:val="54E35D69"/>
    <w:rsid w:val="55221F5F"/>
    <w:rsid w:val="55366C7E"/>
    <w:rsid w:val="55518539"/>
    <w:rsid w:val="55978EC3"/>
    <w:rsid w:val="55DCBBD6"/>
    <w:rsid w:val="562CDF38"/>
    <w:rsid w:val="5637BE7C"/>
    <w:rsid w:val="565D4C69"/>
    <w:rsid w:val="5661268C"/>
    <w:rsid w:val="566A2FE4"/>
    <w:rsid w:val="56A51C6D"/>
    <w:rsid w:val="56AC867B"/>
    <w:rsid w:val="56AFD3B0"/>
    <w:rsid w:val="56D028A0"/>
    <w:rsid w:val="56E03637"/>
    <w:rsid w:val="56E2D397"/>
    <w:rsid w:val="57057372"/>
    <w:rsid w:val="572D0AA5"/>
    <w:rsid w:val="572ECA29"/>
    <w:rsid w:val="57444CEE"/>
    <w:rsid w:val="57783279"/>
    <w:rsid w:val="57942F74"/>
    <w:rsid w:val="57AF4CC0"/>
    <w:rsid w:val="57EB2916"/>
    <w:rsid w:val="58176727"/>
    <w:rsid w:val="58194D23"/>
    <w:rsid w:val="581E4B20"/>
    <w:rsid w:val="582CDAE8"/>
    <w:rsid w:val="5847DD05"/>
    <w:rsid w:val="58488804"/>
    <w:rsid w:val="584B5FD8"/>
    <w:rsid w:val="58595960"/>
    <w:rsid w:val="58BA42B9"/>
    <w:rsid w:val="58CD6D49"/>
    <w:rsid w:val="58D08A72"/>
    <w:rsid w:val="58E1D474"/>
    <w:rsid w:val="58ED779F"/>
    <w:rsid w:val="58F2AFAA"/>
    <w:rsid w:val="58FCFA88"/>
    <w:rsid w:val="5926F09A"/>
    <w:rsid w:val="59567880"/>
    <w:rsid w:val="598A207C"/>
    <w:rsid w:val="59A33B8F"/>
    <w:rsid w:val="59ABE55E"/>
    <w:rsid w:val="59C7ABB4"/>
    <w:rsid w:val="59CD9080"/>
    <w:rsid w:val="59D43C25"/>
    <w:rsid w:val="59F13DAB"/>
    <w:rsid w:val="5A7168D1"/>
    <w:rsid w:val="5AA92640"/>
    <w:rsid w:val="5AD446E5"/>
    <w:rsid w:val="5AE8D6B6"/>
    <w:rsid w:val="5B0D3E0B"/>
    <w:rsid w:val="5B292EBF"/>
    <w:rsid w:val="5B5F59E0"/>
    <w:rsid w:val="5B770953"/>
    <w:rsid w:val="5B80FFF6"/>
    <w:rsid w:val="5BFC260E"/>
    <w:rsid w:val="5C07093A"/>
    <w:rsid w:val="5C49BDA6"/>
    <w:rsid w:val="5C4F5A2A"/>
    <w:rsid w:val="5C78EFAE"/>
    <w:rsid w:val="5C81D3BB"/>
    <w:rsid w:val="5CCD2F79"/>
    <w:rsid w:val="5CE11215"/>
    <w:rsid w:val="5CE1886E"/>
    <w:rsid w:val="5CE5FC6A"/>
    <w:rsid w:val="5D0F1334"/>
    <w:rsid w:val="5D2D63DE"/>
    <w:rsid w:val="5D49EBBC"/>
    <w:rsid w:val="5D7B400F"/>
    <w:rsid w:val="5DB14569"/>
    <w:rsid w:val="5DCDAEF6"/>
    <w:rsid w:val="5DCF3CED"/>
    <w:rsid w:val="5DF4820E"/>
    <w:rsid w:val="5DF5431C"/>
    <w:rsid w:val="5DFBB0D5"/>
    <w:rsid w:val="5DFBDF29"/>
    <w:rsid w:val="5E13DF9C"/>
    <w:rsid w:val="5E59F1F2"/>
    <w:rsid w:val="5E722BB2"/>
    <w:rsid w:val="5E7C8E14"/>
    <w:rsid w:val="5E85D74A"/>
    <w:rsid w:val="5E936EE8"/>
    <w:rsid w:val="5ECD9FB2"/>
    <w:rsid w:val="5ED5C905"/>
    <w:rsid w:val="5F09A2FE"/>
    <w:rsid w:val="5F1CA69D"/>
    <w:rsid w:val="5F42222C"/>
    <w:rsid w:val="5F9F983A"/>
    <w:rsid w:val="5FB791F8"/>
    <w:rsid w:val="5FBCF5D5"/>
    <w:rsid w:val="5FCD2A6E"/>
    <w:rsid w:val="5FD48E98"/>
    <w:rsid w:val="5FE47DF9"/>
    <w:rsid w:val="5FEA6FF2"/>
    <w:rsid w:val="601CA41A"/>
    <w:rsid w:val="604101D8"/>
    <w:rsid w:val="605CF8AB"/>
    <w:rsid w:val="605F06F2"/>
    <w:rsid w:val="606DF14F"/>
    <w:rsid w:val="607F9787"/>
    <w:rsid w:val="60A2F4CB"/>
    <w:rsid w:val="60E53074"/>
    <w:rsid w:val="6113959A"/>
    <w:rsid w:val="611FA7B3"/>
    <w:rsid w:val="612134C1"/>
    <w:rsid w:val="61590084"/>
    <w:rsid w:val="6181DB68"/>
    <w:rsid w:val="619C6F0E"/>
    <w:rsid w:val="619F67A6"/>
    <w:rsid w:val="61ACC435"/>
    <w:rsid w:val="61D0C776"/>
    <w:rsid w:val="61D2F2A7"/>
    <w:rsid w:val="62050EBE"/>
    <w:rsid w:val="62056D6E"/>
    <w:rsid w:val="62606A72"/>
    <w:rsid w:val="627C2531"/>
    <w:rsid w:val="62A2C646"/>
    <w:rsid w:val="62EDE655"/>
    <w:rsid w:val="631C0F83"/>
    <w:rsid w:val="632B59AF"/>
    <w:rsid w:val="6332132A"/>
    <w:rsid w:val="63425224"/>
    <w:rsid w:val="63AD4714"/>
    <w:rsid w:val="63C2E4DF"/>
    <w:rsid w:val="63C8B5F9"/>
    <w:rsid w:val="63D76AC5"/>
    <w:rsid w:val="6411EA07"/>
    <w:rsid w:val="642C658D"/>
    <w:rsid w:val="6431D2D2"/>
    <w:rsid w:val="644F6C00"/>
    <w:rsid w:val="6462B826"/>
    <w:rsid w:val="64C39C19"/>
    <w:rsid w:val="652FC01A"/>
    <w:rsid w:val="65382813"/>
    <w:rsid w:val="6549B3CF"/>
    <w:rsid w:val="654DB305"/>
    <w:rsid w:val="6550976D"/>
    <w:rsid w:val="655880FC"/>
    <w:rsid w:val="658A3667"/>
    <w:rsid w:val="658FC2A2"/>
    <w:rsid w:val="65C0CA86"/>
    <w:rsid w:val="65D34E57"/>
    <w:rsid w:val="65E6ED5C"/>
    <w:rsid w:val="6665E44B"/>
    <w:rsid w:val="66852893"/>
    <w:rsid w:val="668C2324"/>
    <w:rsid w:val="6692DE62"/>
    <w:rsid w:val="669AA2FC"/>
    <w:rsid w:val="66A4DF49"/>
    <w:rsid w:val="66C3CFDE"/>
    <w:rsid w:val="66D96CED"/>
    <w:rsid w:val="6718F00E"/>
    <w:rsid w:val="672324AB"/>
    <w:rsid w:val="6727EB71"/>
    <w:rsid w:val="6740B30E"/>
    <w:rsid w:val="6745461B"/>
    <w:rsid w:val="67548027"/>
    <w:rsid w:val="6766ACDA"/>
    <w:rsid w:val="67D29D3F"/>
    <w:rsid w:val="67DD96C5"/>
    <w:rsid w:val="680B10A7"/>
    <w:rsid w:val="6820A1DC"/>
    <w:rsid w:val="6834B350"/>
    <w:rsid w:val="684375C2"/>
    <w:rsid w:val="6865B87A"/>
    <w:rsid w:val="68A61885"/>
    <w:rsid w:val="68AD1F1B"/>
    <w:rsid w:val="68BB8632"/>
    <w:rsid w:val="68E76174"/>
    <w:rsid w:val="690A2C5F"/>
    <w:rsid w:val="690BA33C"/>
    <w:rsid w:val="6915EB90"/>
    <w:rsid w:val="6915F5AD"/>
    <w:rsid w:val="691F96CA"/>
    <w:rsid w:val="6973664C"/>
    <w:rsid w:val="69E19E8C"/>
    <w:rsid w:val="6A1F558F"/>
    <w:rsid w:val="6A2031A4"/>
    <w:rsid w:val="6A46B1E3"/>
    <w:rsid w:val="6A59D27D"/>
    <w:rsid w:val="6AD8BB68"/>
    <w:rsid w:val="6B365084"/>
    <w:rsid w:val="6B4C8282"/>
    <w:rsid w:val="6B884BE4"/>
    <w:rsid w:val="6B8F120B"/>
    <w:rsid w:val="6BB74A00"/>
    <w:rsid w:val="6BBAAB14"/>
    <w:rsid w:val="6BC42C67"/>
    <w:rsid w:val="6BC46EB2"/>
    <w:rsid w:val="6BF16278"/>
    <w:rsid w:val="6BF1CBD3"/>
    <w:rsid w:val="6C126A3B"/>
    <w:rsid w:val="6C30BCB1"/>
    <w:rsid w:val="6C489F0B"/>
    <w:rsid w:val="6C5B123E"/>
    <w:rsid w:val="6C6501C1"/>
    <w:rsid w:val="6C756216"/>
    <w:rsid w:val="6CAE4873"/>
    <w:rsid w:val="6CB80CAD"/>
    <w:rsid w:val="6CBCB9CD"/>
    <w:rsid w:val="6CCD089D"/>
    <w:rsid w:val="6CD4E4C2"/>
    <w:rsid w:val="6CDCE523"/>
    <w:rsid w:val="6CFFFDAD"/>
    <w:rsid w:val="6D00D8AF"/>
    <w:rsid w:val="6D1B95B3"/>
    <w:rsid w:val="6D333022"/>
    <w:rsid w:val="6D3893C7"/>
    <w:rsid w:val="6D39DD82"/>
    <w:rsid w:val="6D3DF0B7"/>
    <w:rsid w:val="6D453355"/>
    <w:rsid w:val="6D4AD161"/>
    <w:rsid w:val="6D65DF57"/>
    <w:rsid w:val="6D84BAC7"/>
    <w:rsid w:val="6DD4AA48"/>
    <w:rsid w:val="6DDD483A"/>
    <w:rsid w:val="6E043C79"/>
    <w:rsid w:val="6E0AFCCB"/>
    <w:rsid w:val="6E1E8984"/>
    <w:rsid w:val="6E2EAB9B"/>
    <w:rsid w:val="6E31FD70"/>
    <w:rsid w:val="6E6F237F"/>
    <w:rsid w:val="6E9D6F33"/>
    <w:rsid w:val="6EA2F552"/>
    <w:rsid w:val="6ED01430"/>
    <w:rsid w:val="6EE3BFE0"/>
    <w:rsid w:val="6EE8BFC3"/>
    <w:rsid w:val="6EF0B565"/>
    <w:rsid w:val="6F0E89A2"/>
    <w:rsid w:val="6F154595"/>
    <w:rsid w:val="6F6C383E"/>
    <w:rsid w:val="6F902EA1"/>
    <w:rsid w:val="6F90312E"/>
    <w:rsid w:val="6F9A4BEB"/>
    <w:rsid w:val="6F9C0F49"/>
    <w:rsid w:val="6F9C2232"/>
    <w:rsid w:val="6FB25343"/>
    <w:rsid w:val="6FC0E89E"/>
    <w:rsid w:val="7016020D"/>
    <w:rsid w:val="7019CC68"/>
    <w:rsid w:val="701A60C7"/>
    <w:rsid w:val="702F771F"/>
    <w:rsid w:val="70431C07"/>
    <w:rsid w:val="707D822D"/>
    <w:rsid w:val="711EE442"/>
    <w:rsid w:val="7164C587"/>
    <w:rsid w:val="716F5770"/>
    <w:rsid w:val="71723B6A"/>
    <w:rsid w:val="717F2D34"/>
    <w:rsid w:val="7215743E"/>
    <w:rsid w:val="72437F7E"/>
    <w:rsid w:val="728E7B37"/>
    <w:rsid w:val="730592B0"/>
    <w:rsid w:val="731B5F45"/>
    <w:rsid w:val="732C1992"/>
    <w:rsid w:val="733318C2"/>
    <w:rsid w:val="73414C7F"/>
    <w:rsid w:val="734E3191"/>
    <w:rsid w:val="7350BF05"/>
    <w:rsid w:val="73759C07"/>
    <w:rsid w:val="73A812E6"/>
    <w:rsid w:val="73C92A9F"/>
    <w:rsid w:val="73DBCCAB"/>
    <w:rsid w:val="73DF1833"/>
    <w:rsid w:val="73FB84A3"/>
    <w:rsid w:val="74007ECC"/>
    <w:rsid w:val="7412E2F8"/>
    <w:rsid w:val="7414E2BC"/>
    <w:rsid w:val="7424E318"/>
    <w:rsid w:val="747110F9"/>
    <w:rsid w:val="749D353B"/>
    <w:rsid w:val="74B2C135"/>
    <w:rsid w:val="74B9BE87"/>
    <w:rsid w:val="74CFD75A"/>
    <w:rsid w:val="74F6878F"/>
    <w:rsid w:val="75345ED1"/>
    <w:rsid w:val="758746A1"/>
    <w:rsid w:val="758F4A8E"/>
    <w:rsid w:val="75979FD9"/>
    <w:rsid w:val="75AE60EE"/>
    <w:rsid w:val="75BF5DF2"/>
    <w:rsid w:val="75C3C67D"/>
    <w:rsid w:val="75CF85BD"/>
    <w:rsid w:val="75DF7DD0"/>
    <w:rsid w:val="75E7BBCE"/>
    <w:rsid w:val="76A36491"/>
    <w:rsid w:val="76D9A3DF"/>
    <w:rsid w:val="77847DC6"/>
    <w:rsid w:val="778A6068"/>
    <w:rsid w:val="77918165"/>
    <w:rsid w:val="77BACA67"/>
    <w:rsid w:val="7805F6DF"/>
    <w:rsid w:val="7823DAF2"/>
    <w:rsid w:val="782B640B"/>
    <w:rsid w:val="786E2A98"/>
    <w:rsid w:val="789336C0"/>
    <w:rsid w:val="7895C3ED"/>
    <w:rsid w:val="78AF6F22"/>
    <w:rsid w:val="78D5649E"/>
    <w:rsid w:val="791C0CC8"/>
    <w:rsid w:val="79290C5F"/>
    <w:rsid w:val="79491A25"/>
    <w:rsid w:val="7957C2AE"/>
    <w:rsid w:val="795C2884"/>
    <w:rsid w:val="796CE059"/>
    <w:rsid w:val="797315C0"/>
    <w:rsid w:val="79C0B0D9"/>
    <w:rsid w:val="79CFE4B0"/>
    <w:rsid w:val="7A08901D"/>
    <w:rsid w:val="7A0A4CAA"/>
    <w:rsid w:val="7A92065D"/>
    <w:rsid w:val="7AA19B65"/>
    <w:rsid w:val="7AEA7C6C"/>
    <w:rsid w:val="7AFB70DB"/>
    <w:rsid w:val="7B213E8B"/>
    <w:rsid w:val="7B267783"/>
    <w:rsid w:val="7B7300F9"/>
    <w:rsid w:val="7B9B9623"/>
    <w:rsid w:val="7BD006D7"/>
    <w:rsid w:val="7C56AA04"/>
    <w:rsid w:val="7CCEBC57"/>
    <w:rsid w:val="7CD48C10"/>
    <w:rsid w:val="7CF135B7"/>
    <w:rsid w:val="7CF6ECE4"/>
    <w:rsid w:val="7CFCF441"/>
    <w:rsid w:val="7D02C165"/>
    <w:rsid w:val="7D312698"/>
    <w:rsid w:val="7D3E4DCF"/>
    <w:rsid w:val="7D4E3EAF"/>
    <w:rsid w:val="7D5460EE"/>
    <w:rsid w:val="7D7BE95C"/>
    <w:rsid w:val="7D964C99"/>
    <w:rsid w:val="7D995E80"/>
    <w:rsid w:val="7DDCA354"/>
    <w:rsid w:val="7DE12E17"/>
    <w:rsid w:val="7E53D4E4"/>
    <w:rsid w:val="7E786639"/>
    <w:rsid w:val="7ECE21C2"/>
    <w:rsid w:val="7EEB3551"/>
    <w:rsid w:val="7F30DE83"/>
    <w:rsid w:val="7F4481B7"/>
    <w:rsid w:val="7FBEBD5B"/>
    <w:rsid w:val="7FD8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E54E7"/>
  <w15:chartTrackingRefBased/>
  <w15:docId w15:val="{F44BC99D-0CD7-4905-9745-1FD76F5F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CF"/>
    <w:rPr>
      <w:sz w:val="28"/>
    </w:rPr>
  </w:style>
  <w:style w:type="paragraph" w:styleId="Heading1">
    <w:name w:val="heading 1"/>
    <w:basedOn w:val="Normal"/>
    <w:next w:val="Normal"/>
    <w:link w:val="Heading1Char"/>
    <w:autoRedefine/>
    <w:uiPriority w:val="9"/>
    <w:qFormat/>
    <w:rsid w:val="000E05A5"/>
    <w:pPr>
      <w:keepNext/>
      <w:keepLines/>
      <w:spacing w:before="360" w:after="80"/>
      <w:outlineLvl w:val="0"/>
    </w:pPr>
    <w:rPr>
      <w:rFonts w:asciiTheme="majorHAnsi" w:eastAsiaTheme="majorEastAsia" w:hAnsiTheme="majorHAnsi" w:cstheme="majorBidi"/>
      <w:b/>
      <w:bCs/>
      <w:color w:val="70003E"/>
      <w:sz w:val="36"/>
      <w:szCs w:val="36"/>
    </w:rPr>
  </w:style>
  <w:style w:type="paragraph" w:styleId="Heading2">
    <w:name w:val="heading 2"/>
    <w:basedOn w:val="Normal"/>
    <w:next w:val="Normal"/>
    <w:link w:val="Heading2Char"/>
    <w:uiPriority w:val="9"/>
    <w:unhideWhenUsed/>
    <w:qFormat/>
    <w:rsid w:val="06DE1AF0"/>
    <w:pPr>
      <w:keepNext/>
      <w:keepLines/>
      <w:spacing w:before="160" w:after="80"/>
      <w:outlineLvl w:val="1"/>
    </w:pPr>
    <w:rPr>
      <w:rFonts w:asciiTheme="majorHAnsi" w:eastAsiaTheme="majorEastAsia" w:hAnsiTheme="majorHAnsi" w:cstheme="majorBidi"/>
      <w:b/>
      <w:bCs/>
      <w:i/>
      <w:iCs/>
      <w:sz w:val="32"/>
      <w:szCs w:val="32"/>
    </w:rPr>
  </w:style>
  <w:style w:type="paragraph" w:styleId="Heading3">
    <w:name w:val="heading 3"/>
    <w:basedOn w:val="Normal"/>
    <w:next w:val="Normal"/>
    <w:link w:val="Heading3Char"/>
    <w:uiPriority w:val="9"/>
    <w:unhideWhenUsed/>
    <w:qFormat/>
    <w:rsid w:val="0020685A"/>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20685A"/>
    <w:pPr>
      <w:keepNext/>
      <w:keepLines/>
      <w:spacing w:before="80" w:after="40"/>
      <w:outlineLvl w:val="3"/>
    </w:pPr>
    <w:rPr>
      <w:rFonts w:eastAsiaTheme="majorEastAsia" w:cstheme="majorBidi"/>
      <w:iCs/>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5A5"/>
    <w:rPr>
      <w:rFonts w:asciiTheme="majorHAnsi" w:eastAsiaTheme="majorEastAsia" w:hAnsiTheme="majorHAnsi" w:cstheme="majorBidi"/>
      <w:b/>
      <w:bCs/>
      <w:color w:val="70003E"/>
      <w:sz w:val="36"/>
      <w:szCs w:val="36"/>
    </w:rPr>
  </w:style>
  <w:style w:type="character" w:customStyle="1" w:styleId="Heading2Char">
    <w:name w:val="Heading 2 Char"/>
    <w:basedOn w:val="DefaultParagraphFont"/>
    <w:link w:val="Heading2"/>
    <w:uiPriority w:val="9"/>
    <w:rsid w:val="005A60BC"/>
    <w:rPr>
      <w:rFonts w:asciiTheme="majorHAnsi" w:eastAsiaTheme="majorEastAsia" w:hAnsiTheme="majorHAnsi" w:cstheme="majorBidi"/>
      <w:b/>
      <w:bCs/>
      <w:i/>
      <w:iCs/>
      <w:sz w:val="32"/>
      <w:szCs w:val="32"/>
    </w:rPr>
  </w:style>
  <w:style w:type="character" w:customStyle="1" w:styleId="Heading3Char">
    <w:name w:val="Heading 3 Char"/>
    <w:basedOn w:val="DefaultParagraphFont"/>
    <w:link w:val="Heading3"/>
    <w:uiPriority w:val="9"/>
    <w:rsid w:val="0020685A"/>
    <w:rPr>
      <w:rFonts w:eastAsiaTheme="majorEastAsia" w:cstheme="majorBidi"/>
      <w:b/>
      <w:sz w:val="28"/>
      <w:szCs w:val="28"/>
    </w:rPr>
  </w:style>
  <w:style w:type="character" w:customStyle="1" w:styleId="Heading4Char">
    <w:name w:val="Heading 4 Char"/>
    <w:basedOn w:val="DefaultParagraphFont"/>
    <w:link w:val="Heading4"/>
    <w:uiPriority w:val="9"/>
    <w:rsid w:val="0020685A"/>
    <w:rPr>
      <w:rFonts w:eastAsiaTheme="majorEastAsia" w:cstheme="majorBidi"/>
      <w:iCs/>
      <w:sz w:val="28"/>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73078F"/>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73078F"/>
    <w:pPr>
      <w:spacing w:after="360"/>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694EB14"/>
    <w:pPr>
      <w:tabs>
        <w:tab w:val="center" w:pos="4680"/>
        <w:tab w:val="right" w:pos="9360"/>
      </w:tabs>
      <w:spacing w:after="0" w:line="240" w:lineRule="auto"/>
    </w:pPr>
  </w:style>
  <w:style w:type="paragraph" w:styleId="Footer">
    <w:name w:val="footer"/>
    <w:basedOn w:val="Normal"/>
    <w:link w:val="FooterChar"/>
    <w:uiPriority w:val="99"/>
    <w:unhideWhenUsed/>
    <w:rsid w:val="0694EB14"/>
    <w:pPr>
      <w:tabs>
        <w:tab w:val="center" w:pos="4680"/>
        <w:tab w:val="right" w:pos="9360"/>
      </w:tabs>
      <w:spacing w:after="0" w:line="240" w:lineRule="auto"/>
    </w:pPr>
  </w:style>
  <w:style w:type="paragraph" w:styleId="ListParagraph">
    <w:name w:val="List Paragraph"/>
    <w:basedOn w:val="Normal"/>
    <w:link w:val="ListParagraphChar"/>
    <w:uiPriority w:val="34"/>
    <w:qFormat/>
    <w:rsid w:val="005A60BC"/>
    <w:pPr>
      <w:ind w:left="720"/>
    </w:pPr>
  </w:style>
  <w:style w:type="character" w:styleId="Hyperlink">
    <w:name w:val="Hyperlink"/>
    <w:basedOn w:val="DefaultParagraphFont"/>
    <w:uiPriority w:val="99"/>
    <w:unhideWhenUsed/>
    <w:rsid w:val="0694EB1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DC6D72"/>
  </w:style>
  <w:style w:type="character" w:customStyle="1" w:styleId="HeaderChar">
    <w:name w:val="Header Char"/>
    <w:basedOn w:val="DefaultParagraphFont"/>
    <w:link w:val="Header"/>
    <w:uiPriority w:val="99"/>
    <w:rsid w:val="00DC6D72"/>
  </w:style>
  <w:style w:type="paragraph" w:customStyle="1" w:styleId="NoSpace">
    <w:name w:val="No Space"/>
    <w:basedOn w:val="Normal"/>
    <w:link w:val="NoSpaceChar"/>
    <w:qFormat/>
    <w:rsid w:val="005A60BC"/>
    <w:pPr>
      <w:spacing w:after="0" w:line="240" w:lineRule="auto"/>
    </w:pPr>
    <w:rPr>
      <w:rFonts w:ascii="Aptos" w:eastAsia="Aptos" w:hAnsi="Aptos" w:cs="Aptos"/>
    </w:rPr>
  </w:style>
  <w:style w:type="character" w:customStyle="1" w:styleId="NoSpaceChar">
    <w:name w:val="No Space Char"/>
    <w:basedOn w:val="DefaultParagraphFont"/>
    <w:link w:val="NoSpace"/>
    <w:rsid w:val="005A60BC"/>
    <w:rPr>
      <w:rFonts w:ascii="Aptos" w:eastAsia="Aptos" w:hAnsi="Aptos" w:cs="Aptos"/>
      <w:sz w:val="28"/>
    </w:rPr>
  </w:style>
  <w:style w:type="paragraph" w:customStyle="1" w:styleId="BulletedList">
    <w:name w:val="Bulleted List"/>
    <w:basedOn w:val="ListParagraph"/>
    <w:link w:val="BulletedListChar"/>
    <w:uiPriority w:val="1"/>
    <w:qFormat/>
    <w:rsid w:val="74F6878F"/>
    <w:pPr>
      <w:numPr>
        <w:numId w:val="10"/>
      </w:numPr>
    </w:pPr>
    <w:rPr>
      <w:sz w:val="26"/>
      <w:szCs w:val="26"/>
    </w:rPr>
  </w:style>
  <w:style w:type="character" w:customStyle="1" w:styleId="ListParagraphChar">
    <w:name w:val="List Paragraph Char"/>
    <w:basedOn w:val="DefaultParagraphFont"/>
    <w:link w:val="ListParagraph"/>
    <w:uiPriority w:val="34"/>
    <w:rsid w:val="00680E85"/>
    <w:rPr>
      <w:sz w:val="28"/>
    </w:rPr>
  </w:style>
  <w:style w:type="character" w:customStyle="1" w:styleId="BulletedListChar">
    <w:name w:val="Bulleted List Char"/>
    <w:basedOn w:val="ListParagraphChar"/>
    <w:link w:val="BulletedList"/>
    <w:uiPriority w:val="1"/>
    <w:rsid w:val="74F6878F"/>
    <w:rPr>
      <w:sz w:val="26"/>
      <w:szCs w:val="26"/>
    </w:rPr>
  </w:style>
  <w:style w:type="character" w:styleId="UnresolvedMention">
    <w:name w:val="Unresolved Mention"/>
    <w:basedOn w:val="DefaultParagraphFont"/>
    <w:uiPriority w:val="99"/>
    <w:semiHidden/>
    <w:unhideWhenUsed/>
    <w:rsid w:val="0020685A"/>
    <w:rPr>
      <w:color w:val="605E5C"/>
      <w:shd w:val="clear" w:color="auto" w:fill="E1DFDD"/>
    </w:rPr>
  </w:style>
  <w:style w:type="character" w:styleId="FollowedHyperlink">
    <w:name w:val="FollowedHyperlink"/>
    <w:basedOn w:val="DefaultParagraphFont"/>
    <w:uiPriority w:val="99"/>
    <w:semiHidden/>
    <w:unhideWhenUsed/>
    <w:rsid w:val="0020685A"/>
    <w:rPr>
      <w:color w:val="96607D" w:themeColor="followedHyperlink"/>
      <w:u w:val="single"/>
    </w:rPr>
  </w:style>
  <w:style w:type="paragraph" w:styleId="NoSpacing">
    <w:name w:val="No Spacing"/>
    <w:uiPriority w:val="1"/>
    <w:qFormat/>
    <w:rsid w:val="7B267783"/>
    <w:pPr>
      <w:spacing w:after="0"/>
    </w:pPr>
  </w:style>
  <w:style w:type="character" w:customStyle="1" w:styleId="s1">
    <w:name w:val="s1"/>
    <w:basedOn w:val="DefaultParagraphFont"/>
    <w:uiPriority w:val="1"/>
    <w:rsid w:val="7B267783"/>
    <w:rPr>
      <w:rFonts w:asciiTheme="minorHAnsi" w:eastAsiaTheme="minorEastAsia" w:hAnsiTheme="minorHAnsi" w:cstheme="minorBidi"/>
      <w:sz w:val="24"/>
      <w:szCs w:val="24"/>
    </w:rPr>
  </w:style>
  <w:style w:type="character" w:customStyle="1" w:styleId="s2">
    <w:name w:val="s2"/>
    <w:basedOn w:val="DefaultParagraphFont"/>
    <w:uiPriority w:val="1"/>
    <w:rsid w:val="7B267783"/>
    <w:rPr>
      <w:rFonts w:asciiTheme="minorHAnsi" w:eastAsiaTheme="minorEastAsia" w:hAnsiTheme="minorHAnsi" w:cstheme="minorBidi"/>
      <w:sz w:val="24"/>
      <w:szCs w:val="24"/>
    </w:rPr>
  </w:style>
  <w:style w:type="character" w:styleId="SubtleReference">
    <w:name w:val="Subtle Reference"/>
    <w:basedOn w:val="DefaultParagraphFont"/>
    <w:uiPriority w:val="31"/>
    <w:qFormat/>
    <w:rsid w:val="74F6878F"/>
    <w:rPr>
      <w:smallCaps/>
      <w:color w:val="5A5A5A"/>
    </w:rPr>
  </w:style>
  <w:style w:type="character" w:styleId="Emphasis">
    <w:name w:val="Emphasis"/>
    <w:basedOn w:val="DefaultParagraphFont"/>
    <w:uiPriority w:val="20"/>
    <w:qFormat/>
    <w:rsid w:val="74F6878F"/>
    <w:rPr>
      <w:i/>
      <w:iCs/>
    </w:rPr>
  </w:style>
  <w:style w:type="character" w:styleId="SubtleEmphasis">
    <w:name w:val="Subtle Emphasis"/>
    <w:basedOn w:val="DefaultParagraphFont"/>
    <w:uiPriority w:val="19"/>
    <w:qFormat/>
    <w:rsid w:val="74F6878F"/>
    <w:rPr>
      <w:i/>
      <w:iCs/>
      <w:color w:val="404040" w:themeColor="text1" w:themeTint="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B4F1E"/>
    <w:pPr>
      <w:spacing w:after="0" w:line="240" w:lineRule="auto"/>
    </w:pPr>
    <w:rPr>
      <w:sz w:val="28"/>
    </w:rPr>
  </w:style>
  <w:style w:type="paragraph" w:styleId="CommentSubject">
    <w:name w:val="annotation subject"/>
    <w:basedOn w:val="CommentText"/>
    <w:next w:val="CommentText"/>
    <w:link w:val="CommentSubjectChar"/>
    <w:uiPriority w:val="99"/>
    <w:semiHidden/>
    <w:unhideWhenUsed/>
    <w:rsid w:val="005E5A4B"/>
    <w:rPr>
      <w:b/>
      <w:bCs/>
    </w:rPr>
  </w:style>
  <w:style w:type="character" w:customStyle="1" w:styleId="CommentSubjectChar">
    <w:name w:val="Comment Subject Char"/>
    <w:basedOn w:val="CommentTextChar"/>
    <w:link w:val="CommentSubject"/>
    <w:uiPriority w:val="99"/>
    <w:semiHidden/>
    <w:rsid w:val="005E5A4B"/>
    <w:rPr>
      <w:b/>
      <w:bCs/>
      <w:sz w:val="20"/>
      <w:szCs w:val="20"/>
    </w:rPr>
  </w:style>
  <w:style w:type="character" w:styleId="Mention">
    <w:name w:val="Mention"/>
    <w:basedOn w:val="DefaultParagraphFont"/>
    <w:uiPriority w:val="99"/>
    <w:unhideWhenUsed/>
    <w:rsid w:val="00E33281"/>
    <w:rPr>
      <w:color w:val="2B579A"/>
      <w:shd w:val="clear" w:color="auto" w:fill="E1DFDD"/>
    </w:rPr>
  </w:style>
  <w:style w:type="paragraph" w:customStyle="1" w:styleId="Style1">
    <w:name w:val="Style1"/>
    <w:basedOn w:val="Heading1"/>
    <w:autoRedefine/>
    <w:qFormat/>
    <w:rsid w:val="000E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stasik@ivcil.com" TargetMode="External"/><Relationship Id="rId18" Type="http://schemas.openxmlformats.org/officeDocument/2006/relationships/hyperlink" Target="https://uscode.house.gov/view.xhtml?req=granuleid:USC-prelim-title29-section796f-4&amp;num=0&amp;edition=prelim" TargetMode="External"/><Relationship Id="rId26" Type="http://schemas.openxmlformats.org/officeDocument/2006/relationships/hyperlink" Target="https://acl.gov/sites/default/files/programs/2019-12/1%20COMP_Guide.pdf" TargetMode="External"/><Relationship Id="rId39" Type="http://schemas.openxmlformats.org/officeDocument/2006/relationships/fontTable" Target="fontTable.xml"/><Relationship Id="rId21" Type="http://schemas.openxmlformats.org/officeDocument/2006/relationships/hyperlink" Target="https://uscode.house.gov/view.xhtml?req=granuleid:USC-prelim-title29-section796f-4&amp;num=0&amp;edition=prelim"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scode.house.gov/view.xhtml?req=granuleid%3AUSC-prelim-title29-chapter16-subchapter7&amp;saved=L3ByZWxpbUB0aXRsZTI5L2NoYXB0ZXIxNi9zdWJjaGFwdGVyNy9wYXJ0QS9zdWJwYXJ0Mw%3D%3D%7CZ3JhbnVsZWlkOlVTQy1wcmVsaW0tdGl0bGUyOS1jaGFwdGVyMTYtc3ViY2hhcHRlcjctcGFydEEtc3VicGFydDM%3D%7C%7C%7C0%7Cfalse%7Cprelim&amp;edition=prelim" TargetMode="External"/><Relationship Id="rId20" Type="http://schemas.openxmlformats.org/officeDocument/2006/relationships/hyperlink" Target="https://uscode.house.gov/view.xhtml?req=granuleid:USC-prelim-title29-section796f-4&amp;num=0&amp;edition=prelim" TargetMode="External"/><Relationship Id="rId29" Type="http://schemas.openxmlformats.org/officeDocument/2006/relationships/hyperlink" Target="https://tinyurl.com/ILTTACenter"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scode.house.gov/view.xhtml?req=granuleid:USC-prelim-title29-section796f-4&amp;num=0&amp;edition=prelim" TargetMode="External"/><Relationship Id="rId32" Type="http://schemas.openxmlformats.org/officeDocument/2006/relationships/image" Target="media/image6.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uscode.house.gov/view.xhtml?req=granuleid:USC-prelim-title29-section796f-4&amp;num=0&amp;edition=prelim" TargetMode="External"/><Relationship Id="rId28" Type="http://schemas.openxmlformats.org/officeDocument/2006/relationships/image" Target="media/image3.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scode.house.gov/view.xhtml?req=granuleid%3AUSC-prelim-title29-chapter16-subchapter7&amp;saved=L3ByZWxpbUB0aXRsZTI5L2NoYXB0ZXIxNi9zdWJjaGFwdGVyNy9wYXJ0QS9zdWJwYXJ0Mw%3D%3D%7CZ3JhbnVsZWlkOlVTQy1wcmVsaW0tdGl0bGUyOS1jaGFwdGVyMTYtc3ViY2hhcHRlcjctcGFydEEtc3VicGFydDM%3D%7C%7C%7C0%7Cfalse%7Cprelim&amp;edition=prelim"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services@greenfieldhome.org" TargetMode="External"/><Relationship Id="rId22" Type="http://schemas.openxmlformats.org/officeDocument/2006/relationships/hyperlink" Target="https://uscode.house.gov/view.xhtml?req=granuleid:USC-prelim-title29-section796f-4&amp;num=0&amp;edition=prelim" TargetMode="External"/><Relationship Id="rId27" Type="http://schemas.openxmlformats.org/officeDocument/2006/relationships/hyperlink" Target="https://umt.co1.qualtrics.com/jfe/form/SV_246aAXbpobwuOY6" TargetMode="External"/><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cl.gov/sites/default/files/programs/2019-12/2%20CIL%20Eval%20Tool.pdf" TargetMode="External"/><Relationship Id="rId17" Type="http://schemas.openxmlformats.org/officeDocument/2006/relationships/hyperlink" Target="https://www.ecfr.gov/current/title-45/subtitle-B/chapter-XIII/subchapter-C/part-1329" TargetMode="External"/><Relationship Id="rId25" Type="http://schemas.openxmlformats.org/officeDocument/2006/relationships/hyperlink" Target="https://acl.gov/sites/default/files/programs/2019-12/2%20CIL%20Eval%20Tool.pdf" TargetMode="External"/><Relationship Id="rId33" Type="http://schemas.openxmlformats.org/officeDocument/2006/relationships/header" Target="header1.xml"/><Relationship Id="rId38"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87C1BFAA-7D64-43C3-86B0-2CDDBED639F1}">
    <t:Anchor>
      <t:Comment id="2096498428"/>
    </t:Anchor>
    <t:History>
      <t:Event id="{5747C73B-DC28-451E-8A34-90413CE1F81B}" time="2025-05-01T14:52:56.054Z">
        <t:Attribution userId="S::bethany@ncil.org::2fb63874-5df2-4099-a30d-44217d2ae17f" userProvider="AD" userName="Bethany"/>
        <t:Anchor>
          <t:Comment id="364662288"/>
        </t:Anchor>
        <t:Create/>
      </t:Event>
      <t:Event id="{B6E5D761-FD06-4C63-8C35-ACC5F61251C8}" time="2025-05-01T14:52:56.054Z">
        <t:Attribution userId="S::bethany@ncil.org::2fb63874-5df2-4099-a30d-44217d2ae17f" userProvider="AD" userName="Bethany"/>
        <t:Anchor>
          <t:Comment id="364662288"/>
        </t:Anchor>
        <t:Assign userId="S::bethany@ncil.org::2fb63874-5df2-4099-a30d-44217d2ae17f" userProvider="AD" userName="Bethany"/>
      </t:Event>
      <t:Event id="{C790CDAD-B47A-4857-83B9-BC86A19E2E93}" time="2025-05-01T14:52:56.054Z">
        <t:Attribution userId="S::bethany@ncil.org::2fb63874-5df2-4099-a30d-44217d2ae17f" userProvider="AD" userName="Bethany"/>
        <t:Anchor>
          <t:Comment id="364662288"/>
        </t:Anchor>
        <t:SetTitle title="@Bethany Rework bullet points for flow and impact"/>
      </t:Event>
      <t:Event id="{061B0D67-8B8B-44A0-A85A-30718B855963}" time="2025-05-01T20:38:14.711Z">
        <t:Attribution userId="S::bethany@ncil.org::2fb63874-5df2-4099-a30d-44217d2ae17f" userProvider="AD" userName="Bethany"/>
        <t:Progress percentComplete="100"/>
      </t:Event>
    </t:History>
  </t:Task>
  <t:Task id="{BDB08742-B7FE-4F28-95F6-A656E757A807}">
    <t:Anchor>
      <t:Comment id="1226741584"/>
    </t:Anchor>
    <t:History>
      <t:Event id="{7429250C-0EE7-4C0F-8A62-F885DA91A459}" time="2025-05-01T17:37:57.177Z">
        <t:Attribution userId="S::mary-kate@ncil.org::ed7b71e9-62c5-4cd6-91ab-e01d3f180a69" userProvider="AD" userName="Mary-Kate"/>
        <t:Anchor>
          <t:Comment id="1352544932"/>
        </t:Anchor>
        <t:Create/>
      </t:Event>
      <t:Event id="{60F8117C-DE44-4B86-A73D-7D5D3E376A84}" time="2025-05-01T17:37:57.177Z">
        <t:Attribution userId="S::mary-kate@ncil.org::ed7b71e9-62c5-4cd6-91ab-e01d3f180a69" userProvider="AD" userName="Mary-Kate"/>
        <t:Anchor>
          <t:Comment id="1352544932"/>
        </t:Anchor>
        <t:Assign userId="S::bethany@ncil.org::2fb63874-5df2-4099-a30d-44217d2ae17f" userProvider="AD" userName="Bethany"/>
      </t:Event>
      <t:Event id="{BF977DAA-A803-42C4-8A1E-247295859788}" time="2025-05-01T17:37:57.177Z">
        <t:Attribution userId="S::mary-kate@ncil.org::ed7b71e9-62c5-4cd6-91ab-e01d3f180a69" userProvider="AD" userName="Mary-Kate"/>
        <t:Anchor>
          <t:Comment id="1352544932"/>
        </t:Anchor>
        <t:SetTitle title="@Bethany, maybe we can change the title of this column to &quot;General IL Youth Services.&quot; for the box, maybe say: Services are reported under general IL services (IL Skills training, peer support, etc.) or something like th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927AFE884344D9182729F97462CD4" ma:contentTypeVersion="7" ma:contentTypeDescription="Create a new document." ma:contentTypeScope="" ma:versionID="4bacb6177c643b8d1fe26bcf308a7963">
  <xsd:schema xmlns:xsd="http://www.w3.org/2001/XMLSchema" xmlns:xs="http://www.w3.org/2001/XMLSchema" xmlns:p="http://schemas.microsoft.com/office/2006/metadata/properties" xmlns:ns2="e31cb0cc-99d2-4300-8bb0-43b85ac90ac2" targetNamespace="http://schemas.microsoft.com/office/2006/metadata/properties" ma:root="true" ma:fieldsID="46e2e252f724755d5be3bbba0dbbf456" ns2:_="">
    <xsd:import namespace="e31cb0cc-99d2-4300-8bb0-43b85ac90a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cb0cc-99d2-4300-8bb0-43b85ac9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DD0D-D696-4D6E-8B6E-C33274A6FF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683584-9E0B-4BB8-BCB6-5DBF91076D1E}">
  <ds:schemaRefs>
    <ds:schemaRef ds:uri="http://schemas.microsoft.com/sharepoint/v3/contenttype/forms"/>
  </ds:schemaRefs>
</ds:datastoreItem>
</file>

<file path=customXml/itemProps3.xml><?xml version="1.0" encoding="utf-8"?>
<ds:datastoreItem xmlns:ds="http://schemas.openxmlformats.org/officeDocument/2006/customXml" ds:itemID="{ED08C853-EC94-4E68-A358-1CF2234C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cb0cc-99d2-4300-8bb0-43b85ac90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D041A-DFC2-4401-BF6E-CFBBB5D7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858</Words>
  <Characters>7073</Characters>
  <Application>Microsoft Office Word</Application>
  <DocSecurity>0</DocSecurity>
  <Lines>58</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dc:creator>
  <cp:keywords/>
  <dc:description/>
  <cp:lastModifiedBy>Eleanor Canter</cp:lastModifiedBy>
  <cp:revision>19</cp:revision>
  <dcterms:created xsi:type="dcterms:W3CDTF">2025-05-22T20:42:00Z</dcterms:created>
  <dcterms:modified xsi:type="dcterms:W3CDTF">2025-05-27T19:39:00Z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0x010100660927AFE884344D9182729F97462CD4</vt:lpwstr>
  </property>
  <property fmtid="{D5CDD505-2E9C-101B-9397-08002B2CF9AE}" pid="3" name="GrammarlyDocumentId">
    <vt:lpwstr>5e93b36c-c9bb-454a-9fa1-283a0165dafd</vt:lpwstr>
  </property>
  <property fmtid="{D5CDD505-2E9C-101B-9397-08002B2CF9AE}" pid="4" name="Order">
    <vt:r8>22400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