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0DDF" w14:textId="19B0F4A1" w:rsidR="00E60A05" w:rsidRDefault="00E60A05" w:rsidP="00E60A05">
      <w:pPr>
        <w:rPr>
          <w:noProof/>
        </w:rPr>
      </w:pPr>
    </w:p>
    <w:p w14:paraId="4E1618CF" w14:textId="36EC4F58" w:rsidR="67DD96C5" w:rsidRPr="007D7999" w:rsidRDefault="67DD96C5" w:rsidP="007D7999">
      <w:pPr>
        <w:pStyle w:val="Title"/>
        <w:jc w:val="center"/>
      </w:pPr>
      <w:r w:rsidRPr="007D7999">
        <w:t xml:space="preserve">Future Ready: </w:t>
      </w:r>
      <w:r w:rsidR="007D7999" w:rsidRPr="007D7999">
        <w:t>Strengthening</w:t>
      </w:r>
      <w:r w:rsidRPr="007D7999">
        <w:t xml:space="preserve"> Youth </w:t>
      </w:r>
      <w:r w:rsidR="007D7999" w:rsidRPr="007D7999">
        <w:t>Initiatives</w:t>
      </w:r>
      <w:r w:rsidRPr="007D7999">
        <w:t xml:space="preserve"> at Your CIL</w:t>
      </w:r>
    </w:p>
    <w:p w14:paraId="1CBB6ED6" w14:textId="6E711A89" w:rsidR="67DD96C5" w:rsidRDefault="67DD96C5" w:rsidP="7B267783">
      <w:pPr>
        <w:jc w:val="center"/>
      </w:pPr>
      <w:r w:rsidRPr="7B267783">
        <w:rPr>
          <w:noProof/>
        </w:rPr>
        <w:t>May 14</w:t>
      </w:r>
      <w:r w:rsidR="00CE52D5">
        <w:rPr>
          <w:noProof/>
        </w:rPr>
        <w:t>,</w:t>
      </w:r>
      <w:r w:rsidRPr="7B267783">
        <w:rPr>
          <w:noProof/>
        </w:rPr>
        <w:t xml:space="preserve"> 2025</w:t>
      </w:r>
    </w:p>
    <w:p w14:paraId="1960AA25" w14:textId="45503F94" w:rsidR="00E60A05" w:rsidRDefault="00C77DC8" w:rsidP="00CE52D5">
      <w:r>
        <w:rPr>
          <w:noProof/>
        </w:rPr>
        <w:drawing>
          <wp:anchor distT="0" distB="0" distL="114300" distR="114300" simplePos="0" relativeHeight="251660288" behindDoc="0" locked="1" layoutInCell="1" allowOverlap="1" wp14:anchorId="310F4B47" wp14:editId="27E0BFBC">
            <wp:simplePos x="0" y="0"/>
            <wp:positionH relativeFrom="margin">
              <wp:posOffset>274320</wp:posOffset>
            </wp:positionH>
            <wp:positionV relativeFrom="paragraph">
              <wp:posOffset>274320</wp:posOffset>
            </wp:positionV>
            <wp:extent cx="3291840" cy="1463040"/>
            <wp:effectExtent l="0" t="0" r="3810" b="3810"/>
            <wp:wrapSquare wrapText="bothSides"/>
            <wp:docPr id="1566243287"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43287" name="Picture 1"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1840" cy="1463040"/>
                    </a:xfrm>
                    <a:prstGeom prst="rect">
                      <a:avLst/>
                    </a:prstGeom>
                  </pic:spPr>
                </pic:pic>
              </a:graphicData>
            </a:graphic>
          </wp:anchor>
        </w:drawing>
      </w:r>
    </w:p>
    <w:p w14:paraId="351F1123" w14:textId="564BD2AA" w:rsidR="115B0B91" w:rsidRDefault="01D75FCD" w:rsidP="51F85F0A">
      <w:pPr>
        <w:pStyle w:val="Heading1"/>
      </w:pPr>
      <w:r>
        <w:lastRenderedPageBreak/>
        <w:t>Before We Begin</w:t>
      </w:r>
    </w:p>
    <w:p w14:paraId="519B0490" w14:textId="56A2BD86"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rPr>
        <w:t>ASL &amp; Spanish Interpreters are available and labeled.</w:t>
      </w:r>
    </w:p>
    <w:p w14:paraId="57D35664" w14:textId="5054BB88"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rPr>
        <w:t>Access Closed Captioning by clicking the CC button located at the bottom of your Zoom window.</w:t>
      </w:r>
    </w:p>
    <w:p w14:paraId="090B8830" w14:textId="57DBD26D"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rPr>
        <w:t>Use Zoom's Raise Hand or Chat features to ask questions.</w:t>
      </w:r>
    </w:p>
    <w:p w14:paraId="6C9E86C8" w14:textId="06D2CE1B"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rPr>
        <w:t>Remember to state your name and organization before speaking.</w:t>
      </w:r>
    </w:p>
    <w:p w14:paraId="1A604B77" w14:textId="28B0901B"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rPr>
        <w:t>Message our IL T&amp;TA team using the Chat feature if you have difficulties with today's call.</w:t>
      </w:r>
    </w:p>
    <w:p w14:paraId="4DED6D87" w14:textId="14218C64" w:rsidR="115B0B91" w:rsidRDefault="01D75FCD" w:rsidP="51F85F0A">
      <w:pPr>
        <w:spacing w:after="0"/>
        <w:ind w:left="547" w:hanging="547"/>
        <w:rPr>
          <w:rFonts w:ascii="Aptos" w:eastAsia="Aptos" w:hAnsi="Aptos" w:cs="Aptos"/>
          <w:color w:val="000000" w:themeColor="text1"/>
          <w:szCs w:val="28"/>
        </w:rPr>
      </w:pPr>
      <w:r w:rsidRPr="51F85F0A">
        <w:rPr>
          <w:rFonts w:ascii="Aptos" w:eastAsia="Aptos" w:hAnsi="Aptos" w:cs="Aptos"/>
          <w:color w:val="000000" w:themeColor="text1"/>
          <w:szCs w:val="28"/>
        </w:rPr>
        <w:t>Please complete the survey at the end of today’s training.</w:t>
      </w:r>
    </w:p>
    <w:p w14:paraId="0B14DACA" w14:textId="09159D69" w:rsidR="115B0B91" w:rsidRDefault="115B0B91" w:rsidP="51F85F0A">
      <w:pPr>
        <w:pStyle w:val="Heading1"/>
        <w:spacing w:before="0" w:after="0"/>
        <w:rPr>
          <w:rFonts w:ascii="Aptos" w:eastAsia="Aptos" w:hAnsi="Aptos" w:cs="Aptos"/>
          <w:color w:val="000000" w:themeColor="text1"/>
          <w:sz w:val="28"/>
          <w:szCs w:val="28"/>
        </w:rPr>
      </w:pPr>
      <w:r>
        <w:lastRenderedPageBreak/>
        <w:t>Presenter</w:t>
      </w:r>
      <w:r w:rsidR="008F143B">
        <w:t>s</w:t>
      </w:r>
    </w:p>
    <w:p w14:paraId="47E4ED62" w14:textId="789F9575" w:rsidR="4F1D2FA6" w:rsidRDefault="4F1D2FA6" w:rsidP="7B267783">
      <w:pPr>
        <w:pStyle w:val="Heading2"/>
        <w:rPr>
          <w:rFonts w:eastAsia="Aptos"/>
        </w:rPr>
      </w:pPr>
      <w:r w:rsidRPr="03D2229F">
        <w:rPr>
          <w:rFonts w:eastAsia="Aptos"/>
        </w:rPr>
        <w:t xml:space="preserve">Stephanie McDowell </w:t>
      </w:r>
    </w:p>
    <w:p w14:paraId="6341F8A9" w14:textId="4FCADE9F" w:rsidR="4F1D2FA6" w:rsidRDefault="4F1D2FA6" w:rsidP="03D2229F">
      <w:pPr>
        <w:pStyle w:val="NoSpace"/>
      </w:pPr>
      <w:r>
        <w:t>Youth and Family Coordinator</w:t>
      </w:r>
    </w:p>
    <w:p w14:paraId="7DB10DD7" w14:textId="1DF7F0E3" w:rsidR="281AC683" w:rsidRDefault="281AC683" w:rsidP="03D2229F">
      <w:pPr>
        <w:pStyle w:val="NoSpace"/>
      </w:pPr>
      <w:proofErr w:type="spellStart"/>
      <w:r>
        <w:t>Paraquad</w:t>
      </w:r>
      <w:proofErr w:type="spellEnd"/>
      <w:r w:rsidR="52E555D6">
        <w:t xml:space="preserve"> - Center for Independent Living</w:t>
      </w:r>
    </w:p>
    <w:p w14:paraId="6F6EBC2C" w14:textId="002C98B7" w:rsidR="3B3FA74D" w:rsidRDefault="3B3FA74D" w:rsidP="03D2229F">
      <w:pPr>
        <w:pStyle w:val="NoSpace"/>
      </w:pPr>
      <w:r>
        <w:t>St. Louis, Missouri</w:t>
      </w:r>
    </w:p>
    <w:p w14:paraId="44A12D47" w14:textId="6DF0C42C" w:rsidR="1552B20A" w:rsidRDefault="1552B20A" w:rsidP="7B267783">
      <w:pPr>
        <w:pStyle w:val="NoSpace"/>
      </w:pPr>
      <w:r>
        <w:t>Email</w:t>
      </w:r>
      <w:r w:rsidR="273D2CE1">
        <w:t xml:space="preserve">: </w:t>
      </w:r>
      <w:hyperlink r:id="rId12">
        <w:r w:rsidR="273D2CE1" w:rsidRPr="1313867A">
          <w:rPr>
            <w:rStyle w:val="Hyperlink"/>
          </w:rPr>
          <w:t>smcdowell@paraquad.org</w:t>
        </w:r>
      </w:hyperlink>
      <w:r w:rsidR="2B1E53DB">
        <w:t xml:space="preserve"> </w:t>
      </w:r>
    </w:p>
    <w:p w14:paraId="2FC717B1" w14:textId="662474F5" w:rsidR="7606BD98" w:rsidRDefault="7606BD98" w:rsidP="00CE52D5"/>
    <w:p w14:paraId="45E0965B" w14:textId="77777777" w:rsidR="0010341E" w:rsidRDefault="61FBBDCC" w:rsidP="00CE52D5">
      <w:pPr>
        <w:pStyle w:val="Heading2"/>
      </w:pPr>
      <w:r>
        <w:t xml:space="preserve">The </w:t>
      </w:r>
      <w:r w:rsidR="0010341E">
        <w:t>Independent Living T&amp;TA Center</w:t>
      </w:r>
    </w:p>
    <w:p w14:paraId="4E524DED" w14:textId="6120E43B" w:rsidR="61FBBDCC" w:rsidRDefault="61FBBDCC" w:rsidP="0010341E">
      <w:r>
        <w:t xml:space="preserve"> </w:t>
      </w:r>
    </w:p>
    <w:p w14:paraId="48D05D43" w14:textId="74C2E3D3" w:rsidR="1313867A" w:rsidRDefault="1313867A" w:rsidP="1313867A">
      <w:pPr>
        <w:pStyle w:val="NoSpace"/>
      </w:pPr>
    </w:p>
    <w:p w14:paraId="0F3244CF" w14:textId="59CC9A10" w:rsidR="7B267783" w:rsidRDefault="7B267783"/>
    <w:p w14:paraId="0654B354" w14:textId="278AB11E" w:rsidR="7B267783" w:rsidRDefault="7B267783">
      <w:r>
        <w:br w:type="page"/>
      </w:r>
    </w:p>
    <w:p w14:paraId="706FD565" w14:textId="5886E463" w:rsidR="4275A188" w:rsidRDefault="7231A57D" w:rsidP="7B267783">
      <w:pPr>
        <w:pStyle w:val="Heading1"/>
      </w:pPr>
      <w:r>
        <w:lastRenderedPageBreak/>
        <w:t>Transition: Youth</w:t>
      </w:r>
      <w:r w:rsidR="4275A188">
        <w:t xml:space="preserve"> &amp; the Role of CILs</w:t>
      </w:r>
    </w:p>
    <w:p w14:paraId="29F7F4E5" w14:textId="10C48F3B" w:rsidR="4275A188" w:rsidRDefault="0E49A536" w:rsidP="51F85F0A">
      <w:pPr>
        <w:pStyle w:val="BulletedList"/>
      </w:pPr>
      <w:r>
        <w:t xml:space="preserve">Transition Services for Youth with Disabilities </w:t>
      </w:r>
    </w:p>
    <w:p w14:paraId="2B09422D" w14:textId="0B8F74E4" w:rsidR="2C24CA4B" w:rsidRDefault="2C24CA4B" w:rsidP="7B267783">
      <w:pPr>
        <w:pStyle w:val="BulletedList"/>
        <w:rPr>
          <w:rFonts w:ascii="Aptos" w:hAnsi="Aptos" w:cs="Aptos"/>
          <w:szCs w:val="28"/>
        </w:rPr>
      </w:pPr>
      <w:r>
        <w:t xml:space="preserve">Rehabilitation Act of 1973, as amended, Sec. 7 (17) (E): </w:t>
      </w:r>
    </w:p>
    <w:p w14:paraId="0F959B8A" w14:textId="769A1674" w:rsidR="0782BC82" w:rsidRDefault="0782BC82" w:rsidP="7B267783">
      <w:pPr>
        <w:pStyle w:val="BulletedList"/>
        <w:rPr>
          <w:szCs w:val="28"/>
        </w:rPr>
      </w:pPr>
      <w:r>
        <w:t>“</w:t>
      </w:r>
      <w:r w:rsidR="2C24CA4B">
        <w:t>(iii) Facilitate the transition of youth who are individuals with significant disabilities, who were eligible for individualized education programs under section 614(d) of the Individuals with Disabilities Education Act</w:t>
      </w:r>
      <w:r w:rsidR="0D87FD32">
        <w:t xml:space="preserve"> </w:t>
      </w:r>
      <w:r w:rsidR="2C24CA4B">
        <w:t>(20 U.S.C. 1414(d)), and who have completed their secondary education or otherwise left school, to postsecondary life.</w:t>
      </w:r>
      <w:r w:rsidR="58176727">
        <w:t>”</w:t>
      </w:r>
    </w:p>
    <w:p w14:paraId="20BBB169" w14:textId="636B0ACE" w:rsidR="7B267783" w:rsidRDefault="7B267783" w:rsidP="7B267783">
      <w:pPr>
        <w:pStyle w:val="BulletedList"/>
        <w:numPr>
          <w:ilvl w:val="0"/>
          <w:numId w:val="0"/>
        </w:numPr>
        <w:ind w:left="720"/>
      </w:pPr>
    </w:p>
    <w:p w14:paraId="33EA3B40" w14:textId="0AD8F76C" w:rsidR="7B267783" w:rsidRDefault="7B267783" w:rsidP="7B267783">
      <w:pPr>
        <w:pStyle w:val="BulletedList"/>
        <w:numPr>
          <w:ilvl w:val="0"/>
          <w:numId w:val="0"/>
        </w:numPr>
        <w:ind w:left="720"/>
      </w:pPr>
    </w:p>
    <w:p w14:paraId="453BCEAD" w14:textId="6C09651C" w:rsidR="10EE21B9" w:rsidRDefault="10EE21B9" w:rsidP="7B267783">
      <w:pPr>
        <w:pStyle w:val="Heading1"/>
        <w:rPr>
          <w:rFonts w:ascii="Aptos" w:eastAsia="Aptos" w:hAnsi="Aptos" w:cs="Aptos"/>
        </w:rPr>
      </w:pPr>
      <w:r>
        <w:lastRenderedPageBreak/>
        <w:t>Wha</w:t>
      </w:r>
      <w:r w:rsidR="572ECA29">
        <w:t>t</w:t>
      </w:r>
      <w:r>
        <w:t xml:space="preserve"> Does That Mean? </w:t>
      </w:r>
    </w:p>
    <w:p w14:paraId="305DBFC3" w14:textId="5E912D59" w:rsidR="6C756216" w:rsidRDefault="6C756216" w:rsidP="7B267783">
      <w:pPr>
        <w:pStyle w:val="BulletedList"/>
        <w:spacing w:line="240" w:lineRule="auto"/>
        <w:rPr>
          <w:rFonts w:ascii="Aptos" w:hAnsi="Aptos" w:cs="Aptos"/>
          <w:sz w:val="26"/>
          <w:szCs w:val="26"/>
        </w:rPr>
      </w:pPr>
      <w:r w:rsidRPr="03D2229F">
        <w:rPr>
          <w:rFonts w:ascii="Aptos" w:hAnsi="Aptos" w:cs="Aptos"/>
          <w:b/>
          <w:bCs/>
          <w:sz w:val="26"/>
          <w:szCs w:val="26"/>
        </w:rPr>
        <w:t xml:space="preserve">Age </w:t>
      </w:r>
      <w:r w:rsidRPr="03D2229F">
        <w:rPr>
          <w:rFonts w:ascii="Aptos" w:hAnsi="Aptos" w:cs="Aptos"/>
          <w:sz w:val="26"/>
          <w:szCs w:val="26"/>
        </w:rPr>
        <w:t>– Youth aged 14</w:t>
      </w:r>
      <w:r w:rsidR="0C5D0E6A" w:rsidRPr="03D2229F">
        <w:rPr>
          <w:rFonts w:ascii="Aptos" w:hAnsi="Aptos" w:cs="Aptos"/>
          <w:sz w:val="26"/>
          <w:szCs w:val="26"/>
        </w:rPr>
        <w:t xml:space="preserve"> – </w:t>
      </w:r>
      <w:r w:rsidRPr="03D2229F">
        <w:rPr>
          <w:rFonts w:ascii="Aptos" w:hAnsi="Aptos" w:cs="Aptos"/>
          <w:sz w:val="26"/>
          <w:szCs w:val="26"/>
        </w:rPr>
        <w:t>24</w:t>
      </w:r>
      <w:r w:rsidR="4FB65AC1" w:rsidRPr="03D2229F">
        <w:rPr>
          <w:rFonts w:ascii="Aptos" w:hAnsi="Aptos" w:cs="Aptos"/>
          <w:sz w:val="26"/>
          <w:szCs w:val="26"/>
        </w:rPr>
        <w:t>.</w:t>
      </w:r>
    </w:p>
    <w:p w14:paraId="079CF661" w14:textId="713605A0" w:rsidR="3A395C44" w:rsidRDefault="3A395C44" w:rsidP="7B267783">
      <w:pPr>
        <w:pStyle w:val="BulletedList"/>
        <w:spacing w:line="240" w:lineRule="auto"/>
        <w:rPr>
          <w:rFonts w:ascii="Aptos" w:hAnsi="Aptos" w:cs="Aptos"/>
          <w:sz w:val="26"/>
          <w:szCs w:val="26"/>
        </w:rPr>
      </w:pPr>
      <w:r w:rsidRPr="1313867A">
        <w:rPr>
          <w:rFonts w:ascii="Aptos" w:hAnsi="Aptos" w:cs="Aptos"/>
          <w:b/>
          <w:bCs/>
          <w:sz w:val="26"/>
          <w:szCs w:val="26"/>
        </w:rPr>
        <w:t>School</w:t>
      </w:r>
      <w:r w:rsidR="6C756216" w:rsidRPr="1313867A">
        <w:rPr>
          <w:rFonts w:ascii="Aptos" w:hAnsi="Aptos" w:cs="Aptos"/>
          <w:sz w:val="26"/>
          <w:szCs w:val="26"/>
        </w:rPr>
        <w:t>– complet</w:t>
      </w:r>
      <w:r w:rsidR="1A671E46" w:rsidRPr="1313867A">
        <w:rPr>
          <w:rFonts w:ascii="Aptos" w:hAnsi="Aptos" w:cs="Aptos"/>
          <w:sz w:val="26"/>
          <w:szCs w:val="26"/>
        </w:rPr>
        <w:t>ion of participation in high school, ex. Diploma</w:t>
      </w:r>
      <w:r w:rsidR="00EF51CF" w:rsidRPr="1313867A">
        <w:rPr>
          <w:rFonts w:ascii="Aptos" w:hAnsi="Aptos" w:cs="Aptos"/>
          <w:sz w:val="26"/>
          <w:szCs w:val="26"/>
        </w:rPr>
        <w:t>,</w:t>
      </w:r>
      <w:r w:rsidR="1A671E46" w:rsidRPr="1313867A">
        <w:rPr>
          <w:rFonts w:ascii="Aptos" w:hAnsi="Aptos" w:cs="Aptos"/>
          <w:sz w:val="26"/>
          <w:szCs w:val="26"/>
        </w:rPr>
        <w:t xml:space="preserve"> graduation</w:t>
      </w:r>
      <w:r w:rsidR="00EF51CF" w:rsidRPr="1313867A">
        <w:rPr>
          <w:rFonts w:ascii="Aptos" w:hAnsi="Aptos" w:cs="Aptos"/>
          <w:sz w:val="26"/>
          <w:szCs w:val="26"/>
        </w:rPr>
        <w:t xml:space="preserve">, </w:t>
      </w:r>
      <w:r w:rsidR="6A1DFDD8" w:rsidRPr="1313867A">
        <w:rPr>
          <w:rFonts w:ascii="Aptos" w:hAnsi="Aptos" w:cs="Aptos"/>
          <w:sz w:val="26"/>
          <w:szCs w:val="26"/>
        </w:rPr>
        <w:t>left/</w:t>
      </w:r>
      <w:r w:rsidR="00EF51CF" w:rsidRPr="1313867A">
        <w:rPr>
          <w:rFonts w:ascii="Aptos" w:hAnsi="Aptos" w:cs="Aptos"/>
          <w:sz w:val="26"/>
          <w:szCs w:val="26"/>
        </w:rPr>
        <w:t>dropped out,</w:t>
      </w:r>
      <w:r w:rsidR="58ED779F" w:rsidRPr="1313867A">
        <w:rPr>
          <w:rFonts w:ascii="Aptos" w:hAnsi="Aptos" w:cs="Aptos"/>
          <w:sz w:val="26"/>
          <w:szCs w:val="26"/>
        </w:rPr>
        <w:t xml:space="preserve"> or exceeded </w:t>
      </w:r>
      <w:r w:rsidR="00EF51CF" w:rsidRPr="1313867A">
        <w:rPr>
          <w:rFonts w:ascii="Aptos" w:hAnsi="Aptos" w:cs="Aptos"/>
          <w:sz w:val="26"/>
          <w:szCs w:val="26"/>
        </w:rPr>
        <w:t xml:space="preserve">age </w:t>
      </w:r>
      <w:r w:rsidR="1EFF6E56" w:rsidRPr="1313867A">
        <w:rPr>
          <w:rFonts w:ascii="Aptos" w:hAnsi="Aptos" w:cs="Aptos"/>
          <w:sz w:val="26"/>
          <w:szCs w:val="26"/>
        </w:rPr>
        <w:t>eligibility for IDEA services (2</w:t>
      </w:r>
      <w:r w:rsidR="00EF51CF" w:rsidRPr="1313867A">
        <w:rPr>
          <w:rFonts w:ascii="Aptos" w:hAnsi="Aptos" w:cs="Aptos"/>
          <w:sz w:val="26"/>
          <w:szCs w:val="26"/>
        </w:rPr>
        <w:t>2</w:t>
      </w:r>
      <w:r w:rsidR="1EFF6E56" w:rsidRPr="1313867A">
        <w:rPr>
          <w:rFonts w:ascii="Aptos" w:hAnsi="Aptos" w:cs="Aptos"/>
          <w:sz w:val="26"/>
          <w:szCs w:val="26"/>
        </w:rPr>
        <w:t xml:space="preserve"> y/o)</w:t>
      </w:r>
      <w:r w:rsidR="4FB65AC1" w:rsidRPr="1313867A">
        <w:rPr>
          <w:rFonts w:ascii="Aptos" w:hAnsi="Aptos" w:cs="Aptos"/>
          <w:sz w:val="26"/>
          <w:szCs w:val="26"/>
        </w:rPr>
        <w:t>.</w:t>
      </w:r>
    </w:p>
    <w:p w14:paraId="21DDCC9F" w14:textId="7F5B9982" w:rsidR="6C756216" w:rsidRDefault="6C756216" w:rsidP="1A74DAA2">
      <w:pPr>
        <w:pStyle w:val="BulletedList"/>
        <w:spacing w:line="240" w:lineRule="auto"/>
        <w:rPr>
          <w:rFonts w:ascii="Aptos" w:hAnsi="Aptos" w:cs="Aptos"/>
          <w:sz w:val="26"/>
          <w:szCs w:val="26"/>
        </w:rPr>
      </w:pPr>
      <w:r w:rsidRPr="1A74DAA2">
        <w:rPr>
          <w:rFonts w:ascii="Aptos" w:hAnsi="Aptos" w:cs="Aptos"/>
          <w:b/>
          <w:bCs/>
          <w:sz w:val="26"/>
          <w:szCs w:val="26"/>
        </w:rPr>
        <w:t>IEP Eligibility</w:t>
      </w:r>
      <w:r w:rsidRPr="1A74DAA2">
        <w:rPr>
          <w:rFonts w:ascii="Aptos" w:hAnsi="Aptos" w:cs="Aptos"/>
          <w:sz w:val="26"/>
          <w:szCs w:val="26"/>
        </w:rPr>
        <w:t xml:space="preserve"> – Must have been eligible for an IEP under IDEA</w:t>
      </w:r>
      <w:r w:rsidR="3A762D10" w:rsidRPr="1A74DAA2">
        <w:rPr>
          <w:rFonts w:ascii="Aptos" w:hAnsi="Aptos" w:cs="Aptos"/>
          <w:sz w:val="26"/>
          <w:szCs w:val="26"/>
        </w:rPr>
        <w:t>.</w:t>
      </w:r>
    </w:p>
    <w:p w14:paraId="4560512E" w14:textId="3CDCA0EE" w:rsidR="6C756216" w:rsidRDefault="6C756216" w:rsidP="7B267783">
      <w:pPr>
        <w:pStyle w:val="BulletedList"/>
        <w:spacing w:line="240" w:lineRule="auto"/>
        <w:rPr>
          <w:sz w:val="26"/>
          <w:szCs w:val="26"/>
        </w:rPr>
      </w:pPr>
      <w:r w:rsidRPr="7B267783">
        <w:rPr>
          <w:rFonts w:ascii="Aptos" w:hAnsi="Aptos" w:cs="Aptos"/>
          <w:b/>
          <w:bCs/>
          <w:sz w:val="26"/>
          <w:szCs w:val="26"/>
        </w:rPr>
        <w:t>Significant Disability</w:t>
      </w:r>
      <w:r w:rsidR="0A21DD32" w:rsidRPr="7B267783">
        <w:rPr>
          <w:rFonts w:ascii="Aptos" w:hAnsi="Aptos" w:cs="Aptos"/>
          <w:sz w:val="26"/>
          <w:szCs w:val="26"/>
        </w:rPr>
        <w:t xml:space="preserve"> </w:t>
      </w:r>
      <w:r w:rsidRPr="7B267783">
        <w:rPr>
          <w:rFonts w:ascii="Aptos" w:hAnsi="Aptos" w:cs="Aptos"/>
          <w:sz w:val="26"/>
          <w:szCs w:val="26"/>
        </w:rPr>
        <w:t>– defined as severe physical, mental, cognitive impairment substantially limiting major life activities or IL</w:t>
      </w:r>
      <w:r w:rsidR="5FD48E98" w:rsidRPr="7B267783">
        <w:rPr>
          <w:rFonts w:ascii="Aptos" w:hAnsi="Aptos" w:cs="Aptos"/>
          <w:sz w:val="26"/>
          <w:szCs w:val="26"/>
        </w:rPr>
        <w:t>.</w:t>
      </w:r>
    </w:p>
    <w:p w14:paraId="2EE4DBF4" w14:textId="441FE9B7" w:rsidR="6C756216" w:rsidRDefault="6C756216" w:rsidP="7B267783">
      <w:pPr>
        <w:pStyle w:val="BulletedList"/>
        <w:spacing w:line="240" w:lineRule="auto"/>
        <w:rPr>
          <w:sz w:val="26"/>
          <w:szCs w:val="26"/>
        </w:rPr>
      </w:pPr>
      <w:r w:rsidRPr="7B267783">
        <w:rPr>
          <w:b/>
          <w:bCs/>
          <w:sz w:val="26"/>
          <w:szCs w:val="26"/>
        </w:rPr>
        <w:t>Service</w:t>
      </w:r>
      <w:r w:rsidRPr="7B267783">
        <w:rPr>
          <w:sz w:val="26"/>
          <w:szCs w:val="26"/>
        </w:rPr>
        <w:t xml:space="preserve"> – Explicitly supports the transition into postsecondary life</w:t>
      </w:r>
      <w:r w:rsidR="6BF16278" w:rsidRPr="7B267783">
        <w:rPr>
          <w:sz w:val="26"/>
          <w:szCs w:val="26"/>
        </w:rPr>
        <w:t>.</w:t>
      </w:r>
    </w:p>
    <w:p w14:paraId="1AEC6A04" w14:textId="77099682" w:rsidR="1D33411C" w:rsidRDefault="0607483C" w:rsidP="0010341E">
      <w:pPr>
        <w:pStyle w:val="BulletedList"/>
        <w:numPr>
          <w:ilvl w:val="1"/>
          <w:numId w:val="17"/>
        </w:numPr>
        <w:spacing w:line="240" w:lineRule="auto"/>
        <w:rPr>
          <w:sz w:val="26"/>
          <w:szCs w:val="26"/>
        </w:rPr>
      </w:pPr>
      <w:r w:rsidRPr="5DB5EE2E">
        <w:rPr>
          <w:sz w:val="26"/>
          <w:szCs w:val="26"/>
        </w:rPr>
        <w:t xml:space="preserve">Examples: </w:t>
      </w:r>
      <w:r w:rsidR="1D33411C" w:rsidRPr="5DB5EE2E">
        <w:rPr>
          <w:sz w:val="26"/>
          <w:szCs w:val="26"/>
        </w:rPr>
        <w:t>Community living,</w:t>
      </w:r>
      <w:r w:rsidR="6BC42C67" w:rsidRPr="5DB5EE2E">
        <w:rPr>
          <w:sz w:val="26"/>
          <w:szCs w:val="26"/>
        </w:rPr>
        <w:t xml:space="preserve"> further education/training, employment, etc.</w:t>
      </w:r>
    </w:p>
    <w:p w14:paraId="624F273C" w14:textId="1F2DDF0F" w:rsidR="7B267783" w:rsidRDefault="7B267783" w:rsidP="51F85F0A">
      <w:pPr>
        <w:rPr>
          <w:b/>
          <w:bCs/>
          <w:sz w:val="32"/>
          <w:szCs w:val="32"/>
        </w:rPr>
      </w:pPr>
      <w:r>
        <w:br w:type="page"/>
      </w:r>
      <w:r w:rsidR="3F529B14" w:rsidRPr="5DB5EE2E">
        <w:rPr>
          <w:rStyle w:val="Heading1Char"/>
        </w:rPr>
        <w:lastRenderedPageBreak/>
        <w:t xml:space="preserve">Reporting </w:t>
      </w:r>
      <w:r w:rsidR="78B159CA" w:rsidRPr="5DB5EE2E">
        <w:rPr>
          <w:rStyle w:val="Heading1Char"/>
        </w:rPr>
        <w:t xml:space="preserve">Youth Transition </w:t>
      </w:r>
      <w:r w:rsidR="2FC7B12D" w:rsidRPr="5DB5EE2E">
        <w:rPr>
          <w:rStyle w:val="Heading1Char"/>
        </w:rPr>
        <w:t>Services</w:t>
      </w:r>
    </w:p>
    <w:p w14:paraId="209E9298" w14:textId="23BDCA9F" w:rsidR="0010341E" w:rsidRPr="0010341E" w:rsidRDefault="3F529B14" w:rsidP="00CE52D5">
      <w:pPr>
        <w:pStyle w:val="BulletedList"/>
        <w:rPr>
          <w:b/>
        </w:rPr>
      </w:pPr>
      <w:r w:rsidRPr="0010341E">
        <w:t xml:space="preserve">Know the </w:t>
      </w:r>
      <w:r w:rsidR="007D7999" w:rsidRPr="0010341E">
        <w:t>criteria.</w:t>
      </w:r>
    </w:p>
    <w:p w14:paraId="54259F68" w14:textId="7D7B2826" w:rsidR="3F529B14" w:rsidRPr="0010341E" w:rsidRDefault="3F529B14" w:rsidP="00CE52D5">
      <w:pPr>
        <w:pStyle w:val="BulletedList"/>
        <w:rPr>
          <w:b/>
        </w:rPr>
      </w:pPr>
      <w:r w:rsidRPr="0010341E">
        <w:t xml:space="preserve">Document with </w:t>
      </w:r>
      <w:r w:rsidR="007D7999" w:rsidRPr="0010341E">
        <w:t>purpose.</w:t>
      </w:r>
    </w:p>
    <w:p w14:paraId="49909326" w14:textId="1C462ECD" w:rsidR="0010341E" w:rsidRDefault="3F529B14" w:rsidP="00CE52D5">
      <w:pPr>
        <w:pStyle w:val="BulletedList"/>
        <w:rPr>
          <w:szCs w:val="28"/>
        </w:rPr>
      </w:pPr>
      <w:r w:rsidRPr="0010341E">
        <w:rPr>
          <w:szCs w:val="28"/>
        </w:rPr>
        <w:t xml:space="preserve">State the </w:t>
      </w:r>
      <w:r w:rsidR="0010341E">
        <w:rPr>
          <w:szCs w:val="28"/>
        </w:rPr>
        <w:t>transition goal</w:t>
      </w:r>
      <w:r w:rsidRPr="0010341E">
        <w:rPr>
          <w:szCs w:val="28"/>
        </w:rPr>
        <w:t xml:space="preserve"> (e.g. job, housing, college)</w:t>
      </w:r>
      <w:r w:rsidR="68BB8632" w:rsidRPr="0010341E">
        <w:rPr>
          <w:szCs w:val="28"/>
        </w:rPr>
        <w:t>.</w:t>
      </w:r>
    </w:p>
    <w:p w14:paraId="6E703660" w14:textId="34D77AD8" w:rsidR="0010341E" w:rsidRPr="0010341E" w:rsidRDefault="3F529B14" w:rsidP="00CE52D5">
      <w:pPr>
        <w:pStyle w:val="BulletedList"/>
        <w:rPr>
          <w:szCs w:val="28"/>
        </w:rPr>
      </w:pPr>
      <w:r w:rsidRPr="0010341E">
        <w:rPr>
          <w:szCs w:val="28"/>
        </w:rPr>
        <w:t>Describe the specific steps taken</w:t>
      </w:r>
      <w:r w:rsidR="68BB8632" w:rsidRPr="0010341E">
        <w:rPr>
          <w:szCs w:val="28"/>
        </w:rPr>
        <w:t>.</w:t>
      </w:r>
    </w:p>
    <w:p w14:paraId="5C534735" w14:textId="16DBF0F4" w:rsidR="0010341E" w:rsidRPr="008F143B" w:rsidRDefault="3F529B14" w:rsidP="00CE52D5">
      <w:pPr>
        <w:pStyle w:val="BulletedList"/>
        <w:rPr>
          <w:szCs w:val="28"/>
        </w:rPr>
      </w:pPr>
      <w:r>
        <w:t>Note milestones (e.g. got SSI, enrolled in training, got driver’s license)</w:t>
      </w:r>
      <w:r w:rsidR="7D964C99">
        <w:t>.</w:t>
      </w:r>
    </w:p>
    <w:p w14:paraId="3743491E" w14:textId="2EC63A62" w:rsidR="3F529B14" w:rsidRPr="0010341E" w:rsidRDefault="3F529B14" w:rsidP="00CE52D5">
      <w:pPr>
        <w:pStyle w:val="BulletedList"/>
        <w:rPr>
          <w:szCs w:val="28"/>
        </w:rPr>
      </w:pPr>
      <w:r>
        <w:t xml:space="preserve">Distinguish and </w:t>
      </w:r>
      <w:r w:rsidR="008F143B">
        <w:t>r</w:t>
      </w:r>
      <w:r>
        <w:t xml:space="preserve">eport </w:t>
      </w:r>
      <w:r w:rsidR="007D7999">
        <w:t>correctly.</w:t>
      </w:r>
    </w:p>
    <w:p w14:paraId="5191D288" w14:textId="77777777" w:rsidR="008F143B" w:rsidRDefault="008F143B" w:rsidP="008F143B"/>
    <w:p w14:paraId="2DF9229B" w14:textId="77777777" w:rsidR="008F143B" w:rsidRDefault="008F143B" w:rsidP="008F143B"/>
    <w:p w14:paraId="01D4BDAC" w14:textId="77777777" w:rsidR="008F143B" w:rsidRDefault="008F143B" w:rsidP="008F143B"/>
    <w:p w14:paraId="024533FD" w14:textId="77777777" w:rsidR="008F143B" w:rsidRDefault="008F143B" w:rsidP="008F143B"/>
    <w:p w14:paraId="085F488D" w14:textId="77777777" w:rsidR="008F143B" w:rsidRDefault="008F143B" w:rsidP="008F143B">
      <w:pPr>
        <w:rPr>
          <w:b/>
          <w:bCs/>
          <w:sz w:val="32"/>
          <w:szCs w:val="32"/>
        </w:rPr>
      </w:pPr>
      <w:r>
        <w:br w:type="page"/>
      </w:r>
      <w:r w:rsidRPr="5DB5EE2E">
        <w:rPr>
          <w:rStyle w:val="Heading1Char"/>
        </w:rPr>
        <w:lastRenderedPageBreak/>
        <w:t>Reporting Youth Transition Services</w:t>
      </w:r>
    </w:p>
    <w:p w14:paraId="59E655D1" w14:textId="77777777" w:rsidR="00CE52D5" w:rsidRDefault="22185799" w:rsidP="00CE52D5">
      <w:pPr>
        <w:pStyle w:val="Heading2"/>
      </w:pPr>
      <w:r w:rsidRPr="008F143B">
        <w:t xml:space="preserve">How the CIL PPR Defines Youth/Transition Services </w:t>
      </w:r>
    </w:p>
    <w:p w14:paraId="5D0CF478" w14:textId="190482BD" w:rsidR="00CE52D5" w:rsidRPr="00A615FA" w:rsidRDefault="22185799" w:rsidP="008F143B">
      <w:pPr>
        <w:rPr>
          <w:sz w:val="24"/>
        </w:rPr>
      </w:pPr>
      <w:r w:rsidRPr="00A615FA">
        <w:rPr>
          <w:sz w:val="24"/>
        </w:rPr>
        <w:t>Any service that develops skills specifically designed for youth with significant disabilities between the ages of 14 and 24 to promote self-awareness and esteem, develop advocacy and self-empowerment skills, and the exploration of career options, including the transition from school to post school activities such as postsecondary education, vocational training, employment, continuing and adult education, adult services, independent living, or community participation.</w:t>
      </w:r>
      <w:r w:rsidR="00CE52D5" w:rsidRPr="00A615FA">
        <w:rPr>
          <w:sz w:val="24"/>
        </w:rPr>
        <w:t xml:space="preserve"> </w:t>
      </w:r>
    </w:p>
    <w:p w14:paraId="5D184CCC" w14:textId="77777777" w:rsidR="00CE52D5" w:rsidRDefault="00CE52D5">
      <w:pPr>
        <w:spacing w:line="279" w:lineRule="auto"/>
      </w:pPr>
      <w:r>
        <w:br w:type="page"/>
      </w:r>
    </w:p>
    <w:p w14:paraId="503F6DCE" w14:textId="77777777" w:rsidR="00900F27" w:rsidRPr="00900F27" w:rsidRDefault="169AFE06" w:rsidP="008F143B">
      <w:pPr>
        <w:pStyle w:val="ListParagraph"/>
        <w:numPr>
          <w:ilvl w:val="0"/>
          <w:numId w:val="18"/>
        </w:numPr>
        <w:rPr>
          <w:rFonts w:ascii="Times New Roman" w:eastAsia="Times New Roman" w:hAnsi="Times New Roman" w:cs="Times New Roman"/>
          <w:szCs w:val="28"/>
        </w:rPr>
      </w:pPr>
      <w:r>
        <w:lastRenderedPageBreak/>
        <w:t xml:space="preserve">A note about PPR instructions/definitions: The PPR instructions have not been revised to include the </w:t>
      </w:r>
      <w:r w:rsidR="51E896D3">
        <w:t xml:space="preserve">revised </w:t>
      </w:r>
      <w:r>
        <w:t>de</w:t>
      </w:r>
      <w:r w:rsidR="78D45370">
        <w:t>scription youth transition services in</w:t>
      </w:r>
      <w:r>
        <w:t xml:space="preserve"> </w:t>
      </w:r>
      <w:r w:rsidR="40A0BB52">
        <w:t>the</w:t>
      </w:r>
      <w:r>
        <w:t xml:space="preserve"> Rehab Act</w:t>
      </w:r>
      <w:r w:rsidR="78D7CDB9">
        <w:t xml:space="preserve">. </w:t>
      </w:r>
    </w:p>
    <w:p w14:paraId="71614DC4" w14:textId="77777777" w:rsidR="00900F27" w:rsidRPr="00900F27" w:rsidRDefault="7E26B67E" w:rsidP="008F143B">
      <w:pPr>
        <w:pStyle w:val="ListParagraph"/>
        <w:numPr>
          <w:ilvl w:val="0"/>
          <w:numId w:val="18"/>
        </w:numPr>
        <w:rPr>
          <w:rFonts w:ascii="Times New Roman" w:eastAsia="Times New Roman" w:hAnsi="Times New Roman" w:cs="Times New Roman"/>
          <w:szCs w:val="28"/>
        </w:rPr>
      </w:pPr>
      <w:r w:rsidRPr="00900F27">
        <w:rPr>
          <w:b/>
          <w:bCs/>
        </w:rPr>
        <w:t xml:space="preserve">Report According to PPR Instructions. </w:t>
      </w:r>
    </w:p>
    <w:p w14:paraId="66E8E4F2" w14:textId="77777777" w:rsidR="00900F27" w:rsidRPr="00900F27" w:rsidRDefault="3C7E0316" w:rsidP="008F143B">
      <w:pPr>
        <w:pStyle w:val="ListParagraph"/>
        <w:numPr>
          <w:ilvl w:val="0"/>
          <w:numId w:val="18"/>
        </w:numPr>
        <w:rPr>
          <w:rFonts w:ascii="Times New Roman" w:eastAsia="Times New Roman" w:hAnsi="Times New Roman" w:cs="Times New Roman"/>
          <w:szCs w:val="28"/>
        </w:rPr>
      </w:pPr>
      <w:r>
        <w:t>Document and track according to the Rehab Act definition</w:t>
      </w:r>
      <w:r w:rsidR="6561A035">
        <w:t xml:space="preserve"> as well</w:t>
      </w:r>
      <w:r>
        <w:t>.</w:t>
      </w:r>
    </w:p>
    <w:p w14:paraId="17BEC862" w14:textId="2A96668C" w:rsidR="3C7E0316" w:rsidRPr="00900F27" w:rsidRDefault="3C7E0316" w:rsidP="008F143B">
      <w:pPr>
        <w:pStyle w:val="ListParagraph"/>
        <w:numPr>
          <w:ilvl w:val="0"/>
          <w:numId w:val="18"/>
        </w:numPr>
        <w:rPr>
          <w:rFonts w:ascii="Times New Roman" w:eastAsia="Times New Roman" w:hAnsi="Times New Roman" w:cs="Times New Roman"/>
          <w:szCs w:val="28"/>
        </w:rPr>
      </w:pPr>
      <w:r w:rsidRPr="00900F27">
        <w:rPr>
          <w:b/>
          <w:bCs/>
        </w:rPr>
        <w:t xml:space="preserve">Suggestion: </w:t>
      </w:r>
      <w:r>
        <w:t>Include your tracked youth transition services according to the Rehab Act definition of a core service in the narrative portion of your PPR.</w:t>
      </w:r>
    </w:p>
    <w:p w14:paraId="05C20920" w14:textId="77777777" w:rsidR="008F143B" w:rsidRDefault="008F143B" w:rsidP="7B267783"/>
    <w:p w14:paraId="7B1D98E1" w14:textId="77777777" w:rsidR="008F143B" w:rsidRDefault="008F143B" w:rsidP="7B267783"/>
    <w:p w14:paraId="1615981A" w14:textId="77777777" w:rsidR="008F143B" w:rsidRDefault="008F143B" w:rsidP="7B267783"/>
    <w:p w14:paraId="770EFB8B" w14:textId="77777777" w:rsidR="008F143B" w:rsidRDefault="008F143B" w:rsidP="7B267783"/>
    <w:p w14:paraId="183F3EBC" w14:textId="57F11EB6" w:rsidR="7B267783" w:rsidRPr="008F143B" w:rsidRDefault="1BB3CD49" w:rsidP="00CE52D5">
      <w:pPr>
        <w:pStyle w:val="Heading1"/>
      </w:pPr>
      <w:r w:rsidRPr="008F143B">
        <w:lastRenderedPageBreak/>
        <w:t>Resources for Additional Guidance:</w:t>
      </w:r>
    </w:p>
    <w:p w14:paraId="1A57FEBD" w14:textId="6CC6C8C8" w:rsidR="1BB3CD49" w:rsidRDefault="1BB3CD49" w:rsidP="00CE52D5">
      <w:pPr>
        <w:pStyle w:val="BulletedList"/>
      </w:pPr>
      <w:hyperlink r:id="rId13" w:history="1">
        <w:r w:rsidRPr="5DB5EE2E">
          <w:rPr>
            <w:rStyle w:val="Hyperlink"/>
          </w:rPr>
          <w:t>PPR Instructions</w:t>
        </w:r>
      </w:hyperlink>
    </w:p>
    <w:p w14:paraId="1ECF4B05" w14:textId="2EC6E5EB" w:rsidR="1BB3CD49" w:rsidRDefault="1BB3CD49" w:rsidP="00CE52D5">
      <w:pPr>
        <w:pStyle w:val="BulletedList"/>
      </w:pPr>
      <w:hyperlink r:id="rId14" w:history="1">
        <w:r w:rsidRPr="5DB5EE2E">
          <w:rPr>
            <w:rStyle w:val="Hyperlink"/>
          </w:rPr>
          <w:t>ACL FAQ on Youth Transition</w:t>
        </w:r>
      </w:hyperlink>
    </w:p>
    <w:p w14:paraId="0B0EE287" w14:textId="78B20541" w:rsidR="1BB3CD49" w:rsidRDefault="1BB3CD49" w:rsidP="00CE52D5">
      <w:pPr>
        <w:pStyle w:val="BulletedList"/>
      </w:pPr>
      <w:hyperlink r:id="rId15" w:anchor="1329.4" w:history="1">
        <w:r w:rsidRPr="5DB5EE2E">
          <w:rPr>
            <w:rStyle w:val="Hyperlink"/>
          </w:rPr>
          <w:t>Rehab Act Definition of Youth Transition Services</w:t>
        </w:r>
      </w:hyperlink>
    </w:p>
    <w:p w14:paraId="02CD46CA" w14:textId="05B18D52" w:rsidR="7B267783" w:rsidRDefault="7B267783" w:rsidP="7B267783"/>
    <w:p w14:paraId="791C14ED" w14:textId="621E9476" w:rsidR="7B267783" w:rsidRDefault="7B267783" w:rsidP="7B267783"/>
    <w:p w14:paraId="5D47174D" w14:textId="538E2400" w:rsidR="00CE52D5" w:rsidRDefault="00CE52D5">
      <w:pPr>
        <w:spacing w:line="279" w:lineRule="auto"/>
      </w:pPr>
      <w:r>
        <w:br w:type="page"/>
      </w:r>
    </w:p>
    <w:p w14:paraId="0064872C" w14:textId="31C27666" w:rsidR="7B267783" w:rsidRPr="00900F27" w:rsidRDefault="00900F27" w:rsidP="7B267783">
      <w:pPr>
        <w:pStyle w:val="Heading1"/>
        <w:rPr>
          <w:szCs w:val="36"/>
        </w:rPr>
      </w:pPr>
      <w:r w:rsidRPr="00900F27">
        <w:rPr>
          <w:szCs w:val="36"/>
        </w:rPr>
        <w:lastRenderedPageBreak/>
        <w:t xml:space="preserve">Practice in Action: </w:t>
      </w:r>
      <w:proofErr w:type="spellStart"/>
      <w:r w:rsidRPr="00900F27">
        <w:rPr>
          <w:szCs w:val="36"/>
        </w:rPr>
        <w:t>Paraquad’s</w:t>
      </w:r>
      <w:proofErr w:type="spellEnd"/>
      <w:r w:rsidRPr="00900F27">
        <w:rPr>
          <w:szCs w:val="36"/>
        </w:rPr>
        <w:t xml:space="preserve"> Approach</w:t>
      </w:r>
    </w:p>
    <w:p w14:paraId="4A5ED1EB" w14:textId="048C3FE7" w:rsidR="00CE52D5" w:rsidRPr="00CE52D5" w:rsidRDefault="00CE52D5" w:rsidP="00CE52D5"/>
    <w:p w14:paraId="3E83FFA2" w14:textId="25B5CBF9" w:rsidR="16AE417A" w:rsidRPr="00CE52D5" w:rsidRDefault="16AE417A" w:rsidP="00CE52D5">
      <w:pPr>
        <w:rPr>
          <w:b/>
          <w:bCs/>
        </w:rPr>
      </w:pPr>
      <w:proofErr w:type="spellStart"/>
      <w:r w:rsidRPr="00CE52D5">
        <w:rPr>
          <w:b/>
          <w:bCs/>
        </w:rPr>
        <w:t>Paraquad</w:t>
      </w:r>
      <w:proofErr w:type="spellEnd"/>
      <w:r w:rsidR="06BF0FAA" w:rsidRPr="00CE52D5">
        <w:rPr>
          <w:b/>
          <w:bCs/>
        </w:rPr>
        <w:t xml:space="preserve"> – Center for Independent Living </w:t>
      </w:r>
    </w:p>
    <w:p w14:paraId="59274BA7" w14:textId="77777777" w:rsidR="00CE52D5" w:rsidRPr="00CE52D5" w:rsidRDefault="00CE52D5" w:rsidP="00CE52D5"/>
    <w:p w14:paraId="14AAD453" w14:textId="6CB08CBF" w:rsidR="1A5F1DB4" w:rsidRDefault="607F9787" w:rsidP="7B267783">
      <w:pPr>
        <w:spacing w:line="240" w:lineRule="auto"/>
      </w:pPr>
      <w:r>
        <w:rPr>
          <w:noProof/>
        </w:rPr>
        <w:drawing>
          <wp:inline distT="0" distB="0" distL="0" distR="0" wp14:anchorId="31672539" wp14:editId="5552799F">
            <wp:extent cx="3707936" cy="1028572"/>
            <wp:effectExtent l="0" t="0" r="0" b="0"/>
            <wp:docPr id="1000783412" name="Picture 100078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707936" cy="1028572"/>
                    </a:xfrm>
                    <a:prstGeom prst="rect">
                      <a:avLst/>
                    </a:prstGeom>
                  </pic:spPr>
                </pic:pic>
              </a:graphicData>
            </a:graphic>
          </wp:inline>
        </w:drawing>
      </w:r>
    </w:p>
    <w:p w14:paraId="569A354E" w14:textId="77777777" w:rsidR="00CE52D5" w:rsidRDefault="00CE52D5" w:rsidP="005726A3">
      <w:pPr>
        <w:spacing w:before="319" w:after="319"/>
        <w:jc w:val="center"/>
      </w:pPr>
    </w:p>
    <w:p w14:paraId="7F515F86" w14:textId="1937EC58" w:rsidR="005726A3" w:rsidRPr="007D7999" w:rsidRDefault="25B71793" w:rsidP="007D7999">
      <w:pPr>
        <w:spacing w:before="319" w:after="319"/>
        <w:jc w:val="center"/>
      </w:pPr>
      <w:r>
        <w:t xml:space="preserve">“The Youth </w:t>
      </w:r>
      <w:r w:rsidR="007D7999">
        <w:t>A</w:t>
      </w:r>
      <w:r>
        <w:t>re Our Future”</w:t>
      </w:r>
      <w:r w:rsidR="005726A3">
        <w:br/>
      </w:r>
      <w:r w:rsidR="005726A3">
        <w:br/>
      </w:r>
    </w:p>
    <w:p w14:paraId="185DFCB5" w14:textId="49E24B4E" w:rsidR="51FA15FD" w:rsidRPr="005726A3" w:rsidRDefault="1313867A" w:rsidP="002F61C5">
      <w:pPr>
        <w:pStyle w:val="Heading1"/>
      </w:pPr>
      <w:r w:rsidRPr="005726A3">
        <w:lastRenderedPageBreak/>
        <w:t xml:space="preserve">Practice in Action: </w:t>
      </w:r>
      <w:proofErr w:type="spellStart"/>
      <w:r w:rsidR="2B590353" w:rsidRPr="005726A3">
        <w:t>Paraquad’s</w:t>
      </w:r>
      <w:proofErr w:type="spellEnd"/>
      <w:r w:rsidRPr="005726A3">
        <w:t xml:space="preserve"> Approach</w:t>
      </w:r>
      <w:r w:rsidR="55BF84C8" w:rsidRPr="005726A3">
        <w:t xml:space="preserve"> - </w:t>
      </w:r>
      <w:r w:rsidRPr="005726A3">
        <w:t>Youth at the Center, Across the Center</w:t>
      </w:r>
    </w:p>
    <w:p w14:paraId="64269201" w14:textId="56730561" w:rsidR="6ED01430" w:rsidRPr="00CE52D5" w:rsidRDefault="6ED01430" w:rsidP="007D7999">
      <w:pPr>
        <w:pStyle w:val="Heading2"/>
      </w:pPr>
      <w:r w:rsidRPr="00CE52D5">
        <w:t>Integrated Throughout the CIL</w:t>
      </w:r>
    </w:p>
    <w:p w14:paraId="63183CF0" w14:textId="659E5AC6" w:rsidR="6ED01430" w:rsidRDefault="6ED01430" w:rsidP="7B267783">
      <w:pPr>
        <w:pStyle w:val="ListParagraph"/>
        <w:numPr>
          <w:ilvl w:val="0"/>
          <w:numId w:val="12"/>
        </w:numPr>
        <w:spacing w:after="0"/>
      </w:pPr>
      <w:r w:rsidRPr="03D2229F">
        <w:t xml:space="preserve">At </w:t>
      </w:r>
      <w:proofErr w:type="spellStart"/>
      <w:r w:rsidRPr="03D2229F">
        <w:t>Paraquad</w:t>
      </w:r>
      <w:proofErr w:type="spellEnd"/>
      <w:r w:rsidRPr="03D2229F">
        <w:t xml:space="preserve">, youth transition </w:t>
      </w:r>
      <w:r w:rsidR="0E73E810" w:rsidRPr="03D2229F">
        <w:t>takes a village</w:t>
      </w:r>
      <w:r w:rsidRPr="03D2229F">
        <w:t xml:space="preserve"> — </w:t>
      </w:r>
      <w:r w:rsidR="00900F27" w:rsidRPr="03D2229F">
        <w:t>it is</w:t>
      </w:r>
      <w:r w:rsidRPr="03D2229F">
        <w:t xml:space="preserve"> embedded throughout the center</w:t>
      </w:r>
      <w:r w:rsidR="49888FE0" w:rsidRPr="03D2229F">
        <w:t>.</w:t>
      </w:r>
    </w:p>
    <w:p w14:paraId="1A0B2E6F" w14:textId="36CBD009" w:rsidR="7EEB3551" w:rsidRDefault="7EEB3551" w:rsidP="03D2229F">
      <w:pPr>
        <w:pStyle w:val="ListParagraph"/>
        <w:numPr>
          <w:ilvl w:val="0"/>
          <w:numId w:val="12"/>
        </w:numPr>
        <w:spacing w:after="0"/>
        <w:rPr>
          <w:rFonts w:ascii="Aptos" w:eastAsia="Aptos" w:hAnsi="Aptos" w:cs="Aptos"/>
          <w:color w:val="000000" w:themeColor="text1"/>
          <w:szCs w:val="28"/>
        </w:rPr>
      </w:pPr>
      <w:r w:rsidRPr="03D2229F">
        <w:rPr>
          <w:rFonts w:ascii="Aptos" w:eastAsia="Aptos" w:hAnsi="Aptos" w:cs="Aptos"/>
          <w:color w:val="000000" w:themeColor="text1"/>
          <w:szCs w:val="28"/>
        </w:rPr>
        <w:t>Transition is Not a Single Moment</w:t>
      </w:r>
      <w:r w:rsidR="2F3E6EA1" w:rsidRPr="03D2229F">
        <w:rPr>
          <w:rFonts w:ascii="Aptos" w:eastAsia="Aptos" w:hAnsi="Aptos" w:cs="Aptos"/>
          <w:color w:val="000000" w:themeColor="text1"/>
          <w:szCs w:val="28"/>
        </w:rPr>
        <w:t>.</w:t>
      </w:r>
    </w:p>
    <w:p w14:paraId="18FFE39B" w14:textId="2971502C" w:rsidR="00801080" w:rsidRDefault="1E6F8541" w:rsidP="7B267783">
      <w:pPr>
        <w:pStyle w:val="ListParagraph"/>
        <w:numPr>
          <w:ilvl w:val="0"/>
          <w:numId w:val="12"/>
        </w:numPr>
        <w:spacing w:after="0"/>
        <w:rPr>
          <w:rFonts w:ascii="Aptos" w:eastAsia="Aptos" w:hAnsi="Aptos" w:cs="Aptos"/>
          <w:color w:val="000000" w:themeColor="text1"/>
          <w:szCs w:val="28"/>
        </w:rPr>
      </w:pPr>
      <w:r w:rsidRPr="7B267783">
        <w:rPr>
          <w:rFonts w:ascii="Aptos" w:eastAsia="Aptos" w:hAnsi="Aptos" w:cs="Aptos"/>
          <w:color w:val="000000" w:themeColor="text1"/>
          <w:szCs w:val="28"/>
        </w:rPr>
        <w:t>Laying the foundation for independence</w:t>
      </w:r>
      <w:r w:rsidR="11424808" w:rsidRPr="7B267783">
        <w:rPr>
          <w:rFonts w:ascii="Aptos" w:eastAsia="Aptos" w:hAnsi="Aptos" w:cs="Aptos"/>
          <w:color w:val="000000" w:themeColor="text1"/>
          <w:szCs w:val="28"/>
        </w:rPr>
        <w:t>.</w:t>
      </w:r>
      <w:r w:rsidR="00801080">
        <w:rPr>
          <w:rFonts w:ascii="Aptos" w:eastAsia="Aptos" w:hAnsi="Aptos" w:cs="Aptos"/>
          <w:color w:val="000000" w:themeColor="text1"/>
          <w:szCs w:val="28"/>
        </w:rPr>
        <w:t xml:space="preserve"> </w:t>
      </w:r>
    </w:p>
    <w:p w14:paraId="7B1D6067" w14:textId="77777777" w:rsidR="00801080" w:rsidRDefault="00801080">
      <w:pPr>
        <w:spacing w:line="279" w:lineRule="auto"/>
        <w:rPr>
          <w:rFonts w:ascii="Aptos" w:eastAsia="Aptos" w:hAnsi="Aptos" w:cs="Aptos"/>
          <w:color w:val="000000" w:themeColor="text1"/>
          <w:szCs w:val="28"/>
        </w:rPr>
      </w:pPr>
      <w:r>
        <w:rPr>
          <w:rFonts w:ascii="Aptos" w:eastAsia="Aptos" w:hAnsi="Aptos" w:cs="Aptos"/>
          <w:color w:val="000000" w:themeColor="text1"/>
          <w:szCs w:val="28"/>
        </w:rPr>
        <w:br w:type="page"/>
      </w:r>
    </w:p>
    <w:p w14:paraId="5ACB3A5E" w14:textId="6EE5B476" w:rsidR="37750982" w:rsidRPr="00643A1A" w:rsidRDefault="37750982" w:rsidP="00643A1A">
      <w:pPr>
        <w:pStyle w:val="Heading2"/>
      </w:pPr>
      <w:r w:rsidRPr="00643A1A">
        <w:rPr>
          <w:rStyle w:val="Heading3Char"/>
          <w:b/>
          <w:sz w:val="32"/>
          <w:szCs w:val="32"/>
        </w:rPr>
        <w:lastRenderedPageBreak/>
        <w:t>Fueling Innovation Through Collaboration</w:t>
      </w:r>
    </w:p>
    <w:p w14:paraId="06F2A109" w14:textId="37986315" w:rsidR="007D7999" w:rsidRPr="003A0284" w:rsidRDefault="462A377A" w:rsidP="003A0284">
      <w:pPr>
        <w:pStyle w:val="BulletedList"/>
      </w:pPr>
      <w:proofErr w:type="spellStart"/>
      <w:r w:rsidRPr="003A0284">
        <w:t>Paraquad</w:t>
      </w:r>
      <w:proofErr w:type="spellEnd"/>
      <w:r w:rsidRPr="003A0284">
        <w:t xml:space="preserve"> partners with schools, V</w:t>
      </w:r>
      <w:r w:rsidR="2D2F899E" w:rsidRPr="003A0284">
        <w:t>ocational Rehabilitation</w:t>
      </w:r>
      <w:r w:rsidRPr="003A0284">
        <w:t xml:space="preserve"> counselors, peer mentors, and youth-led groups</w:t>
      </w:r>
      <w:r w:rsidR="2D802FDA" w:rsidRPr="003A0284">
        <w:t>.</w:t>
      </w:r>
      <w:r w:rsidR="007D7999" w:rsidRPr="003A0284">
        <w:t xml:space="preserve"> </w:t>
      </w:r>
    </w:p>
    <w:p w14:paraId="513FF305" w14:textId="38D7478C" w:rsidR="79CFE4B0" w:rsidRPr="003A0284" w:rsidRDefault="28CA52B6" w:rsidP="003A0284">
      <w:pPr>
        <w:pStyle w:val="BulletedList"/>
      </w:pPr>
      <w:r w:rsidRPr="003A0284">
        <w:t>Food for Thought or Insights</w:t>
      </w:r>
      <w:r w:rsidR="58E1D474" w:rsidRPr="003A0284">
        <w:t>.</w:t>
      </w:r>
    </w:p>
    <w:p w14:paraId="1A86DEA8" w14:textId="1523CE97" w:rsidR="79CFE4B0" w:rsidRPr="003A0284" w:rsidRDefault="79CFE4B0" w:rsidP="003A0284">
      <w:pPr>
        <w:pStyle w:val="BulletedList"/>
        <w:numPr>
          <w:ilvl w:val="1"/>
          <w:numId w:val="17"/>
        </w:numPr>
      </w:pPr>
      <w:r w:rsidRPr="003A0284">
        <w:t xml:space="preserve"> </w:t>
      </w:r>
      <w:r w:rsidR="701A60C7" w:rsidRPr="003A0284">
        <w:t>“</w:t>
      </w:r>
      <w:r w:rsidR="5E7C8E14" w:rsidRPr="003A0284">
        <w:t>Networking is the best way to build partnerships</w:t>
      </w:r>
      <w:r w:rsidR="0187CC58" w:rsidRPr="003A0284">
        <w:t>.</w:t>
      </w:r>
      <w:r w:rsidR="701A60C7" w:rsidRPr="003A0284">
        <w:t>”</w:t>
      </w:r>
    </w:p>
    <w:p w14:paraId="6F7DC0C9" w14:textId="04055578" w:rsidR="007D7999" w:rsidRDefault="007D7999">
      <w:pPr>
        <w:spacing w:line="279" w:lineRule="auto"/>
        <w:rPr>
          <w:szCs w:val="28"/>
        </w:rPr>
      </w:pPr>
      <w:r>
        <w:rPr>
          <w:szCs w:val="28"/>
        </w:rPr>
        <w:br w:type="page"/>
      </w:r>
    </w:p>
    <w:p w14:paraId="2D26FA00" w14:textId="7FF080F8" w:rsidR="7CD48C10" w:rsidRDefault="35EAD2B6" w:rsidP="7B267783">
      <w:pPr>
        <w:pStyle w:val="Heading1"/>
        <w:rPr>
          <w:b w:val="0"/>
          <w:bCs/>
          <w:sz w:val="32"/>
          <w:szCs w:val="32"/>
        </w:rPr>
      </w:pPr>
      <w:proofErr w:type="spellStart"/>
      <w:r>
        <w:lastRenderedPageBreak/>
        <w:t>Paraquad’s</w:t>
      </w:r>
      <w:proofErr w:type="spellEnd"/>
      <w:r>
        <w:t xml:space="preserve"> Approach - </w:t>
      </w:r>
      <w:r w:rsidR="7CD48C10">
        <w:t>From Intake to Impact</w:t>
      </w:r>
    </w:p>
    <w:p w14:paraId="0C3E37CC" w14:textId="1AD9807B" w:rsidR="7CD48C10" w:rsidRPr="00CE52D5" w:rsidRDefault="7CD48C10" w:rsidP="007D7999">
      <w:pPr>
        <w:pStyle w:val="Heading2"/>
      </w:pPr>
      <w:r w:rsidRPr="00CE52D5">
        <w:t xml:space="preserve">Intake </w:t>
      </w:r>
      <w:r w:rsidR="5CE5FC6A" w:rsidRPr="00CE52D5">
        <w:t>P</w:t>
      </w:r>
      <w:r w:rsidRPr="00CE52D5">
        <w:t>rocedures</w:t>
      </w:r>
    </w:p>
    <w:p w14:paraId="28369FB8" w14:textId="2935869B" w:rsidR="05EE298E" w:rsidRPr="00CE52D5" w:rsidRDefault="05EE298E" w:rsidP="00CE52D5">
      <w:pPr>
        <w:rPr>
          <w:b/>
          <w:bCs/>
        </w:rPr>
      </w:pPr>
      <w:r w:rsidRPr="00CE52D5">
        <w:rPr>
          <w:b/>
          <w:bCs/>
        </w:rPr>
        <w:t xml:space="preserve">Goal Setting </w:t>
      </w:r>
    </w:p>
    <w:p w14:paraId="77E2B98A" w14:textId="4AE06656" w:rsidR="169C3AAD" w:rsidRDefault="0A3D6FD5" w:rsidP="7B267783">
      <w:pPr>
        <w:pStyle w:val="BulletedList"/>
      </w:pPr>
      <w:r>
        <w:t xml:space="preserve">Using a Facilitated </w:t>
      </w:r>
      <w:r w:rsidR="54D782B7">
        <w:t>Conversation to Help Set Goals</w:t>
      </w:r>
      <w:r w:rsidR="2D2960A1">
        <w:t xml:space="preserve"> and Steps</w:t>
      </w:r>
    </w:p>
    <w:p w14:paraId="0606E459" w14:textId="5381E221" w:rsidR="169C3AAD" w:rsidRDefault="0D1E53E1" w:rsidP="0010341E">
      <w:pPr>
        <w:pStyle w:val="BulletedList"/>
        <w:numPr>
          <w:ilvl w:val="1"/>
          <w:numId w:val="17"/>
        </w:numPr>
      </w:pPr>
      <w:r>
        <w:t xml:space="preserve">Example: </w:t>
      </w:r>
      <w:r w:rsidR="10040F8E">
        <w:t>“</w:t>
      </w:r>
      <w:r w:rsidR="2354E57B">
        <w:t>How Do I</w:t>
      </w:r>
      <w:r w:rsidR="6D4DD11E">
        <w:t xml:space="preserve"> Get a Job; How Do I Write a Resume</w:t>
      </w:r>
      <w:r w:rsidR="2354E57B">
        <w:t>...</w:t>
      </w:r>
      <w:r w:rsidR="10040F8E">
        <w:t xml:space="preserve">” </w:t>
      </w:r>
    </w:p>
    <w:p w14:paraId="41A6922E" w14:textId="1AB47AEB" w:rsidR="35FA7B47" w:rsidRDefault="0010341E" w:rsidP="7B267783">
      <w:pPr>
        <w:pStyle w:val="BulletedList"/>
      </w:pPr>
      <w:r>
        <w:t>Use</w:t>
      </w:r>
      <w:r w:rsidR="35FA7B47">
        <w:t xml:space="preserve"> </w:t>
      </w:r>
      <w:r w:rsidR="5E59F1F2">
        <w:t>SMART Goals</w:t>
      </w:r>
      <w:r w:rsidR="54CE77EC">
        <w:t xml:space="preserve"> (Specific, Measurable, Attainable, Relevant, Time Bound)</w:t>
      </w:r>
      <w:r w:rsidR="75C3C67D">
        <w:t>.</w:t>
      </w:r>
    </w:p>
    <w:p w14:paraId="5D75BB86" w14:textId="1D758FD2" w:rsidR="7B267783" w:rsidRDefault="7B267783" w:rsidP="7B267783">
      <w:pPr>
        <w:rPr>
          <w:szCs w:val="28"/>
        </w:rPr>
      </w:pPr>
    </w:p>
    <w:p w14:paraId="4893E96A" w14:textId="66226275" w:rsidR="041400C8" w:rsidRDefault="511E6AFA" w:rsidP="7B267783">
      <w:pPr>
        <w:pStyle w:val="Heading1"/>
      </w:pPr>
      <w:proofErr w:type="spellStart"/>
      <w:r>
        <w:lastRenderedPageBreak/>
        <w:t>Paraquad’s</w:t>
      </w:r>
      <w:proofErr w:type="spellEnd"/>
      <w:r>
        <w:t xml:space="preserve"> Approach - </w:t>
      </w:r>
      <w:r w:rsidR="041400C8">
        <w:t>From Then to Now: Youth Stories</w:t>
      </w:r>
    </w:p>
    <w:p w14:paraId="3590EF02" w14:textId="32BBA2D3" w:rsidR="7B267783" w:rsidRDefault="7B267783" w:rsidP="007D7999"/>
    <w:p w14:paraId="2E932BE9" w14:textId="72957969" w:rsidR="7B267783" w:rsidRPr="00643A1A" w:rsidRDefault="35FA23FC" w:rsidP="00CE52D5">
      <w:pPr>
        <w:pStyle w:val="Heading2"/>
        <w:rPr>
          <w:b w:val="0"/>
          <w:bCs/>
        </w:rPr>
      </w:pPr>
      <w:r w:rsidRPr="00643A1A">
        <w:rPr>
          <w:b w:val="0"/>
          <w:bCs/>
        </w:rPr>
        <w:t xml:space="preserve">Story #1 - </w:t>
      </w:r>
      <w:r w:rsidR="348A4573" w:rsidRPr="00643A1A">
        <w:rPr>
          <w:b w:val="0"/>
          <w:bCs/>
        </w:rPr>
        <w:t xml:space="preserve">From </w:t>
      </w:r>
      <w:r w:rsidR="5211B470" w:rsidRPr="00643A1A">
        <w:rPr>
          <w:b w:val="0"/>
          <w:bCs/>
        </w:rPr>
        <w:t>C</w:t>
      </w:r>
      <w:r w:rsidR="348A4573" w:rsidRPr="00643A1A">
        <w:rPr>
          <w:b w:val="0"/>
          <w:bCs/>
        </w:rPr>
        <w:t>lassroom to Community: Navigating the Shift Beyond High School</w:t>
      </w:r>
      <w:r w:rsidR="00CE52D5" w:rsidRPr="00643A1A">
        <w:rPr>
          <w:b w:val="0"/>
          <w:bCs/>
        </w:rPr>
        <w:br/>
      </w:r>
    </w:p>
    <w:p w14:paraId="28DDAEAB" w14:textId="6B5FAF8C" w:rsidR="7B267783" w:rsidRPr="00643A1A" w:rsidRDefault="52977332" w:rsidP="00CE52D5">
      <w:pPr>
        <w:pStyle w:val="Heading2"/>
        <w:rPr>
          <w:b w:val="0"/>
          <w:bCs/>
        </w:rPr>
      </w:pPr>
      <w:r w:rsidRPr="00643A1A">
        <w:rPr>
          <w:b w:val="0"/>
          <w:bCs/>
        </w:rPr>
        <w:t xml:space="preserve">Story #2 - </w:t>
      </w:r>
      <w:r w:rsidR="348A4573" w:rsidRPr="00643A1A">
        <w:rPr>
          <w:b w:val="0"/>
          <w:bCs/>
        </w:rPr>
        <w:t>Owning the College Experience: Advocating for Accommodations and Academic Success</w:t>
      </w:r>
      <w:r w:rsidR="00CE52D5" w:rsidRPr="00643A1A">
        <w:rPr>
          <w:b w:val="0"/>
          <w:bCs/>
        </w:rPr>
        <w:br/>
      </w:r>
    </w:p>
    <w:p w14:paraId="1FCCAFCD" w14:textId="7B77B492" w:rsidR="348A4573" w:rsidRPr="00643A1A" w:rsidRDefault="1AA06BDF" w:rsidP="00CE52D5">
      <w:pPr>
        <w:pStyle w:val="Heading2"/>
        <w:rPr>
          <w:b w:val="0"/>
          <w:bCs/>
        </w:rPr>
      </w:pPr>
      <w:r w:rsidRPr="00643A1A">
        <w:rPr>
          <w:b w:val="0"/>
          <w:bCs/>
        </w:rPr>
        <w:t xml:space="preserve">Story # 3 </w:t>
      </w:r>
      <w:r w:rsidR="348A4573" w:rsidRPr="00643A1A">
        <w:rPr>
          <w:b w:val="0"/>
          <w:bCs/>
        </w:rPr>
        <w:t>Empowered Independence: From College Graduate to Aspiring Advocate</w:t>
      </w:r>
    </w:p>
    <w:p w14:paraId="6148FD4C" w14:textId="3948E424" w:rsidR="7B267783" w:rsidRDefault="7B267783" w:rsidP="7B267783"/>
    <w:p w14:paraId="5EF4BDC3" w14:textId="73C1088B" w:rsidR="03D2229F" w:rsidRDefault="1ACC0A56" w:rsidP="008F143B">
      <w:pPr>
        <w:pStyle w:val="Heading1"/>
      </w:pPr>
      <w:r>
        <w:lastRenderedPageBreak/>
        <w:t>Learn &amp; Share: Your Experience Matters</w:t>
      </w:r>
    </w:p>
    <w:p w14:paraId="0996305B" w14:textId="5ED97E89" w:rsidR="31D6C434" w:rsidRPr="007D7999" w:rsidRDefault="31D6C434" w:rsidP="007D7999">
      <w:pPr>
        <w:pStyle w:val="Heading2"/>
      </w:pPr>
      <w:r w:rsidRPr="007D7999">
        <w:t xml:space="preserve">Your </w:t>
      </w:r>
      <w:r w:rsidR="3FAFBB97" w:rsidRPr="007D7999">
        <w:t>T</w:t>
      </w:r>
      <w:r w:rsidRPr="007D7999">
        <w:t>urn</w:t>
      </w:r>
      <w:r w:rsidR="007D7999">
        <w:t>:</w:t>
      </w:r>
      <w:r w:rsidRPr="007D7999">
        <w:t xml:space="preserve"> Let’s Hear from You</w:t>
      </w:r>
    </w:p>
    <w:p w14:paraId="3D805554" w14:textId="0116120F" w:rsidR="31D6C434" w:rsidRDefault="31D6C434" w:rsidP="7B267783">
      <w:pPr>
        <w:pStyle w:val="BulletedList"/>
        <w:rPr>
          <w:szCs w:val="28"/>
        </w:rPr>
      </w:pPr>
      <w:r>
        <w:t>What Are You Seeing in the Field?</w:t>
      </w:r>
    </w:p>
    <w:p w14:paraId="56C52816" w14:textId="13EC5AC8" w:rsidR="31D6C434" w:rsidRDefault="31D6C434" w:rsidP="7B267783">
      <w:pPr>
        <w:pStyle w:val="BulletedList"/>
        <w:rPr>
          <w:szCs w:val="28"/>
        </w:rPr>
      </w:pPr>
      <w:r>
        <w:t>Strategies, Struggles, and Solutions?</w:t>
      </w:r>
    </w:p>
    <w:p w14:paraId="460465FA" w14:textId="65824836" w:rsidR="31D6C434" w:rsidRDefault="31D6C434" w:rsidP="7B267783">
      <w:pPr>
        <w:pStyle w:val="BulletedList"/>
        <w:rPr>
          <w:szCs w:val="28"/>
        </w:rPr>
      </w:pPr>
      <w:r>
        <w:t xml:space="preserve">Youth Transition – What's on Your Mind? </w:t>
      </w:r>
    </w:p>
    <w:p w14:paraId="1619F1A7" w14:textId="276EC012" w:rsidR="7B267783" w:rsidRDefault="7B267783" w:rsidP="7B267783"/>
    <w:p w14:paraId="287FA314" w14:textId="77777777" w:rsidR="00FE6CF3" w:rsidRDefault="0020685A" w:rsidP="00FE6CF3">
      <w:pPr>
        <w:pStyle w:val="Heading1"/>
        <w:rPr>
          <w:rFonts w:eastAsia="Aptos"/>
        </w:rPr>
      </w:pPr>
      <w:r w:rsidRPr="004A3F38">
        <w:br w:type="page"/>
      </w:r>
      <w:r w:rsidR="00FE6CF3">
        <w:rPr>
          <w:rFonts w:eastAsia="Aptos"/>
        </w:rPr>
        <w:lastRenderedPageBreak/>
        <w:t>Evaluation</w:t>
      </w:r>
    </w:p>
    <w:p w14:paraId="43A00624" w14:textId="77777777" w:rsidR="00FE6CF3" w:rsidRPr="00D405AB" w:rsidRDefault="00FE6CF3" w:rsidP="00FE6CF3">
      <w:pPr>
        <w:spacing w:after="0"/>
        <w:rPr>
          <w:rFonts w:ascii="Aptos" w:eastAsia="Aptos" w:hAnsi="Aptos" w:cs="Aptos"/>
          <w:color w:val="000000" w:themeColor="text1"/>
          <w:sz w:val="26"/>
          <w:szCs w:val="26"/>
        </w:rPr>
      </w:pPr>
      <w:r w:rsidRPr="00D405AB">
        <w:rPr>
          <w:rFonts w:ascii="Aptos" w:eastAsia="Aptos" w:hAnsi="Aptos" w:cs="Aptos"/>
          <w:color w:val="000000" w:themeColor="text1"/>
          <w:sz w:val="26"/>
          <w:szCs w:val="26"/>
        </w:rPr>
        <w:t>Thank you for participating in today's </w:t>
      </w:r>
      <w:r w:rsidRPr="00D405AB">
        <w:rPr>
          <w:rFonts w:ascii="Aptos" w:eastAsia="Aptos" w:hAnsi="Aptos" w:cs="Aptos"/>
          <w:b/>
          <w:bCs/>
          <w:color w:val="000000" w:themeColor="text1"/>
          <w:sz w:val="26"/>
          <w:szCs w:val="26"/>
        </w:rPr>
        <w:t>Learn and Share</w:t>
      </w:r>
      <w:r w:rsidRPr="00D405AB">
        <w:rPr>
          <w:rFonts w:ascii="Aptos" w:eastAsia="Aptos" w:hAnsi="Aptos" w:cs="Aptos"/>
          <w:color w:val="000000" w:themeColor="text1"/>
          <w:sz w:val="26"/>
          <w:szCs w:val="26"/>
        </w:rPr>
        <w:t>.</w:t>
      </w:r>
    </w:p>
    <w:p w14:paraId="6D185EAE" w14:textId="77777777" w:rsidR="00FE6CF3" w:rsidRPr="00D405AB" w:rsidRDefault="00FE6CF3" w:rsidP="00FE6CF3">
      <w:pPr>
        <w:spacing w:after="0"/>
        <w:rPr>
          <w:rFonts w:ascii="Aptos" w:eastAsia="Aptos" w:hAnsi="Aptos" w:cs="Aptos"/>
          <w:color w:val="000000" w:themeColor="text1"/>
          <w:sz w:val="26"/>
          <w:szCs w:val="26"/>
        </w:rPr>
      </w:pPr>
      <w:r w:rsidRPr="00D405AB">
        <w:rPr>
          <w:rFonts w:ascii="Aptos" w:eastAsia="Aptos" w:hAnsi="Aptos" w:cs="Aptos"/>
          <w:color w:val="000000" w:themeColor="text1"/>
          <w:sz w:val="26"/>
          <w:szCs w:val="26"/>
        </w:rPr>
        <w:t>Your feedback is important and helps us plan future training.</w:t>
      </w:r>
    </w:p>
    <w:p w14:paraId="5AF51D9D" w14:textId="77777777" w:rsidR="00FE6CF3" w:rsidRDefault="00FE6CF3" w:rsidP="00FE6CF3">
      <w:pPr>
        <w:spacing w:after="0"/>
        <w:rPr>
          <w:rFonts w:ascii="Aptos" w:eastAsia="Aptos" w:hAnsi="Aptos" w:cs="Aptos"/>
          <w:color w:val="000000" w:themeColor="text1"/>
          <w:sz w:val="26"/>
          <w:szCs w:val="26"/>
        </w:rPr>
      </w:pPr>
      <w:r w:rsidRPr="00D405AB">
        <w:rPr>
          <w:rFonts w:ascii="Aptos" w:eastAsia="Aptos" w:hAnsi="Aptos" w:cs="Aptos"/>
          <w:color w:val="000000" w:themeColor="text1"/>
          <w:sz w:val="26"/>
          <w:szCs w:val="26"/>
        </w:rPr>
        <w:t>Please use the link in the chat to share your feedback.</w:t>
      </w:r>
    </w:p>
    <w:p w14:paraId="087DF92A" w14:textId="77777777" w:rsidR="00FE6CF3" w:rsidRDefault="00FE6CF3" w:rsidP="00FE6CF3">
      <w:pPr>
        <w:spacing w:after="0"/>
        <w:rPr>
          <w:rFonts w:ascii="Aptos" w:eastAsia="Aptos" w:hAnsi="Aptos" w:cs="Aptos"/>
          <w:color w:val="000000" w:themeColor="text1"/>
          <w:sz w:val="26"/>
          <w:szCs w:val="26"/>
        </w:rPr>
      </w:pPr>
    </w:p>
    <w:p w14:paraId="63CC6DAA" w14:textId="0BA9828B" w:rsidR="00FE6CF3" w:rsidRPr="009A6C35" w:rsidRDefault="00FE6CF3" w:rsidP="00FE6CF3">
      <w:pPr>
        <w:spacing w:after="0"/>
        <w:rPr>
          <w:rFonts w:ascii="Aptos" w:eastAsia="Aptos" w:hAnsi="Aptos" w:cs="Aptos"/>
          <w:color w:val="000000" w:themeColor="text1"/>
          <w:sz w:val="26"/>
          <w:szCs w:val="26"/>
        </w:rPr>
      </w:pPr>
      <w:r w:rsidRPr="009A6C35">
        <w:rPr>
          <w:rFonts w:ascii="Aptos" w:eastAsia="Aptos" w:hAnsi="Aptos" w:cs="Aptos"/>
          <w:color w:val="000000" w:themeColor="text1"/>
          <w:sz w:val="26"/>
          <w:szCs w:val="26"/>
        </w:rPr>
        <w:t>Eval</w:t>
      </w:r>
      <w:r>
        <w:rPr>
          <w:rFonts w:ascii="Aptos" w:eastAsia="Aptos" w:hAnsi="Aptos" w:cs="Aptos"/>
          <w:color w:val="000000" w:themeColor="text1"/>
          <w:sz w:val="26"/>
          <w:szCs w:val="26"/>
        </w:rPr>
        <w:t>uation</w:t>
      </w:r>
      <w:r w:rsidRPr="009A6C35">
        <w:rPr>
          <w:rFonts w:ascii="Aptos" w:eastAsia="Aptos" w:hAnsi="Aptos" w:cs="Aptos"/>
          <w:color w:val="000000" w:themeColor="text1"/>
          <w:sz w:val="26"/>
          <w:szCs w:val="26"/>
        </w:rPr>
        <w:t xml:space="preserve"> Link:</w:t>
      </w:r>
      <w:r w:rsidRPr="0012639E">
        <w:rPr>
          <w:rFonts w:ascii="Aptos" w:eastAsia="Aptos" w:hAnsi="Aptos" w:cs="Aptos"/>
          <w:color w:val="000000" w:themeColor="text1"/>
          <w:sz w:val="26"/>
          <w:szCs w:val="26"/>
        </w:rPr>
        <w:t xml:space="preserve"> </w:t>
      </w:r>
      <w:hyperlink r:id="rId17" w:history="1">
        <w:r w:rsidRPr="009A6C35">
          <w:rPr>
            <w:rStyle w:val="Hyperlink"/>
            <w:rFonts w:ascii="Aptos" w:eastAsia="Aptos" w:hAnsi="Aptos" w:cs="Aptos"/>
            <w:sz w:val="26"/>
            <w:szCs w:val="26"/>
          </w:rPr>
          <w:t>https://umt.co1.qualtrics.com/jfe/form/SV_8k0Qn2A05xRRjXE</w:t>
        </w:r>
      </w:hyperlink>
    </w:p>
    <w:p w14:paraId="3497EF72" w14:textId="0101C7E5" w:rsidR="00FE6CF3" w:rsidRDefault="00E17B49" w:rsidP="00FE6CF3">
      <w:pPr>
        <w:spacing w:after="0"/>
        <w:rPr>
          <w:rFonts w:ascii="Aptos" w:eastAsia="Aptos" w:hAnsi="Aptos" w:cs="Aptos"/>
          <w:color w:val="000000" w:themeColor="text1"/>
          <w:sz w:val="26"/>
          <w:szCs w:val="26"/>
        </w:rPr>
      </w:pPr>
      <w:r>
        <w:rPr>
          <w:rFonts w:ascii="Aptos" w:eastAsia="Aptos" w:hAnsi="Aptos" w:cs="Aptos"/>
          <w:noProof/>
          <w:color w:val="000000" w:themeColor="text1"/>
          <w:sz w:val="26"/>
          <w:szCs w:val="26"/>
        </w:rPr>
        <w:drawing>
          <wp:anchor distT="0" distB="0" distL="114300" distR="114300" simplePos="0" relativeHeight="251663360" behindDoc="0" locked="0" layoutInCell="1" allowOverlap="1" wp14:anchorId="396B4A4B" wp14:editId="708E4E84">
            <wp:simplePos x="0" y="0"/>
            <wp:positionH relativeFrom="margin">
              <wp:posOffset>2247900</wp:posOffset>
            </wp:positionH>
            <wp:positionV relativeFrom="margin">
              <wp:posOffset>2719705</wp:posOffset>
            </wp:positionV>
            <wp:extent cx="1463040" cy="1463040"/>
            <wp:effectExtent l="0" t="0" r="3810" b="3810"/>
            <wp:wrapSquare wrapText="bothSides"/>
            <wp:docPr id="104152539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25397" name="Picture 1" descr="A qr code on a white backgroun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margin">
              <wp14:pctWidth>0</wp14:pctWidth>
            </wp14:sizeRelH>
            <wp14:sizeRelV relativeFrom="margin">
              <wp14:pctHeight>0</wp14:pctHeight>
            </wp14:sizeRelV>
          </wp:anchor>
        </w:drawing>
      </w:r>
    </w:p>
    <w:p w14:paraId="43C9B657" w14:textId="7C5C655A" w:rsidR="00E17B49" w:rsidRDefault="00E17B49">
      <w:pPr>
        <w:spacing w:line="279" w:lineRule="auto"/>
        <w:rPr>
          <w:rFonts w:ascii="Aptos" w:eastAsia="Aptos" w:hAnsi="Aptos" w:cs="Aptos"/>
          <w:color w:val="000000" w:themeColor="text1"/>
          <w:sz w:val="26"/>
          <w:szCs w:val="26"/>
        </w:rPr>
      </w:pPr>
      <w:r>
        <w:rPr>
          <w:rFonts w:ascii="Aptos" w:eastAsia="Aptos" w:hAnsi="Aptos" w:cs="Aptos"/>
          <w:color w:val="000000" w:themeColor="text1"/>
          <w:sz w:val="26"/>
          <w:szCs w:val="26"/>
        </w:rPr>
        <w:br w:type="page"/>
      </w:r>
    </w:p>
    <w:p w14:paraId="711FEA26" w14:textId="2C64FDD9" w:rsidR="0020685A" w:rsidRPr="004A3F38" w:rsidRDefault="1D23F3E6" w:rsidP="004A3F38">
      <w:pPr>
        <w:pStyle w:val="Heading1"/>
      </w:pPr>
      <w:r w:rsidRPr="004A3F38">
        <w:rPr>
          <w:rStyle w:val="Heading1Char"/>
          <w:b/>
        </w:rPr>
        <w:lastRenderedPageBreak/>
        <w:t>How to Connect with Us!</w:t>
      </w:r>
    </w:p>
    <w:p w14:paraId="71D0FF49" w14:textId="3EF671F8" w:rsidR="0020685A" w:rsidRPr="0020685A" w:rsidRDefault="0020685A" w:rsidP="0020685A">
      <w:pPr>
        <w:rPr>
          <w:rFonts w:eastAsia="Aptos"/>
        </w:rPr>
      </w:pPr>
      <w:r w:rsidRPr="0020685A">
        <w:rPr>
          <w:rStyle w:val="Heading2Char"/>
        </w:rPr>
        <w:t>Website</w:t>
      </w:r>
      <w:r w:rsidRPr="0020685A">
        <w:rPr>
          <w:rFonts w:eastAsia="Aptos"/>
        </w:rPr>
        <w:t xml:space="preserve">: </w:t>
      </w:r>
      <w:hyperlink r:id="rId19" w:history="1">
        <w:r w:rsidRPr="00FA7161">
          <w:rPr>
            <w:rStyle w:val="Hyperlink"/>
            <w:rFonts w:eastAsia="Aptos"/>
          </w:rPr>
          <w:t>https://tinyurl.com/ILTTACenter</w:t>
        </w:r>
      </w:hyperlink>
      <w:r>
        <w:rPr>
          <w:rFonts w:eastAsia="Aptos"/>
        </w:rPr>
        <w:t xml:space="preserve"> </w:t>
      </w:r>
    </w:p>
    <w:p w14:paraId="66D3CB96" w14:textId="0A6FFAC9" w:rsidR="0020685A" w:rsidRPr="0020685A" w:rsidRDefault="0020685A" w:rsidP="0020685A">
      <w:pPr>
        <w:rPr>
          <w:rFonts w:eastAsia="Aptos"/>
        </w:rPr>
      </w:pPr>
      <w:r w:rsidRPr="53D56D1D">
        <w:rPr>
          <w:rFonts w:eastAsia="Aptos"/>
        </w:rPr>
        <w:t>Request training and / or technical assistance (expert help for your organization): fil</w:t>
      </w:r>
      <w:r w:rsidR="092E19BE" w:rsidRPr="53D56D1D">
        <w:rPr>
          <w:rFonts w:eastAsia="Aptos"/>
        </w:rPr>
        <w:t>l</w:t>
      </w:r>
      <w:r w:rsidRPr="53D56D1D">
        <w:rPr>
          <w:rFonts w:eastAsia="Aptos"/>
        </w:rPr>
        <w:t xml:space="preserve"> out a form on our website to let us know how we can help.</w:t>
      </w:r>
    </w:p>
    <w:p w14:paraId="455C60DC" w14:textId="7037CCBC" w:rsidR="0020685A" w:rsidRPr="0020685A" w:rsidRDefault="0020685A" w:rsidP="0020685A">
      <w:pPr>
        <w:rPr>
          <w:rFonts w:eastAsia="Aptos"/>
        </w:rPr>
      </w:pPr>
      <w:r w:rsidRPr="0020685A">
        <w:rPr>
          <w:rStyle w:val="Heading2Char"/>
        </w:rPr>
        <w:t>Call</w:t>
      </w:r>
      <w:r w:rsidRPr="0020685A">
        <w:rPr>
          <w:rFonts w:eastAsia="Aptos"/>
        </w:rPr>
        <w:t>: 406-243-5300</w:t>
      </w:r>
      <w:r w:rsidR="008C3696">
        <w:rPr>
          <w:rFonts w:eastAsia="Aptos"/>
        </w:rPr>
        <w:t xml:space="preserve"> and s</w:t>
      </w:r>
      <w:r w:rsidRPr="0020685A">
        <w:rPr>
          <w:rFonts w:eastAsia="Aptos"/>
        </w:rPr>
        <w:t>omeone will get back to you as soon as we can.</w:t>
      </w:r>
    </w:p>
    <w:p w14:paraId="784CF45B" w14:textId="77777777" w:rsidR="004A3F38" w:rsidRDefault="0020685A" w:rsidP="0020685A">
      <w:pPr>
        <w:rPr>
          <w:rFonts w:eastAsia="Aptos"/>
        </w:rPr>
      </w:pPr>
      <w:r w:rsidRPr="0020685A">
        <w:rPr>
          <w:rStyle w:val="Heading2Char"/>
          <w:noProof/>
        </w:rPr>
        <w:drawing>
          <wp:anchor distT="0" distB="0" distL="114300" distR="114300" simplePos="0" relativeHeight="251661312" behindDoc="0" locked="1" layoutInCell="1" allowOverlap="1" wp14:anchorId="30AC8D9C" wp14:editId="67D952E3">
            <wp:simplePos x="0" y="0"/>
            <wp:positionH relativeFrom="margin">
              <wp:posOffset>2761615</wp:posOffset>
            </wp:positionH>
            <wp:positionV relativeFrom="paragraph">
              <wp:posOffset>839470</wp:posOffset>
            </wp:positionV>
            <wp:extent cx="1005840" cy="1005840"/>
            <wp:effectExtent l="0" t="0" r="3810" b="3810"/>
            <wp:wrapSquare wrapText="bothSides"/>
            <wp:docPr id="7" name="Picture 6" descr="QR Code: https://tinyurl.com/ILTTACenter ">
              <a:extLst xmlns:a="http://schemas.openxmlformats.org/drawingml/2006/main">
                <a:ext uri="{FF2B5EF4-FFF2-40B4-BE49-F238E27FC236}">
                  <a16:creationId xmlns:a16="http://schemas.microsoft.com/office/drawing/2014/main" id="{D9C82E31-1366-33EA-53DE-47C4BF629C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QR Code: https://tinyurl.com/ILTTACenter ">
                      <a:extLst>
                        <a:ext uri="{FF2B5EF4-FFF2-40B4-BE49-F238E27FC236}">
                          <a16:creationId xmlns:a16="http://schemas.microsoft.com/office/drawing/2014/main" id="{D9C82E31-1366-33EA-53DE-47C4BF629C2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14:sizeRelH relativeFrom="margin">
              <wp14:pctWidth>0</wp14:pctWidth>
            </wp14:sizeRelH>
            <wp14:sizeRelV relativeFrom="margin">
              <wp14:pctHeight>0</wp14:pctHeight>
            </wp14:sizeRelV>
          </wp:anchor>
        </w:drawing>
      </w:r>
      <w:r w:rsidRPr="0020685A">
        <w:rPr>
          <w:rStyle w:val="Heading2Char"/>
        </w:rPr>
        <w:t>Sign-Up for Events &amp; Announcements</w:t>
      </w:r>
      <w:r w:rsidRPr="0020685A">
        <w:rPr>
          <w:rFonts w:eastAsia="Aptos"/>
        </w:rPr>
        <w:t>: </w:t>
      </w:r>
    </w:p>
    <w:p w14:paraId="38FF222E" w14:textId="3B473BB9" w:rsidR="0020685A" w:rsidRDefault="0020685A" w:rsidP="0020685A">
      <w:pPr>
        <w:rPr>
          <w:rFonts w:eastAsia="Aptos"/>
        </w:rPr>
      </w:pPr>
      <w:r w:rsidRPr="0020685A">
        <w:rPr>
          <w:rFonts w:eastAsia="Aptos"/>
        </w:rPr>
        <w:t>Visit our website to sign up for updates about live training, group technical assistance, new publications, and other happenings around the Center.</w:t>
      </w:r>
    </w:p>
    <w:p w14:paraId="1687F9DB" w14:textId="70C0B5B9" w:rsidR="00680E85" w:rsidRDefault="0020685A" w:rsidP="008C3696">
      <w:pPr>
        <w:pStyle w:val="Heading1"/>
        <w:rPr>
          <w:rFonts w:eastAsia="Aptos"/>
        </w:rPr>
      </w:pPr>
      <w:r>
        <w:rPr>
          <w:rFonts w:eastAsia="Aptos"/>
        </w:rPr>
        <w:br w:type="page"/>
      </w:r>
      <w:r w:rsidR="001A0CCF">
        <w:rPr>
          <w:rFonts w:eastAsia="Aptos"/>
        </w:rPr>
        <w:lastRenderedPageBreak/>
        <w:t xml:space="preserve">About the IL T&amp; TA </w:t>
      </w:r>
      <w:r w:rsidR="00680E85" w:rsidRPr="00680E85">
        <w:rPr>
          <w:rFonts w:eastAsia="Aptos"/>
        </w:rPr>
        <w:t>Center</w:t>
      </w:r>
    </w:p>
    <w:p w14:paraId="30BE4B65" w14:textId="77777777"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Independent Living Training and Technical Assistance Center (IL T&amp;TA Center) is available to you through a contract with the US Department of Health and Human Services. </w:t>
      </w:r>
    </w:p>
    <w:p w14:paraId="5122DD1B" w14:textId="399A5936" w:rsidR="00680E85" w:rsidRPr="00680E85" w:rsidRDefault="00680E85" w:rsidP="00680E85">
      <w:pPr>
        <w:spacing w:line="279" w:lineRule="auto"/>
        <w:rPr>
          <w:rFonts w:ascii="Aptos" w:eastAsia="Aptos" w:hAnsi="Aptos" w:cs="Aptos"/>
        </w:rPr>
      </w:pPr>
      <w:r w:rsidRPr="00680E85">
        <w:rPr>
          <w:rFonts w:ascii="Aptos" w:eastAsia="Aptos" w:hAnsi="Aptos" w:cs="Aptos"/>
        </w:rPr>
        <w:t xml:space="preserve">The IL T&amp;TA Center provides expert training and technical assistance to CILs, SILCs, and DSEs. </w:t>
      </w:r>
    </w:p>
    <w:p w14:paraId="7B7C3882" w14:textId="11F97BE0" w:rsidR="00680E85" w:rsidRDefault="00680E85" w:rsidP="00680E85">
      <w:pPr>
        <w:spacing w:line="279" w:lineRule="auto"/>
        <w:rPr>
          <w:rFonts w:ascii="Aptos" w:eastAsia="Aptos" w:hAnsi="Aptos" w:cs="Aptos"/>
        </w:rPr>
      </w:pPr>
      <w:r w:rsidRPr="00680E85">
        <w:rPr>
          <w:rFonts w:ascii="Aptos" w:eastAsia="Aptos" w:hAnsi="Aptos" w:cs="Aptos"/>
        </w:rPr>
        <w:t xml:space="preserve">The Center is operated by the University of Montana's </w:t>
      </w:r>
      <w:r w:rsidRPr="00680E85">
        <w:rPr>
          <w:rFonts w:ascii="Aptos" w:eastAsia="Aptos" w:hAnsi="Aptos" w:cs="Aptos"/>
          <w:b/>
          <w:bCs/>
        </w:rPr>
        <w:t>Rural Institute for Inclusive Communities</w:t>
      </w:r>
      <w:r w:rsidRPr="00680E85">
        <w:rPr>
          <w:rFonts w:ascii="Aptos" w:eastAsia="Aptos" w:hAnsi="Aptos" w:cs="Aptos"/>
        </w:rPr>
        <w:t>.</w:t>
      </w:r>
    </w:p>
    <w:p w14:paraId="0B6755CF" w14:textId="0E9B0D43" w:rsidR="00E25771" w:rsidRDefault="00E25771" w:rsidP="00680E85">
      <w:pPr>
        <w:spacing w:line="279" w:lineRule="auto"/>
        <w:rPr>
          <w:rFonts w:ascii="Aptos" w:eastAsia="Aptos" w:hAnsi="Aptos" w:cs="Aptos"/>
        </w:rPr>
      </w:pPr>
      <w:r>
        <w:rPr>
          <w:rFonts w:ascii="Aptos" w:eastAsia="Aptos" w:hAnsi="Aptos" w:cs="Aptos"/>
          <w:noProof/>
        </w:rPr>
        <w:drawing>
          <wp:anchor distT="0" distB="0" distL="114300" distR="114300" simplePos="0" relativeHeight="251658240" behindDoc="0" locked="1" layoutInCell="1" allowOverlap="1" wp14:anchorId="3D4EB2DE" wp14:editId="3FF7D204">
            <wp:simplePos x="0" y="0"/>
            <wp:positionH relativeFrom="margin">
              <wp:posOffset>73025</wp:posOffset>
            </wp:positionH>
            <wp:positionV relativeFrom="paragraph">
              <wp:posOffset>329565</wp:posOffset>
            </wp:positionV>
            <wp:extent cx="3629660" cy="474980"/>
            <wp:effectExtent l="0" t="0" r="0" b="1270"/>
            <wp:wrapSquare wrapText="bothSides"/>
            <wp:docPr id="289383703" name="Picture 2" descr="University of Montana and IL T&amp;TA Center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83703" name="Picture 2" descr="University of Montana and IL T&amp;TA Center Logo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29660" cy="474980"/>
                    </a:xfrm>
                    <a:prstGeom prst="rect">
                      <a:avLst/>
                    </a:prstGeom>
                  </pic:spPr>
                </pic:pic>
              </a:graphicData>
            </a:graphic>
            <wp14:sizeRelH relativeFrom="margin">
              <wp14:pctWidth>0</wp14:pctWidth>
            </wp14:sizeRelH>
            <wp14:sizeRelV relativeFrom="margin">
              <wp14:pctHeight>0</wp14:pctHeight>
            </wp14:sizeRelV>
          </wp:anchor>
        </w:drawing>
      </w:r>
    </w:p>
    <w:p w14:paraId="29207C1E" w14:textId="427112B6" w:rsidR="03D2229F" w:rsidRDefault="03D2229F" w:rsidP="03D2229F">
      <w:pPr>
        <w:spacing w:line="279" w:lineRule="auto"/>
        <w:rPr>
          <w:rFonts w:ascii="Aptos" w:eastAsia="Aptos" w:hAnsi="Aptos" w:cs="Aptos"/>
        </w:rPr>
      </w:pPr>
    </w:p>
    <w:p w14:paraId="7BA78161" w14:textId="1C7010C5" w:rsidR="03D2229F" w:rsidRDefault="03D2229F" w:rsidP="03D2229F">
      <w:pPr>
        <w:spacing w:line="279" w:lineRule="auto"/>
        <w:rPr>
          <w:rFonts w:ascii="Aptos" w:eastAsia="Aptos" w:hAnsi="Aptos" w:cs="Aptos"/>
        </w:rPr>
      </w:pPr>
    </w:p>
    <w:p w14:paraId="3E6175B3" w14:textId="2E5B46B2" w:rsidR="00E60A05" w:rsidRDefault="00E60A05" w:rsidP="51F85F0A">
      <w:pPr>
        <w:pStyle w:val="Heading1"/>
      </w:pPr>
      <w:r>
        <w:lastRenderedPageBreak/>
        <w:t>IL T&amp;TA Center Attribution</w:t>
      </w:r>
    </w:p>
    <w:p w14:paraId="565507DB" w14:textId="49B8DF22" w:rsidR="00E60A05" w:rsidRDefault="00E25771" w:rsidP="00E60A05">
      <w:pPr>
        <w:jc w:val="center"/>
      </w:pPr>
      <w:r>
        <w:rPr>
          <w:noProof/>
        </w:rPr>
        <w:drawing>
          <wp:anchor distT="0" distB="0" distL="114300" distR="114300" simplePos="0" relativeHeight="251659264" behindDoc="0" locked="1" layoutInCell="1" allowOverlap="1" wp14:anchorId="13F800AA" wp14:editId="4B491AEA">
            <wp:simplePos x="0" y="0"/>
            <wp:positionH relativeFrom="margin">
              <wp:posOffset>0</wp:posOffset>
            </wp:positionH>
            <wp:positionV relativeFrom="paragraph">
              <wp:posOffset>137160</wp:posOffset>
            </wp:positionV>
            <wp:extent cx="2057400" cy="914400"/>
            <wp:effectExtent l="0" t="0" r="0" b="0"/>
            <wp:wrapSquare wrapText="bothSides"/>
            <wp:docPr id="1748081432" name="Picture 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43287" name="Picture 1" descr="IL T&amp;TA  Logo: Independent Living Training and Technical Assistance Center. "/>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57400" cy="914400"/>
                    </a:xfrm>
                    <a:prstGeom prst="rect">
                      <a:avLst/>
                    </a:prstGeom>
                  </pic:spPr>
                </pic:pic>
              </a:graphicData>
            </a:graphic>
            <wp14:sizeRelH relativeFrom="margin">
              <wp14:pctWidth>0</wp14:pctWidth>
            </wp14:sizeRelH>
            <wp14:sizeRelV relativeFrom="margin">
              <wp14:pctHeight>0</wp14:pctHeight>
            </wp14:sizeRelV>
          </wp:anchor>
        </w:drawing>
      </w:r>
    </w:p>
    <w:p w14:paraId="072AE81A" w14:textId="77777777" w:rsidR="007D7999" w:rsidRDefault="007D7999" w:rsidP="51F85F0A">
      <w:pPr>
        <w:spacing w:after="0"/>
        <w:rPr>
          <w:rFonts w:ascii="Aptos" w:eastAsia="Aptos" w:hAnsi="Aptos" w:cs="Aptos"/>
          <w:color w:val="000000" w:themeColor="text1"/>
          <w:szCs w:val="28"/>
        </w:rPr>
      </w:pPr>
    </w:p>
    <w:p w14:paraId="4CF62CF3" w14:textId="77777777" w:rsidR="007D7999" w:rsidRDefault="007D7999" w:rsidP="51F85F0A">
      <w:pPr>
        <w:spacing w:after="0"/>
        <w:rPr>
          <w:rFonts w:ascii="Aptos" w:eastAsia="Aptos" w:hAnsi="Aptos" w:cs="Aptos"/>
          <w:color w:val="000000" w:themeColor="text1"/>
          <w:szCs w:val="28"/>
        </w:rPr>
      </w:pPr>
    </w:p>
    <w:p w14:paraId="4B85F410" w14:textId="77777777" w:rsidR="007D7999" w:rsidRDefault="007D7999" w:rsidP="51F85F0A">
      <w:pPr>
        <w:spacing w:after="0"/>
        <w:rPr>
          <w:rFonts w:ascii="Aptos" w:eastAsia="Aptos" w:hAnsi="Aptos" w:cs="Aptos"/>
          <w:color w:val="000000" w:themeColor="text1"/>
          <w:szCs w:val="28"/>
        </w:rPr>
      </w:pPr>
    </w:p>
    <w:p w14:paraId="15F2C6CC" w14:textId="1DB1DBC7" w:rsidR="00E60A05" w:rsidRDefault="006F25CD" w:rsidP="51F85F0A">
      <w:pPr>
        <w:spacing w:after="0"/>
        <w:rPr>
          <w:rFonts w:ascii="Aptos" w:eastAsia="Aptos" w:hAnsi="Aptos" w:cs="Aptos"/>
          <w:color w:val="000000" w:themeColor="text1"/>
          <w:sz w:val="26"/>
          <w:szCs w:val="26"/>
        </w:rPr>
      </w:pPr>
      <w:r w:rsidRPr="007E7E33">
        <w:rPr>
          <w:rFonts w:ascii="Aptos" w:eastAsia="Aptos" w:hAnsi="Aptos" w:cs="Aptos"/>
          <w:color w:val="000000" w:themeColor="text1"/>
          <w:sz w:val="26"/>
          <w:szCs w:val="26"/>
        </w:rPr>
        <w:br/>
      </w:r>
      <w:r w:rsidR="48D0A956" w:rsidRPr="007E7E33">
        <w:rPr>
          <w:rFonts w:ascii="Aptos" w:eastAsia="Aptos" w:hAnsi="Aptos" w:cs="Aptos"/>
          <w:color w:val="000000" w:themeColor="text1"/>
          <w:sz w:val="26"/>
          <w:szCs w:val="26"/>
        </w:rPr>
        <w:t>The IL T&amp;TA Center, operated by the University of Montana’s Rural Institute for Inclusive Communities (RIIC), is funded by the Office of Independent Living Programs, Administration on Disabilities, Administration for Community Living (ACL) to provide expert information, support, and training tailored for Centers for Independent Living (CILs), Statewide Independent Living Councils (SILCs), and Designated State Entities (DSEs) across the country.</w:t>
      </w:r>
    </w:p>
    <w:p w14:paraId="21DC70EE" w14:textId="77777777" w:rsidR="00D92F3C" w:rsidRDefault="00D92F3C" w:rsidP="51F85F0A">
      <w:pPr>
        <w:spacing w:after="0"/>
        <w:rPr>
          <w:rFonts w:ascii="Aptos" w:eastAsia="Aptos" w:hAnsi="Aptos" w:cs="Aptos"/>
          <w:color w:val="000000" w:themeColor="text1"/>
          <w:sz w:val="26"/>
          <w:szCs w:val="26"/>
        </w:rPr>
      </w:pPr>
    </w:p>
    <w:p w14:paraId="108DA842" w14:textId="77777777" w:rsidR="00D92F3C" w:rsidRDefault="00D92F3C" w:rsidP="51F85F0A">
      <w:pPr>
        <w:spacing w:after="0"/>
        <w:rPr>
          <w:rFonts w:ascii="Aptos" w:eastAsia="Aptos" w:hAnsi="Aptos" w:cs="Aptos"/>
          <w:color w:val="000000" w:themeColor="text1"/>
          <w:sz w:val="26"/>
          <w:szCs w:val="26"/>
        </w:rPr>
      </w:pPr>
    </w:p>
    <w:p w14:paraId="54919EFB" w14:textId="249DA753" w:rsidR="00D92F3C" w:rsidRPr="007E7E33" w:rsidRDefault="00D92F3C" w:rsidP="51F85F0A">
      <w:pPr>
        <w:spacing w:after="0"/>
        <w:rPr>
          <w:rFonts w:ascii="Aptos" w:eastAsia="Aptos" w:hAnsi="Aptos" w:cs="Aptos"/>
          <w:color w:val="000000" w:themeColor="text1"/>
          <w:sz w:val="26"/>
          <w:szCs w:val="26"/>
        </w:rPr>
      </w:pPr>
    </w:p>
    <w:sectPr w:rsidR="00D92F3C" w:rsidRPr="007E7E33" w:rsidSect="005A60BC">
      <w:headerReference w:type="default" r:id="rId23"/>
      <w:pgSz w:w="7200" w:h="8640"/>
      <w:pgMar w:top="720" w:right="630" w:bottom="36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C7C5" w14:textId="77777777" w:rsidR="00D11955" w:rsidRDefault="00D11955">
      <w:pPr>
        <w:spacing w:after="0" w:line="240" w:lineRule="auto"/>
      </w:pPr>
      <w:r>
        <w:separator/>
      </w:r>
    </w:p>
  </w:endnote>
  <w:endnote w:type="continuationSeparator" w:id="0">
    <w:p w14:paraId="62F389D7" w14:textId="77777777" w:rsidR="00D11955" w:rsidRDefault="00D1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2A6F" w14:textId="77777777" w:rsidR="00D11955" w:rsidRDefault="00D11955">
      <w:pPr>
        <w:spacing w:after="0" w:line="240" w:lineRule="auto"/>
      </w:pPr>
      <w:r>
        <w:separator/>
      </w:r>
    </w:p>
  </w:footnote>
  <w:footnote w:type="continuationSeparator" w:id="0">
    <w:p w14:paraId="444AF071" w14:textId="77777777" w:rsidR="00D11955" w:rsidRDefault="00D1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rPr>
    </w:sdtEndPr>
    <w:sdtContent>
      <w:p w14:paraId="5F3AE50A" w14:textId="52B2E373" w:rsidR="00DC6D72" w:rsidRDefault="00DC6D72" w:rsidP="00E60A05">
        <w:pPr>
          <w:jc w:val="right"/>
        </w:pPr>
        <w:r w:rsidRPr="0073078F">
          <w:t xml:space="preserve">&gt;&gt; SLIDE </w:t>
        </w:r>
        <w:r w:rsidRPr="0073078F">
          <w:fldChar w:fldCharType="begin"/>
        </w:r>
        <w:r w:rsidRPr="0073078F">
          <w:instrText xml:space="preserve"> PAGE   \* MERGEFORMAT </w:instrText>
        </w:r>
        <w:r w:rsidRPr="0073078F">
          <w:fldChar w:fldCharType="separate"/>
        </w:r>
        <w:r w:rsidRPr="0073078F">
          <w:rPr>
            <w:noProof/>
          </w:rPr>
          <w:t>2</w:t>
        </w:r>
        <w:r w:rsidRPr="0073078F">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A3C"/>
    <w:multiLevelType w:val="hybridMultilevel"/>
    <w:tmpl w:val="468E0E72"/>
    <w:lvl w:ilvl="0" w:tplc="504262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C33E1"/>
    <w:multiLevelType w:val="hybridMultilevel"/>
    <w:tmpl w:val="C1DCC32A"/>
    <w:lvl w:ilvl="0" w:tplc="FFFFFFFF">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EC5A4"/>
    <w:multiLevelType w:val="hybridMultilevel"/>
    <w:tmpl w:val="3ADC7C10"/>
    <w:lvl w:ilvl="0" w:tplc="EB3AC88C">
      <w:start w:val="1"/>
      <w:numFmt w:val="bullet"/>
      <w:lvlText w:val=""/>
      <w:lvlJc w:val="left"/>
      <w:pPr>
        <w:ind w:left="720" w:hanging="360"/>
      </w:pPr>
      <w:rPr>
        <w:rFonts w:ascii="Symbol" w:hAnsi="Symbol" w:hint="default"/>
      </w:rPr>
    </w:lvl>
    <w:lvl w:ilvl="1" w:tplc="4C5CFA14">
      <w:start w:val="1"/>
      <w:numFmt w:val="bullet"/>
      <w:lvlText w:val="o"/>
      <w:lvlJc w:val="left"/>
      <w:pPr>
        <w:ind w:left="1440" w:hanging="360"/>
      </w:pPr>
      <w:rPr>
        <w:rFonts w:ascii="Courier New" w:hAnsi="Courier New" w:hint="default"/>
      </w:rPr>
    </w:lvl>
    <w:lvl w:ilvl="2" w:tplc="6BC847E2">
      <w:start w:val="1"/>
      <w:numFmt w:val="bullet"/>
      <w:lvlText w:val=""/>
      <w:lvlJc w:val="left"/>
      <w:pPr>
        <w:ind w:left="2160" w:hanging="360"/>
      </w:pPr>
      <w:rPr>
        <w:rFonts w:ascii="Wingdings" w:hAnsi="Wingdings" w:hint="default"/>
      </w:rPr>
    </w:lvl>
    <w:lvl w:ilvl="3" w:tplc="F91C46BE">
      <w:start w:val="1"/>
      <w:numFmt w:val="bullet"/>
      <w:lvlText w:val=""/>
      <w:lvlJc w:val="left"/>
      <w:pPr>
        <w:ind w:left="2880" w:hanging="360"/>
      </w:pPr>
      <w:rPr>
        <w:rFonts w:ascii="Symbol" w:hAnsi="Symbol" w:hint="default"/>
      </w:rPr>
    </w:lvl>
    <w:lvl w:ilvl="4" w:tplc="7A50D804">
      <w:start w:val="1"/>
      <w:numFmt w:val="bullet"/>
      <w:lvlText w:val="o"/>
      <w:lvlJc w:val="left"/>
      <w:pPr>
        <w:ind w:left="3600" w:hanging="360"/>
      </w:pPr>
      <w:rPr>
        <w:rFonts w:ascii="Courier New" w:hAnsi="Courier New" w:hint="default"/>
      </w:rPr>
    </w:lvl>
    <w:lvl w:ilvl="5" w:tplc="9A2ACF58">
      <w:start w:val="1"/>
      <w:numFmt w:val="bullet"/>
      <w:lvlText w:val=""/>
      <w:lvlJc w:val="left"/>
      <w:pPr>
        <w:ind w:left="4320" w:hanging="360"/>
      </w:pPr>
      <w:rPr>
        <w:rFonts w:ascii="Wingdings" w:hAnsi="Wingdings" w:hint="default"/>
      </w:rPr>
    </w:lvl>
    <w:lvl w:ilvl="6" w:tplc="154E96B8">
      <w:start w:val="1"/>
      <w:numFmt w:val="bullet"/>
      <w:lvlText w:val=""/>
      <w:lvlJc w:val="left"/>
      <w:pPr>
        <w:ind w:left="5040" w:hanging="360"/>
      </w:pPr>
      <w:rPr>
        <w:rFonts w:ascii="Symbol" w:hAnsi="Symbol" w:hint="default"/>
      </w:rPr>
    </w:lvl>
    <w:lvl w:ilvl="7" w:tplc="AFC6D1AE">
      <w:start w:val="1"/>
      <w:numFmt w:val="bullet"/>
      <w:lvlText w:val="o"/>
      <w:lvlJc w:val="left"/>
      <w:pPr>
        <w:ind w:left="5760" w:hanging="360"/>
      </w:pPr>
      <w:rPr>
        <w:rFonts w:ascii="Courier New" w:hAnsi="Courier New" w:hint="default"/>
      </w:rPr>
    </w:lvl>
    <w:lvl w:ilvl="8" w:tplc="BC72D25A">
      <w:start w:val="1"/>
      <w:numFmt w:val="bullet"/>
      <w:lvlText w:val=""/>
      <w:lvlJc w:val="left"/>
      <w:pPr>
        <w:ind w:left="6480" w:hanging="360"/>
      </w:pPr>
      <w:rPr>
        <w:rFonts w:ascii="Wingdings" w:hAnsi="Wingdings" w:hint="default"/>
      </w:rPr>
    </w:lvl>
  </w:abstractNum>
  <w:abstractNum w:abstractNumId="3" w15:restartNumberingAfterBreak="0">
    <w:nsid w:val="1D28C591"/>
    <w:multiLevelType w:val="hybridMultilevel"/>
    <w:tmpl w:val="CFAA2C42"/>
    <w:lvl w:ilvl="0" w:tplc="5AE4401A">
      <w:start w:val="1"/>
      <w:numFmt w:val="bullet"/>
      <w:lvlText w:val="-"/>
      <w:lvlJc w:val="left"/>
      <w:pPr>
        <w:ind w:left="720" w:hanging="360"/>
      </w:pPr>
      <w:rPr>
        <w:rFonts w:ascii="Aptos" w:hAnsi="Aptos" w:hint="default"/>
      </w:rPr>
    </w:lvl>
    <w:lvl w:ilvl="1" w:tplc="A0F69AC0">
      <w:start w:val="1"/>
      <w:numFmt w:val="bullet"/>
      <w:lvlText w:val="o"/>
      <w:lvlJc w:val="left"/>
      <w:pPr>
        <w:ind w:left="1440" w:hanging="360"/>
      </w:pPr>
      <w:rPr>
        <w:rFonts w:ascii="Courier New" w:hAnsi="Courier New" w:hint="default"/>
      </w:rPr>
    </w:lvl>
    <w:lvl w:ilvl="2" w:tplc="5CC8F786">
      <w:start w:val="1"/>
      <w:numFmt w:val="bullet"/>
      <w:lvlText w:val=""/>
      <w:lvlJc w:val="left"/>
      <w:pPr>
        <w:ind w:left="2160" w:hanging="360"/>
      </w:pPr>
      <w:rPr>
        <w:rFonts w:ascii="Wingdings" w:hAnsi="Wingdings" w:hint="default"/>
      </w:rPr>
    </w:lvl>
    <w:lvl w:ilvl="3" w:tplc="785A9CA8">
      <w:start w:val="1"/>
      <w:numFmt w:val="bullet"/>
      <w:lvlText w:val=""/>
      <w:lvlJc w:val="left"/>
      <w:pPr>
        <w:ind w:left="2880" w:hanging="360"/>
      </w:pPr>
      <w:rPr>
        <w:rFonts w:ascii="Symbol" w:hAnsi="Symbol" w:hint="default"/>
      </w:rPr>
    </w:lvl>
    <w:lvl w:ilvl="4" w:tplc="6952D34E">
      <w:start w:val="1"/>
      <w:numFmt w:val="bullet"/>
      <w:lvlText w:val="o"/>
      <w:lvlJc w:val="left"/>
      <w:pPr>
        <w:ind w:left="3600" w:hanging="360"/>
      </w:pPr>
      <w:rPr>
        <w:rFonts w:ascii="Courier New" w:hAnsi="Courier New" w:hint="default"/>
      </w:rPr>
    </w:lvl>
    <w:lvl w:ilvl="5" w:tplc="F1747004">
      <w:start w:val="1"/>
      <w:numFmt w:val="bullet"/>
      <w:lvlText w:val=""/>
      <w:lvlJc w:val="left"/>
      <w:pPr>
        <w:ind w:left="4320" w:hanging="360"/>
      </w:pPr>
      <w:rPr>
        <w:rFonts w:ascii="Wingdings" w:hAnsi="Wingdings" w:hint="default"/>
      </w:rPr>
    </w:lvl>
    <w:lvl w:ilvl="6" w:tplc="D4FC7F4E">
      <w:start w:val="1"/>
      <w:numFmt w:val="bullet"/>
      <w:lvlText w:val=""/>
      <w:lvlJc w:val="left"/>
      <w:pPr>
        <w:ind w:left="5040" w:hanging="360"/>
      </w:pPr>
      <w:rPr>
        <w:rFonts w:ascii="Symbol" w:hAnsi="Symbol" w:hint="default"/>
      </w:rPr>
    </w:lvl>
    <w:lvl w:ilvl="7" w:tplc="51581FF0">
      <w:start w:val="1"/>
      <w:numFmt w:val="bullet"/>
      <w:lvlText w:val="o"/>
      <w:lvlJc w:val="left"/>
      <w:pPr>
        <w:ind w:left="5760" w:hanging="360"/>
      </w:pPr>
      <w:rPr>
        <w:rFonts w:ascii="Courier New" w:hAnsi="Courier New" w:hint="default"/>
      </w:rPr>
    </w:lvl>
    <w:lvl w:ilvl="8" w:tplc="9C3ADAA0">
      <w:start w:val="1"/>
      <w:numFmt w:val="bullet"/>
      <w:lvlText w:val=""/>
      <w:lvlJc w:val="left"/>
      <w:pPr>
        <w:ind w:left="6480" w:hanging="360"/>
      </w:pPr>
      <w:rPr>
        <w:rFonts w:ascii="Wingdings" w:hAnsi="Wingdings" w:hint="default"/>
      </w:rPr>
    </w:lvl>
  </w:abstractNum>
  <w:abstractNum w:abstractNumId="4" w15:restartNumberingAfterBreak="0">
    <w:nsid w:val="201528CE"/>
    <w:multiLevelType w:val="hybridMultilevel"/>
    <w:tmpl w:val="74D4836C"/>
    <w:lvl w:ilvl="0" w:tplc="FFFFFFFF">
      <w:start w:val="1"/>
      <w:numFmt w:val="upperLetter"/>
      <w:lvlText w:val="A)"/>
      <w:lvlJc w:val="left"/>
      <w:pPr>
        <w:ind w:left="720" w:hanging="360"/>
      </w:pPr>
    </w:lvl>
    <w:lvl w:ilvl="1" w:tplc="8240551A">
      <w:start w:val="1"/>
      <w:numFmt w:val="bullet"/>
      <w:lvlText w:val="o"/>
      <w:lvlJc w:val="left"/>
      <w:pPr>
        <w:ind w:left="1440" w:hanging="360"/>
      </w:pPr>
      <w:rPr>
        <w:rFonts w:ascii="Courier New" w:hAnsi="Courier New" w:hint="default"/>
      </w:rPr>
    </w:lvl>
    <w:lvl w:ilvl="2" w:tplc="176CFC00">
      <w:start w:val="1"/>
      <w:numFmt w:val="bullet"/>
      <w:lvlText w:val=""/>
      <w:lvlJc w:val="left"/>
      <w:pPr>
        <w:ind w:left="2160" w:hanging="360"/>
      </w:pPr>
      <w:rPr>
        <w:rFonts w:ascii="Wingdings" w:hAnsi="Wingdings" w:hint="default"/>
      </w:rPr>
    </w:lvl>
    <w:lvl w:ilvl="3" w:tplc="4FC6C4F2">
      <w:start w:val="1"/>
      <w:numFmt w:val="bullet"/>
      <w:lvlText w:val=""/>
      <w:lvlJc w:val="left"/>
      <w:pPr>
        <w:ind w:left="2880" w:hanging="360"/>
      </w:pPr>
      <w:rPr>
        <w:rFonts w:ascii="Symbol" w:hAnsi="Symbol" w:hint="default"/>
      </w:rPr>
    </w:lvl>
    <w:lvl w:ilvl="4" w:tplc="0158E648">
      <w:start w:val="1"/>
      <w:numFmt w:val="bullet"/>
      <w:lvlText w:val="o"/>
      <w:lvlJc w:val="left"/>
      <w:pPr>
        <w:ind w:left="3600" w:hanging="360"/>
      </w:pPr>
      <w:rPr>
        <w:rFonts w:ascii="Courier New" w:hAnsi="Courier New" w:hint="default"/>
      </w:rPr>
    </w:lvl>
    <w:lvl w:ilvl="5" w:tplc="EC96DA4A">
      <w:start w:val="1"/>
      <w:numFmt w:val="bullet"/>
      <w:lvlText w:val=""/>
      <w:lvlJc w:val="left"/>
      <w:pPr>
        <w:ind w:left="4320" w:hanging="360"/>
      </w:pPr>
      <w:rPr>
        <w:rFonts w:ascii="Wingdings" w:hAnsi="Wingdings" w:hint="default"/>
      </w:rPr>
    </w:lvl>
    <w:lvl w:ilvl="6" w:tplc="D708F1E0">
      <w:start w:val="1"/>
      <w:numFmt w:val="bullet"/>
      <w:lvlText w:val=""/>
      <w:lvlJc w:val="left"/>
      <w:pPr>
        <w:ind w:left="5040" w:hanging="360"/>
      </w:pPr>
      <w:rPr>
        <w:rFonts w:ascii="Symbol" w:hAnsi="Symbol" w:hint="default"/>
      </w:rPr>
    </w:lvl>
    <w:lvl w:ilvl="7" w:tplc="AE906CEC">
      <w:start w:val="1"/>
      <w:numFmt w:val="bullet"/>
      <w:lvlText w:val="o"/>
      <w:lvlJc w:val="left"/>
      <w:pPr>
        <w:ind w:left="5760" w:hanging="360"/>
      </w:pPr>
      <w:rPr>
        <w:rFonts w:ascii="Courier New" w:hAnsi="Courier New" w:hint="default"/>
      </w:rPr>
    </w:lvl>
    <w:lvl w:ilvl="8" w:tplc="07163510">
      <w:start w:val="1"/>
      <w:numFmt w:val="bullet"/>
      <w:lvlText w:val=""/>
      <w:lvlJc w:val="left"/>
      <w:pPr>
        <w:ind w:left="6480" w:hanging="360"/>
      </w:pPr>
      <w:rPr>
        <w:rFonts w:ascii="Wingdings" w:hAnsi="Wingdings" w:hint="default"/>
      </w:rPr>
    </w:lvl>
  </w:abstractNum>
  <w:abstractNum w:abstractNumId="5" w15:restartNumberingAfterBreak="0">
    <w:nsid w:val="21100F73"/>
    <w:multiLevelType w:val="hybridMultilevel"/>
    <w:tmpl w:val="990E1A2E"/>
    <w:lvl w:ilvl="0" w:tplc="4E103398">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41CE"/>
    <w:multiLevelType w:val="hybridMultilevel"/>
    <w:tmpl w:val="4DB460D2"/>
    <w:lvl w:ilvl="0" w:tplc="BEC2A64C">
      <w:start w:val="1"/>
      <w:numFmt w:val="bullet"/>
      <w:lvlText w:val=""/>
      <w:lvlJc w:val="left"/>
      <w:pPr>
        <w:ind w:left="720" w:hanging="360"/>
      </w:pPr>
      <w:rPr>
        <w:rFonts w:ascii="Symbol" w:hAnsi="Symbol" w:hint="default"/>
      </w:rPr>
    </w:lvl>
    <w:lvl w:ilvl="1" w:tplc="2FD42742">
      <w:start w:val="1"/>
      <w:numFmt w:val="bullet"/>
      <w:lvlText w:val="o"/>
      <w:lvlJc w:val="left"/>
      <w:pPr>
        <w:ind w:left="1440" w:hanging="360"/>
      </w:pPr>
      <w:rPr>
        <w:rFonts w:ascii="Courier New" w:hAnsi="Courier New" w:hint="default"/>
      </w:rPr>
    </w:lvl>
    <w:lvl w:ilvl="2" w:tplc="928470FE">
      <w:start w:val="1"/>
      <w:numFmt w:val="bullet"/>
      <w:lvlText w:val=""/>
      <w:lvlJc w:val="left"/>
      <w:pPr>
        <w:ind w:left="2160" w:hanging="360"/>
      </w:pPr>
      <w:rPr>
        <w:rFonts w:ascii="Wingdings" w:hAnsi="Wingdings" w:hint="default"/>
      </w:rPr>
    </w:lvl>
    <w:lvl w:ilvl="3" w:tplc="21760E0A">
      <w:start w:val="1"/>
      <w:numFmt w:val="bullet"/>
      <w:lvlText w:val=""/>
      <w:lvlJc w:val="left"/>
      <w:pPr>
        <w:ind w:left="2880" w:hanging="360"/>
      </w:pPr>
      <w:rPr>
        <w:rFonts w:ascii="Symbol" w:hAnsi="Symbol" w:hint="default"/>
      </w:rPr>
    </w:lvl>
    <w:lvl w:ilvl="4" w:tplc="0F6AD860">
      <w:start w:val="1"/>
      <w:numFmt w:val="bullet"/>
      <w:lvlText w:val="o"/>
      <w:lvlJc w:val="left"/>
      <w:pPr>
        <w:ind w:left="3600" w:hanging="360"/>
      </w:pPr>
      <w:rPr>
        <w:rFonts w:ascii="Courier New" w:hAnsi="Courier New" w:hint="default"/>
      </w:rPr>
    </w:lvl>
    <w:lvl w:ilvl="5" w:tplc="813ECD6C">
      <w:start w:val="1"/>
      <w:numFmt w:val="bullet"/>
      <w:lvlText w:val=""/>
      <w:lvlJc w:val="left"/>
      <w:pPr>
        <w:ind w:left="4320" w:hanging="360"/>
      </w:pPr>
      <w:rPr>
        <w:rFonts w:ascii="Wingdings" w:hAnsi="Wingdings" w:hint="default"/>
      </w:rPr>
    </w:lvl>
    <w:lvl w:ilvl="6" w:tplc="38269440">
      <w:start w:val="1"/>
      <w:numFmt w:val="bullet"/>
      <w:lvlText w:val=""/>
      <w:lvlJc w:val="left"/>
      <w:pPr>
        <w:ind w:left="5040" w:hanging="360"/>
      </w:pPr>
      <w:rPr>
        <w:rFonts w:ascii="Symbol" w:hAnsi="Symbol" w:hint="default"/>
      </w:rPr>
    </w:lvl>
    <w:lvl w:ilvl="7" w:tplc="CE960466">
      <w:start w:val="1"/>
      <w:numFmt w:val="bullet"/>
      <w:lvlText w:val="o"/>
      <w:lvlJc w:val="left"/>
      <w:pPr>
        <w:ind w:left="5760" w:hanging="360"/>
      </w:pPr>
      <w:rPr>
        <w:rFonts w:ascii="Courier New" w:hAnsi="Courier New" w:hint="default"/>
      </w:rPr>
    </w:lvl>
    <w:lvl w:ilvl="8" w:tplc="0AACBBD4">
      <w:start w:val="1"/>
      <w:numFmt w:val="bullet"/>
      <w:lvlText w:val=""/>
      <w:lvlJc w:val="left"/>
      <w:pPr>
        <w:ind w:left="6480" w:hanging="360"/>
      </w:pPr>
      <w:rPr>
        <w:rFonts w:ascii="Wingdings" w:hAnsi="Wingdings" w:hint="default"/>
      </w:rPr>
    </w:lvl>
  </w:abstractNum>
  <w:abstractNum w:abstractNumId="7" w15:restartNumberingAfterBreak="0">
    <w:nsid w:val="2A1E8F98"/>
    <w:multiLevelType w:val="hybridMultilevel"/>
    <w:tmpl w:val="E1B8FCB8"/>
    <w:lvl w:ilvl="0" w:tplc="D75C5D76">
      <w:start w:val="1"/>
      <w:numFmt w:val="bullet"/>
      <w:lvlText w:val=""/>
      <w:lvlJc w:val="left"/>
      <w:pPr>
        <w:ind w:left="720" w:hanging="360"/>
      </w:pPr>
      <w:rPr>
        <w:rFonts w:ascii="Symbol" w:hAnsi="Symbol" w:hint="default"/>
      </w:rPr>
    </w:lvl>
    <w:lvl w:ilvl="1" w:tplc="FFDA1960">
      <w:start w:val="1"/>
      <w:numFmt w:val="bullet"/>
      <w:lvlText w:val="o"/>
      <w:lvlJc w:val="left"/>
      <w:pPr>
        <w:ind w:left="1440" w:hanging="360"/>
      </w:pPr>
      <w:rPr>
        <w:rFonts w:ascii="Courier New" w:hAnsi="Courier New" w:hint="default"/>
      </w:rPr>
    </w:lvl>
    <w:lvl w:ilvl="2" w:tplc="B5D2EB9C">
      <w:start w:val="1"/>
      <w:numFmt w:val="bullet"/>
      <w:lvlText w:val=""/>
      <w:lvlJc w:val="left"/>
      <w:pPr>
        <w:ind w:left="2160" w:hanging="360"/>
      </w:pPr>
      <w:rPr>
        <w:rFonts w:ascii="Wingdings" w:hAnsi="Wingdings" w:hint="default"/>
      </w:rPr>
    </w:lvl>
    <w:lvl w:ilvl="3" w:tplc="62A4AD92">
      <w:start w:val="1"/>
      <w:numFmt w:val="bullet"/>
      <w:lvlText w:val=""/>
      <w:lvlJc w:val="left"/>
      <w:pPr>
        <w:ind w:left="2880" w:hanging="360"/>
      </w:pPr>
      <w:rPr>
        <w:rFonts w:ascii="Symbol" w:hAnsi="Symbol" w:hint="default"/>
      </w:rPr>
    </w:lvl>
    <w:lvl w:ilvl="4" w:tplc="5FDA81EA">
      <w:start w:val="1"/>
      <w:numFmt w:val="bullet"/>
      <w:lvlText w:val="o"/>
      <w:lvlJc w:val="left"/>
      <w:pPr>
        <w:ind w:left="3600" w:hanging="360"/>
      </w:pPr>
      <w:rPr>
        <w:rFonts w:ascii="Courier New" w:hAnsi="Courier New" w:hint="default"/>
      </w:rPr>
    </w:lvl>
    <w:lvl w:ilvl="5" w:tplc="88F45C78">
      <w:start w:val="1"/>
      <w:numFmt w:val="bullet"/>
      <w:lvlText w:val=""/>
      <w:lvlJc w:val="left"/>
      <w:pPr>
        <w:ind w:left="4320" w:hanging="360"/>
      </w:pPr>
      <w:rPr>
        <w:rFonts w:ascii="Wingdings" w:hAnsi="Wingdings" w:hint="default"/>
      </w:rPr>
    </w:lvl>
    <w:lvl w:ilvl="6" w:tplc="C8C60816">
      <w:start w:val="1"/>
      <w:numFmt w:val="bullet"/>
      <w:lvlText w:val=""/>
      <w:lvlJc w:val="left"/>
      <w:pPr>
        <w:ind w:left="5040" w:hanging="360"/>
      </w:pPr>
      <w:rPr>
        <w:rFonts w:ascii="Symbol" w:hAnsi="Symbol" w:hint="default"/>
      </w:rPr>
    </w:lvl>
    <w:lvl w:ilvl="7" w:tplc="9186347E">
      <w:start w:val="1"/>
      <w:numFmt w:val="bullet"/>
      <w:lvlText w:val="o"/>
      <w:lvlJc w:val="left"/>
      <w:pPr>
        <w:ind w:left="5760" w:hanging="360"/>
      </w:pPr>
      <w:rPr>
        <w:rFonts w:ascii="Courier New" w:hAnsi="Courier New" w:hint="default"/>
      </w:rPr>
    </w:lvl>
    <w:lvl w:ilvl="8" w:tplc="373C474A">
      <w:start w:val="1"/>
      <w:numFmt w:val="bullet"/>
      <w:lvlText w:val=""/>
      <w:lvlJc w:val="left"/>
      <w:pPr>
        <w:ind w:left="6480" w:hanging="360"/>
      </w:pPr>
      <w:rPr>
        <w:rFonts w:ascii="Wingdings" w:hAnsi="Wingdings" w:hint="default"/>
      </w:rPr>
    </w:lvl>
  </w:abstractNum>
  <w:abstractNum w:abstractNumId="8" w15:restartNumberingAfterBreak="0">
    <w:nsid w:val="2A9F0DC7"/>
    <w:multiLevelType w:val="hybridMultilevel"/>
    <w:tmpl w:val="10C4A634"/>
    <w:lvl w:ilvl="0" w:tplc="BB82FCA8">
      <w:start w:val="1"/>
      <w:numFmt w:val="bullet"/>
      <w:lvlText w:val=""/>
      <w:lvlJc w:val="left"/>
      <w:pPr>
        <w:ind w:left="360" w:hanging="360"/>
      </w:pPr>
      <w:rPr>
        <w:rFonts w:ascii="Symbol" w:hAnsi="Symbol" w:hint="default"/>
      </w:rPr>
    </w:lvl>
    <w:lvl w:ilvl="1" w:tplc="5F34C958">
      <w:start w:val="1"/>
      <w:numFmt w:val="bullet"/>
      <w:lvlText w:val="o"/>
      <w:lvlJc w:val="left"/>
      <w:pPr>
        <w:ind w:left="1080" w:hanging="360"/>
      </w:pPr>
      <w:rPr>
        <w:rFonts w:ascii="Courier New" w:hAnsi="Courier New" w:hint="default"/>
      </w:rPr>
    </w:lvl>
    <w:lvl w:ilvl="2" w:tplc="D67AC572">
      <w:start w:val="1"/>
      <w:numFmt w:val="bullet"/>
      <w:lvlText w:val=""/>
      <w:lvlJc w:val="left"/>
      <w:pPr>
        <w:ind w:left="1800" w:hanging="360"/>
      </w:pPr>
      <w:rPr>
        <w:rFonts w:ascii="Wingdings" w:hAnsi="Wingdings" w:hint="default"/>
      </w:rPr>
    </w:lvl>
    <w:lvl w:ilvl="3" w:tplc="49967CC2">
      <w:start w:val="1"/>
      <w:numFmt w:val="bullet"/>
      <w:lvlText w:val=""/>
      <w:lvlJc w:val="left"/>
      <w:pPr>
        <w:ind w:left="2520" w:hanging="360"/>
      </w:pPr>
      <w:rPr>
        <w:rFonts w:ascii="Symbol" w:hAnsi="Symbol" w:hint="default"/>
      </w:rPr>
    </w:lvl>
    <w:lvl w:ilvl="4" w:tplc="98F453C4">
      <w:start w:val="1"/>
      <w:numFmt w:val="bullet"/>
      <w:lvlText w:val="o"/>
      <w:lvlJc w:val="left"/>
      <w:pPr>
        <w:ind w:left="3240" w:hanging="360"/>
      </w:pPr>
      <w:rPr>
        <w:rFonts w:ascii="Courier New" w:hAnsi="Courier New" w:hint="default"/>
      </w:rPr>
    </w:lvl>
    <w:lvl w:ilvl="5" w:tplc="0C06AD04">
      <w:start w:val="1"/>
      <w:numFmt w:val="bullet"/>
      <w:lvlText w:val=""/>
      <w:lvlJc w:val="left"/>
      <w:pPr>
        <w:ind w:left="3960" w:hanging="360"/>
      </w:pPr>
      <w:rPr>
        <w:rFonts w:ascii="Wingdings" w:hAnsi="Wingdings" w:hint="default"/>
      </w:rPr>
    </w:lvl>
    <w:lvl w:ilvl="6" w:tplc="11AE955A">
      <w:start w:val="1"/>
      <w:numFmt w:val="bullet"/>
      <w:lvlText w:val=""/>
      <w:lvlJc w:val="left"/>
      <w:pPr>
        <w:ind w:left="4680" w:hanging="360"/>
      </w:pPr>
      <w:rPr>
        <w:rFonts w:ascii="Symbol" w:hAnsi="Symbol" w:hint="default"/>
      </w:rPr>
    </w:lvl>
    <w:lvl w:ilvl="7" w:tplc="07522D5E">
      <w:start w:val="1"/>
      <w:numFmt w:val="bullet"/>
      <w:lvlText w:val="o"/>
      <w:lvlJc w:val="left"/>
      <w:pPr>
        <w:ind w:left="5400" w:hanging="360"/>
      </w:pPr>
      <w:rPr>
        <w:rFonts w:ascii="Courier New" w:hAnsi="Courier New" w:hint="default"/>
      </w:rPr>
    </w:lvl>
    <w:lvl w:ilvl="8" w:tplc="C3CAB11C">
      <w:start w:val="1"/>
      <w:numFmt w:val="bullet"/>
      <w:lvlText w:val=""/>
      <w:lvlJc w:val="left"/>
      <w:pPr>
        <w:ind w:left="6120" w:hanging="360"/>
      </w:pPr>
      <w:rPr>
        <w:rFonts w:ascii="Wingdings" w:hAnsi="Wingdings" w:hint="default"/>
      </w:rPr>
    </w:lvl>
  </w:abstractNum>
  <w:abstractNum w:abstractNumId="9" w15:restartNumberingAfterBreak="0">
    <w:nsid w:val="2C3A8FB8"/>
    <w:multiLevelType w:val="hybridMultilevel"/>
    <w:tmpl w:val="26A60150"/>
    <w:lvl w:ilvl="0" w:tplc="B2BA04EC">
      <w:start w:val="1"/>
      <w:numFmt w:val="bullet"/>
      <w:lvlText w:val=""/>
      <w:lvlJc w:val="left"/>
      <w:pPr>
        <w:ind w:left="720" w:hanging="360"/>
      </w:pPr>
      <w:rPr>
        <w:rFonts w:ascii="Symbol" w:hAnsi="Symbol" w:hint="default"/>
      </w:rPr>
    </w:lvl>
    <w:lvl w:ilvl="1" w:tplc="11900802">
      <w:start w:val="1"/>
      <w:numFmt w:val="bullet"/>
      <w:lvlText w:val="o"/>
      <w:lvlJc w:val="left"/>
      <w:pPr>
        <w:ind w:left="1440" w:hanging="360"/>
      </w:pPr>
      <w:rPr>
        <w:rFonts w:ascii="Courier New" w:hAnsi="Courier New" w:hint="default"/>
      </w:rPr>
    </w:lvl>
    <w:lvl w:ilvl="2" w:tplc="ADFAE9E2">
      <w:start w:val="1"/>
      <w:numFmt w:val="bullet"/>
      <w:lvlText w:val=""/>
      <w:lvlJc w:val="left"/>
      <w:pPr>
        <w:ind w:left="2160" w:hanging="360"/>
      </w:pPr>
      <w:rPr>
        <w:rFonts w:ascii="Wingdings" w:hAnsi="Wingdings" w:hint="default"/>
      </w:rPr>
    </w:lvl>
    <w:lvl w:ilvl="3" w:tplc="02165DF4">
      <w:start w:val="1"/>
      <w:numFmt w:val="bullet"/>
      <w:lvlText w:val=""/>
      <w:lvlJc w:val="left"/>
      <w:pPr>
        <w:ind w:left="2880" w:hanging="360"/>
      </w:pPr>
      <w:rPr>
        <w:rFonts w:ascii="Symbol" w:hAnsi="Symbol" w:hint="default"/>
      </w:rPr>
    </w:lvl>
    <w:lvl w:ilvl="4" w:tplc="CC6E1D62">
      <w:start w:val="1"/>
      <w:numFmt w:val="bullet"/>
      <w:lvlText w:val="o"/>
      <w:lvlJc w:val="left"/>
      <w:pPr>
        <w:ind w:left="3600" w:hanging="360"/>
      </w:pPr>
      <w:rPr>
        <w:rFonts w:ascii="Courier New" w:hAnsi="Courier New" w:hint="default"/>
      </w:rPr>
    </w:lvl>
    <w:lvl w:ilvl="5" w:tplc="7F56644C">
      <w:start w:val="1"/>
      <w:numFmt w:val="bullet"/>
      <w:lvlText w:val=""/>
      <w:lvlJc w:val="left"/>
      <w:pPr>
        <w:ind w:left="4320" w:hanging="360"/>
      </w:pPr>
      <w:rPr>
        <w:rFonts w:ascii="Wingdings" w:hAnsi="Wingdings" w:hint="default"/>
      </w:rPr>
    </w:lvl>
    <w:lvl w:ilvl="6" w:tplc="4962BC10">
      <w:start w:val="1"/>
      <w:numFmt w:val="bullet"/>
      <w:lvlText w:val=""/>
      <w:lvlJc w:val="left"/>
      <w:pPr>
        <w:ind w:left="5040" w:hanging="360"/>
      </w:pPr>
      <w:rPr>
        <w:rFonts w:ascii="Symbol" w:hAnsi="Symbol" w:hint="default"/>
      </w:rPr>
    </w:lvl>
    <w:lvl w:ilvl="7" w:tplc="277ADCA4">
      <w:start w:val="1"/>
      <w:numFmt w:val="bullet"/>
      <w:lvlText w:val="o"/>
      <w:lvlJc w:val="left"/>
      <w:pPr>
        <w:ind w:left="5760" w:hanging="360"/>
      </w:pPr>
      <w:rPr>
        <w:rFonts w:ascii="Courier New" w:hAnsi="Courier New" w:hint="default"/>
      </w:rPr>
    </w:lvl>
    <w:lvl w:ilvl="8" w:tplc="20245576">
      <w:start w:val="1"/>
      <w:numFmt w:val="bullet"/>
      <w:lvlText w:val=""/>
      <w:lvlJc w:val="left"/>
      <w:pPr>
        <w:ind w:left="6480" w:hanging="360"/>
      </w:pPr>
      <w:rPr>
        <w:rFonts w:ascii="Wingdings" w:hAnsi="Wingdings" w:hint="default"/>
      </w:rPr>
    </w:lvl>
  </w:abstractNum>
  <w:abstractNum w:abstractNumId="10" w15:restartNumberingAfterBreak="0">
    <w:nsid w:val="32413C9F"/>
    <w:multiLevelType w:val="hybridMultilevel"/>
    <w:tmpl w:val="DDBE50AA"/>
    <w:lvl w:ilvl="0" w:tplc="12464B4E">
      <w:start w:val="1"/>
      <w:numFmt w:val="bullet"/>
      <w:lvlText w:val="-"/>
      <w:lvlJc w:val="left"/>
      <w:pPr>
        <w:ind w:left="720" w:hanging="360"/>
      </w:pPr>
      <w:rPr>
        <w:rFonts w:ascii="Aptos" w:hAnsi="Aptos" w:hint="default"/>
      </w:rPr>
    </w:lvl>
    <w:lvl w:ilvl="1" w:tplc="61266EEC">
      <w:start w:val="1"/>
      <w:numFmt w:val="bullet"/>
      <w:lvlText w:val="o"/>
      <w:lvlJc w:val="left"/>
      <w:pPr>
        <w:ind w:left="1440" w:hanging="360"/>
      </w:pPr>
      <w:rPr>
        <w:rFonts w:ascii="Courier New" w:hAnsi="Courier New" w:hint="default"/>
      </w:rPr>
    </w:lvl>
    <w:lvl w:ilvl="2" w:tplc="D012DE88">
      <w:start w:val="1"/>
      <w:numFmt w:val="bullet"/>
      <w:lvlText w:val=""/>
      <w:lvlJc w:val="left"/>
      <w:pPr>
        <w:ind w:left="2160" w:hanging="360"/>
      </w:pPr>
      <w:rPr>
        <w:rFonts w:ascii="Wingdings" w:hAnsi="Wingdings" w:hint="default"/>
      </w:rPr>
    </w:lvl>
    <w:lvl w:ilvl="3" w:tplc="93A499B8">
      <w:start w:val="1"/>
      <w:numFmt w:val="bullet"/>
      <w:lvlText w:val=""/>
      <w:lvlJc w:val="left"/>
      <w:pPr>
        <w:ind w:left="2880" w:hanging="360"/>
      </w:pPr>
      <w:rPr>
        <w:rFonts w:ascii="Symbol" w:hAnsi="Symbol" w:hint="default"/>
      </w:rPr>
    </w:lvl>
    <w:lvl w:ilvl="4" w:tplc="C97C1800">
      <w:start w:val="1"/>
      <w:numFmt w:val="bullet"/>
      <w:lvlText w:val="o"/>
      <w:lvlJc w:val="left"/>
      <w:pPr>
        <w:ind w:left="3600" w:hanging="360"/>
      </w:pPr>
      <w:rPr>
        <w:rFonts w:ascii="Courier New" w:hAnsi="Courier New" w:hint="default"/>
      </w:rPr>
    </w:lvl>
    <w:lvl w:ilvl="5" w:tplc="3E58054C">
      <w:start w:val="1"/>
      <w:numFmt w:val="bullet"/>
      <w:lvlText w:val=""/>
      <w:lvlJc w:val="left"/>
      <w:pPr>
        <w:ind w:left="4320" w:hanging="360"/>
      </w:pPr>
      <w:rPr>
        <w:rFonts w:ascii="Wingdings" w:hAnsi="Wingdings" w:hint="default"/>
      </w:rPr>
    </w:lvl>
    <w:lvl w:ilvl="6" w:tplc="8EF49AC6">
      <w:start w:val="1"/>
      <w:numFmt w:val="bullet"/>
      <w:lvlText w:val=""/>
      <w:lvlJc w:val="left"/>
      <w:pPr>
        <w:ind w:left="5040" w:hanging="360"/>
      </w:pPr>
      <w:rPr>
        <w:rFonts w:ascii="Symbol" w:hAnsi="Symbol" w:hint="default"/>
      </w:rPr>
    </w:lvl>
    <w:lvl w:ilvl="7" w:tplc="301A9D16">
      <w:start w:val="1"/>
      <w:numFmt w:val="bullet"/>
      <w:lvlText w:val="o"/>
      <w:lvlJc w:val="left"/>
      <w:pPr>
        <w:ind w:left="5760" w:hanging="360"/>
      </w:pPr>
      <w:rPr>
        <w:rFonts w:ascii="Courier New" w:hAnsi="Courier New" w:hint="default"/>
      </w:rPr>
    </w:lvl>
    <w:lvl w:ilvl="8" w:tplc="06DEE97E">
      <w:start w:val="1"/>
      <w:numFmt w:val="bullet"/>
      <w:lvlText w:val=""/>
      <w:lvlJc w:val="left"/>
      <w:pPr>
        <w:ind w:left="6480" w:hanging="360"/>
      </w:pPr>
      <w:rPr>
        <w:rFonts w:ascii="Wingdings" w:hAnsi="Wingdings" w:hint="default"/>
      </w:rPr>
    </w:lvl>
  </w:abstractNum>
  <w:abstractNum w:abstractNumId="11" w15:restartNumberingAfterBreak="0">
    <w:nsid w:val="423584DB"/>
    <w:multiLevelType w:val="hybridMultilevel"/>
    <w:tmpl w:val="37A8821E"/>
    <w:lvl w:ilvl="0" w:tplc="19065656">
      <w:start w:val="1"/>
      <w:numFmt w:val="bullet"/>
      <w:lvlText w:val="-"/>
      <w:lvlJc w:val="left"/>
      <w:pPr>
        <w:ind w:left="720" w:hanging="360"/>
      </w:pPr>
      <w:rPr>
        <w:rFonts w:ascii="Aptos" w:hAnsi="Aptos" w:hint="default"/>
      </w:rPr>
    </w:lvl>
    <w:lvl w:ilvl="1" w:tplc="A6021982">
      <w:start w:val="1"/>
      <w:numFmt w:val="bullet"/>
      <w:lvlText w:val="o"/>
      <w:lvlJc w:val="left"/>
      <w:pPr>
        <w:ind w:left="1440" w:hanging="360"/>
      </w:pPr>
      <w:rPr>
        <w:rFonts w:ascii="Courier New" w:hAnsi="Courier New" w:hint="default"/>
      </w:rPr>
    </w:lvl>
    <w:lvl w:ilvl="2" w:tplc="1758C930">
      <w:start w:val="1"/>
      <w:numFmt w:val="bullet"/>
      <w:lvlText w:val=""/>
      <w:lvlJc w:val="left"/>
      <w:pPr>
        <w:ind w:left="2160" w:hanging="360"/>
      </w:pPr>
      <w:rPr>
        <w:rFonts w:ascii="Wingdings" w:hAnsi="Wingdings" w:hint="default"/>
      </w:rPr>
    </w:lvl>
    <w:lvl w:ilvl="3" w:tplc="F18AD5DC">
      <w:start w:val="1"/>
      <w:numFmt w:val="bullet"/>
      <w:lvlText w:val=""/>
      <w:lvlJc w:val="left"/>
      <w:pPr>
        <w:ind w:left="2880" w:hanging="360"/>
      </w:pPr>
      <w:rPr>
        <w:rFonts w:ascii="Symbol" w:hAnsi="Symbol" w:hint="default"/>
      </w:rPr>
    </w:lvl>
    <w:lvl w:ilvl="4" w:tplc="0C102FF6">
      <w:start w:val="1"/>
      <w:numFmt w:val="bullet"/>
      <w:lvlText w:val="o"/>
      <w:lvlJc w:val="left"/>
      <w:pPr>
        <w:ind w:left="3600" w:hanging="360"/>
      </w:pPr>
      <w:rPr>
        <w:rFonts w:ascii="Courier New" w:hAnsi="Courier New" w:hint="default"/>
      </w:rPr>
    </w:lvl>
    <w:lvl w:ilvl="5" w:tplc="76CE5400">
      <w:start w:val="1"/>
      <w:numFmt w:val="bullet"/>
      <w:lvlText w:val=""/>
      <w:lvlJc w:val="left"/>
      <w:pPr>
        <w:ind w:left="4320" w:hanging="360"/>
      </w:pPr>
      <w:rPr>
        <w:rFonts w:ascii="Wingdings" w:hAnsi="Wingdings" w:hint="default"/>
      </w:rPr>
    </w:lvl>
    <w:lvl w:ilvl="6" w:tplc="D85CF75A">
      <w:start w:val="1"/>
      <w:numFmt w:val="bullet"/>
      <w:lvlText w:val=""/>
      <w:lvlJc w:val="left"/>
      <w:pPr>
        <w:ind w:left="5040" w:hanging="360"/>
      </w:pPr>
      <w:rPr>
        <w:rFonts w:ascii="Symbol" w:hAnsi="Symbol" w:hint="default"/>
      </w:rPr>
    </w:lvl>
    <w:lvl w:ilvl="7" w:tplc="C0D41BC6">
      <w:start w:val="1"/>
      <w:numFmt w:val="bullet"/>
      <w:lvlText w:val="o"/>
      <w:lvlJc w:val="left"/>
      <w:pPr>
        <w:ind w:left="5760" w:hanging="360"/>
      </w:pPr>
      <w:rPr>
        <w:rFonts w:ascii="Courier New" w:hAnsi="Courier New" w:hint="default"/>
      </w:rPr>
    </w:lvl>
    <w:lvl w:ilvl="8" w:tplc="C8DAEE02">
      <w:start w:val="1"/>
      <w:numFmt w:val="bullet"/>
      <w:lvlText w:val=""/>
      <w:lvlJc w:val="left"/>
      <w:pPr>
        <w:ind w:left="6480" w:hanging="360"/>
      </w:pPr>
      <w:rPr>
        <w:rFonts w:ascii="Wingdings" w:hAnsi="Wingdings" w:hint="default"/>
      </w:rPr>
    </w:lvl>
  </w:abstractNum>
  <w:abstractNum w:abstractNumId="12" w15:restartNumberingAfterBreak="0">
    <w:nsid w:val="5009D982"/>
    <w:multiLevelType w:val="hybridMultilevel"/>
    <w:tmpl w:val="9EE07956"/>
    <w:lvl w:ilvl="0" w:tplc="59601522">
      <w:start w:val="1"/>
      <w:numFmt w:val="bullet"/>
      <w:lvlText w:val=""/>
      <w:lvlJc w:val="left"/>
      <w:pPr>
        <w:ind w:left="720" w:hanging="360"/>
      </w:pPr>
      <w:rPr>
        <w:rFonts w:ascii="Symbol" w:hAnsi="Symbol" w:hint="default"/>
      </w:rPr>
    </w:lvl>
    <w:lvl w:ilvl="1" w:tplc="345653A0">
      <w:start w:val="1"/>
      <w:numFmt w:val="bullet"/>
      <w:lvlText w:val="o"/>
      <w:lvlJc w:val="left"/>
      <w:pPr>
        <w:ind w:left="1440" w:hanging="360"/>
      </w:pPr>
      <w:rPr>
        <w:rFonts w:ascii="Courier New" w:hAnsi="Courier New" w:hint="default"/>
      </w:rPr>
    </w:lvl>
    <w:lvl w:ilvl="2" w:tplc="9FCE51C0">
      <w:start w:val="1"/>
      <w:numFmt w:val="bullet"/>
      <w:lvlText w:val=""/>
      <w:lvlJc w:val="left"/>
      <w:pPr>
        <w:ind w:left="2160" w:hanging="360"/>
      </w:pPr>
      <w:rPr>
        <w:rFonts w:ascii="Wingdings" w:hAnsi="Wingdings" w:hint="default"/>
      </w:rPr>
    </w:lvl>
    <w:lvl w:ilvl="3" w:tplc="8F4AA21C">
      <w:start w:val="1"/>
      <w:numFmt w:val="bullet"/>
      <w:lvlText w:val=""/>
      <w:lvlJc w:val="left"/>
      <w:pPr>
        <w:ind w:left="2880" w:hanging="360"/>
      </w:pPr>
      <w:rPr>
        <w:rFonts w:ascii="Symbol" w:hAnsi="Symbol" w:hint="default"/>
      </w:rPr>
    </w:lvl>
    <w:lvl w:ilvl="4" w:tplc="AC687F6E">
      <w:start w:val="1"/>
      <w:numFmt w:val="bullet"/>
      <w:lvlText w:val="o"/>
      <w:lvlJc w:val="left"/>
      <w:pPr>
        <w:ind w:left="3600" w:hanging="360"/>
      </w:pPr>
      <w:rPr>
        <w:rFonts w:ascii="Courier New" w:hAnsi="Courier New" w:hint="default"/>
      </w:rPr>
    </w:lvl>
    <w:lvl w:ilvl="5" w:tplc="3C005FBA">
      <w:start w:val="1"/>
      <w:numFmt w:val="bullet"/>
      <w:lvlText w:val=""/>
      <w:lvlJc w:val="left"/>
      <w:pPr>
        <w:ind w:left="4320" w:hanging="360"/>
      </w:pPr>
      <w:rPr>
        <w:rFonts w:ascii="Wingdings" w:hAnsi="Wingdings" w:hint="default"/>
      </w:rPr>
    </w:lvl>
    <w:lvl w:ilvl="6" w:tplc="F2380C46">
      <w:start w:val="1"/>
      <w:numFmt w:val="bullet"/>
      <w:lvlText w:val=""/>
      <w:lvlJc w:val="left"/>
      <w:pPr>
        <w:ind w:left="5040" w:hanging="360"/>
      </w:pPr>
      <w:rPr>
        <w:rFonts w:ascii="Symbol" w:hAnsi="Symbol" w:hint="default"/>
      </w:rPr>
    </w:lvl>
    <w:lvl w:ilvl="7" w:tplc="2862C5E2">
      <w:start w:val="1"/>
      <w:numFmt w:val="bullet"/>
      <w:lvlText w:val="o"/>
      <w:lvlJc w:val="left"/>
      <w:pPr>
        <w:ind w:left="5760" w:hanging="360"/>
      </w:pPr>
      <w:rPr>
        <w:rFonts w:ascii="Courier New" w:hAnsi="Courier New" w:hint="default"/>
      </w:rPr>
    </w:lvl>
    <w:lvl w:ilvl="8" w:tplc="F1000DCA">
      <w:start w:val="1"/>
      <w:numFmt w:val="bullet"/>
      <w:lvlText w:val=""/>
      <w:lvlJc w:val="left"/>
      <w:pPr>
        <w:ind w:left="6480" w:hanging="360"/>
      </w:pPr>
      <w:rPr>
        <w:rFonts w:ascii="Wingdings" w:hAnsi="Wingdings" w:hint="default"/>
      </w:rPr>
    </w:lvl>
  </w:abstractNum>
  <w:abstractNum w:abstractNumId="13" w15:restartNumberingAfterBreak="0">
    <w:nsid w:val="530296ED"/>
    <w:multiLevelType w:val="hybridMultilevel"/>
    <w:tmpl w:val="A1A4B8A6"/>
    <w:lvl w:ilvl="0" w:tplc="31DC19C4">
      <w:start w:val="1"/>
      <w:numFmt w:val="bullet"/>
      <w:lvlText w:val=""/>
      <w:lvlJc w:val="left"/>
      <w:pPr>
        <w:ind w:left="720" w:hanging="360"/>
      </w:pPr>
      <w:rPr>
        <w:rFonts w:ascii="Symbol" w:hAnsi="Symbol" w:hint="default"/>
      </w:rPr>
    </w:lvl>
    <w:lvl w:ilvl="1" w:tplc="F17812BA">
      <w:start w:val="1"/>
      <w:numFmt w:val="bullet"/>
      <w:lvlText w:val="o"/>
      <w:lvlJc w:val="left"/>
      <w:pPr>
        <w:ind w:left="1440" w:hanging="360"/>
      </w:pPr>
      <w:rPr>
        <w:rFonts w:ascii="Courier New" w:hAnsi="Courier New" w:hint="default"/>
      </w:rPr>
    </w:lvl>
    <w:lvl w:ilvl="2" w:tplc="D016792C">
      <w:start w:val="1"/>
      <w:numFmt w:val="bullet"/>
      <w:lvlText w:val=""/>
      <w:lvlJc w:val="left"/>
      <w:pPr>
        <w:ind w:left="2160" w:hanging="360"/>
      </w:pPr>
      <w:rPr>
        <w:rFonts w:ascii="Wingdings" w:hAnsi="Wingdings" w:hint="default"/>
      </w:rPr>
    </w:lvl>
    <w:lvl w:ilvl="3" w:tplc="008A1036">
      <w:start w:val="1"/>
      <w:numFmt w:val="bullet"/>
      <w:lvlText w:val=""/>
      <w:lvlJc w:val="left"/>
      <w:pPr>
        <w:ind w:left="2880" w:hanging="360"/>
      </w:pPr>
      <w:rPr>
        <w:rFonts w:ascii="Symbol" w:hAnsi="Symbol" w:hint="default"/>
      </w:rPr>
    </w:lvl>
    <w:lvl w:ilvl="4" w:tplc="2CA2A134">
      <w:start w:val="1"/>
      <w:numFmt w:val="bullet"/>
      <w:lvlText w:val="o"/>
      <w:lvlJc w:val="left"/>
      <w:pPr>
        <w:ind w:left="3600" w:hanging="360"/>
      </w:pPr>
      <w:rPr>
        <w:rFonts w:ascii="Courier New" w:hAnsi="Courier New" w:hint="default"/>
      </w:rPr>
    </w:lvl>
    <w:lvl w:ilvl="5" w:tplc="BE508DD4">
      <w:start w:val="1"/>
      <w:numFmt w:val="bullet"/>
      <w:lvlText w:val=""/>
      <w:lvlJc w:val="left"/>
      <w:pPr>
        <w:ind w:left="4320" w:hanging="360"/>
      </w:pPr>
      <w:rPr>
        <w:rFonts w:ascii="Wingdings" w:hAnsi="Wingdings" w:hint="default"/>
      </w:rPr>
    </w:lvl>
    <w:lvl w:ilvl="6" w:tplc="96049476">
      <w:start w:val="1"/>
      <w:numFmt w:val="bullet"/>
      <w:lvlText w:val=""/>
      <w:lvlJc w:val="left"/>
      <w:pPr>
        <w:ind w:left="5040" w:hanging="360"/>
      </w:pPr>
      <w:rPr>
        <w:rFonts w:ascii="Symbol" w:hAnsi="Symbol" w:hint="default"/>
      </w:rPr>
    </w:lvl>
    <w:lvl w:ilvl="7" w:tplc="E7E82D62">
      <w:start w:val="1"/>
      <w:numFmt w:val="bullet"/>
      <w:lvlText w:val="o"/>
      <w:lvlJc w:val="left"/>
      <w:pPr>
        <w:ind w:left="5760" w:hanging="360"/>
      </w:pPr>
      <w:rPr>
        <w:rFonts w:ascii="Courier New" w:hAnsi="Courier New" w:hint="default"/>
      </w:rPr>
    </w:lvl>
    <w:lvl w:ilvl="8" w:tplc="5B7632C6">
      <w:start w:val="1"/>
      <w:numFmt w:val="bullet"/>
      <w:lvlText w:val=""/>
      <w:lvlJc w:val="left"/>
      <w:pPr>
        <w:ind w:left="6480" w:hanging="360"/>
      </w:pPr>
      <w:rPr>
        <w:rFonts w:ascii="Wingdings" w:hAnsi="Wingdings" w:hint="default"/>
      </w:rPr>
    </w:lvl>
  </w:abstractNum>
  <w:abstractNum w:abstractNumId="14" w15:restartNumberingAfterBreak="0">
    <w:nsid w:val="5850B1D2"/>
    <w:multiLevelType w:val="hybridMultilevel"/>
    <w:tmpl w:val="B5CCDABC"/>
    <w:lvl w:ilvl="0" w:tplc="0994B968">
      <w:start w:val="1"/>
      <w:numFmt w:val="decimal"/>
      <w:lvlText w:val="%1."/>
      <w:lvlJc w:val="left"/>
      <w:pPr>
        <w:ind w:left="720" w:hanging="360"/>
      </w:pPr>
    </w:lvl>
    <w:lvl w:ilvl="1" w:tplc="806C49F6">
      <w:start w:val="1"/>
      <w:numFmt w:val="bullet"/>
      <w:lvlText w:val="o"/>
      <w:lvlJc w:val="left"/>
      <w:pPr>
        <w:ind w:left="1440" w:hanging="360"/>
      </w:pPr>
      <w:rPr>
        <w:rFonts w:ascii="Courier New" w:hAnsi="Courier New" w:hint="default"/>
      </w:rPr>
    </w:lvl>
    <w:lvl w:ilvl="2" w:tplc="C68C6C2E">
      <w:start w:val="1"/>
      <w:numFmt w:val="bullet"/>
      <w:lvlText w:val=""/>
      <w:lvlJc w:val="left"/>
      <w:pPr>
        <w:ind w:left="2160" w:hanging="360"/>
      </w:pPr>
      <w:rPr>
        <w:rFonts w:ascii="Wingdings" w:hAnsi="Wingdings" w:hint="default"/>
      </w:rPr>
    </w:lvl>
    <w:lvl w:ilvl="3" w:tplc="96829DF8">
      <w:start w:val="1"/>
      <w:numFmt w:val="bullet"/>
      <w:lvlText w:val=""/>
      <w:lvlJc w:val="left"/>
      <w:pPr>
        <w:ind w:left="2880" w:hanging="360"/>
      </w:pPr>
      <w:rPr>
        <w:rFonts w:ascii="Symbol" w:hAnsi="Symbol" w:hint="default"/>
      </w:rPr>
    </w:lvl>
    <w:lvl w:ilvl="4" w:tplc="9F96EDD6">
      <w:start w:val="1"/>
      <w:numFmt w:val="bullet"/>
      <w:lvlText w:val="o"/>
      <w:lvlJc w:val="left"/>
      <w:pPr>
        <w:ind w:left="3600" w:hanging="360"/>
      </w:pPr>
      <w:rPr>
        <w:rFonts w:ascii="Courier New" w:hAnsi="Courier New" w:hint="default"/>
      </w:rPr>
    </w:lvl>
    <w:lvl w:ilvl="5" w:tplc="EF6A4C08">
      <w:start w:val="1"/>
      <w:numFmt w:val="bullet"/>
      <w:lvlText w:val=""/>
      <w:lvlJc w:val="left"/>
      <w:pPr>
        <w:ind w:left="4320" w:hanging="360"/>
      </w:pPr>
      <w:rPr>
        <w:rFonts w:ascii="Wingdings" w:hAnsi="Wingdings" w:hint="default"/>
      </w:rPr>
    </w:lvl>
    <w:lvl w:ilvl="6" w:tplc="4894CDC0">
      <w:start w:val="1"/>
      <w:numFmt w:val="bullet"/>
      <w:lvlText w:val=""/>
      <w:lvlJc w:val="left"/>
      <w:pPr>
        <w:ind w:left="5040" w:hanging="360"/>
      </w:pPr>
      <w:rPr>
        <w:rFonts w:ascii="Symbol" w:hAnsi="Symbol" w:hint="default"/>
      </w:rPr>
    </w:lvl>
    <w:lvl w:ilvl="7" w:tplc="E7B4A750">
      <w:start w:val="1"/>
      <w:numFmt w:val="bullet"/>
      <w:lvlText w:val="o"/>
      <w:lvlJc w:val="left"/>
      <w:pPr>
        <w:ind w:left="5760" w:hanging="360"/>
      </w:pPr>
      <w:rPr>
        <w:rFonts w:ascii="Courier New" w:hAnsi="Courier New" w:hint="default"/>
      </w:rPr>
    </w:lvl>
    <w:lvl w:ilvl="8" w:tplc="1E702FB0">
      <w:start w:val="1"/>
      <w:numFmt w:val="bullet"/>
      <w:lvlText w:val=""/>
      <w:lvlJc w:val="left"/>
      <w:pPr>
        <w:ind w:left="6480" w:hanging="360"/>
      </w:pPr>
      <w:rPr>
        <w:rFonts w:ascii="Wingdings" w:hAnsi="Wingdings" w:hint="default"/>
      </w:rPr>
    </w:lvl>
  </w:abstractNum>
  <w:abstractNum w:abstractNumId="15" w15:restartNumberingAfterBreak="0">
    <w:nsid w:val="60722F74"/>
    <w:multiLevelType w:val="hybridMultilevel"/>
    <w:tmpl w:val="4F3624BC"/>
    <w:lvl w:ilvl="0" w:tplc="85302724">
      <w:start w:val="1"/>
      <w:numFmt w:val="bullet"/>
      <w:lvlText w:val=""/>
      <w:lvlJc w:val="left"/>
      <w:pPr>
        <w:ind w:left="720" w:hanging="360"/>
      </w:pPr>
      <w:rPr>
        <w:rFonts w:ascii="Symbol" w:hAnsi="Symbol" w:hint="default"/>
      </w:rPr>
    </w:lvl>
    <w:lvl w:ilvl="1" w:tplc="E7FA1954">
      <w:start w:val="1"/>
      <w:numFmt w:val="bullet"/>
      <w:lvlText w:val="o"/>
      <w:lvlJc w:val="left"/>
      <w:pPr>
        <w:ind w:left="1440" w:hanging="360"/>
      </w:pPr>
      <w:rPr>
        <w:rFonts w:ascii="Courier New" w:hAnsi="Courier New" w:hint="default"/>
      </w:rPr>
    </w:lvl>
    <w:lvl w:ilvl="2" w:tplc="01EAF0D4">
      <w:start w:val="1"/>
      <w:numFmt w:val="bullet"/>
      <w:lvlText w:val=""/>
      <w:lvlJc w:val="left"/>
      <w:pPr>
        <w:ind w:left="2160" w:hanging="360"/>
      </w:pPr>
      <w:rPr>
        <w:rFonts w:ascii="Wingdings" w:hAnsi="Wingdings" w:hint="default"/>
      </w:rPr>
    </w:lvl>
    <w:lvl w:ilvl="3" w:tplc="A7921B74">
      <w:start w:val="1"/>
      <w:numFmt w:val="bullet"/>
      <w:lvlText w:val=""/>
      <w:lvlJc w:val="left"/>
      <w:pPr>
        <w:ind w:left="2880" w:hanging="360"/>
      </w:pPr>
      <w:rPr>
        <w:rFonts w:ascii="Symbol" w:hAnsi="Symbol" w:hint="default"/>
      </w:rPr>
    </w:lvl>
    <w:lvl w:ilvl="4" w:tplc="7DC67380">
      <w:start w:val="1"/>
      <w:numFmt w:val="bullet"/>
      <w:lvlText w:val="o"/>
      <w:lvlJc w:val="left"/>
      <w:pPr>
        <w:ind w:left="3600" w:hanging="360"/>
      </w:pPr>
      <w:rPr>
        <w:rFonts w:ascii="Courier New" w:hAnsi="Courier New" w:hint="default"/>
      </w:rPr>
    </w:lvl>
    <w:lvl w:ilvl="5" w:tplc="565443D6">
      <w:start w:val="1"/>
      <w:numFmt w:val="bullet"/>
      <w:lvlText w:val=""/>
      <w:lvlJc w:val="left"/>
      <w:pPr>
        <w:ind w:left="4320" w:hanging="360"/>
      </w:pPr>
      <w:rPr>
        <w:rFonts w:ascii="Wingdings" w:hAnsi="Wingdings" w:hint="default"/>
      </w:rPr>
    </w:lvl>
    <w:lvl w:ilvl="6" w:tplc="FD5EBF16">
      <w:start w:val="1"/>
      <w:numFmt w:val="bullet"/>
      <w:lvlText w:val=""/>
      <w:lvlJc w:val="left"/>
      <w:pPr>
        <w:ind w:left="5040" w:hanging="360"/>
      </w:pPr>
      <w:rPr>
        <w:rFonts w:ascii="Symbol" w:hAnsi="Symbol" w:hint="default"/>
      </w:rPr>
    </w:lvl>
    <w:lvl w:ilvl="7" w:tplc="23FCE756">
      <w:start w:val="1"/>
      <w:numFmt w:val="bullet"/>
      <w:lvlText w:val="o"/>
      <w:lvlJc w:val="left"/>
      <w:pPr>
        <w:ind w:left="5760" w:hanging="360"/>
      </w:pPr>
      <w:rPr>
        <w:rFonts w:ascii="Courier New" w:hAnsi="Courier New" w:hint="default"/>
      </w:rPr>
    </w:lvl>
    <w:lvl w:ilvl="8" w:tplc="93D2523A">
      <w:start w:val="1"/>
      <w:numFmt w:val="bullet"/>
      <w:lvlText w:val=""/>
      <w:lvlJc w:val="left"/>
      <w:pPr>
        <w:ind w:left="6480" w:hanging="360"/>
      </w:pPr>
      <w:rPr>
        <w:rFonts w:ascii="Wingdings" w:hAnsi="Wingdings" w:hint="default"/>
      </w:rPr>
    </w:lvl>
  </w:abstractNum>
  <w:abstractNum w:abstractNumId="16" w15:restartNumberingAfterBreak="0">
    <w:nsid w:val="6534C72B"/>
    <w:multiLevelType w:val="hybridMultilevel"/>
    <w:tmpl w:val="E8F818F2"/>
    <w:lvl w:ilvl="0" w:tplc="5CB04262">
      <w:start w:val="1"/>
      <w:numFmt w:val="bullet"/>
      <w:lvlText w:val=""/>
      <w:lvlJc w:val="left"/>
      <w:pPr>
        <w:ind w:left="720" w:hanging="360"/>
      </w:pPr>
      <w:rPr>
        <w:rFonts w:ascii="Symbol" w:hAnsi="Symbol" w:hint="default"/>
      </w:rPr>
    </w:lvl>
    <w:lvl w:ilvl="1" w:tplc="2EA49F7C">
      <w:start w:val="1"/>
      <w:numFmt w:val="bullet"/>
      <w:lvlText w:val="o"/>
      <w:lvlJc w:val="left"/>
      <w:pPr>
        <w:ind w:left="1440" w:hanging="360"/>
      </w:pPr>
      <w:rPr>
        <w:rFonts w:ascii="Courier New" w:hAnsi="Courier New" w:hint="default"/>
      </w:rPr>
    </w:lvl>
    <w:lvl w:ilvl="2" w:tplc="FCAA99D0">
      <w:start w:val="1"/>
      <w:numFmt w:val="bullet"/>
      <w:lvlText w:val=""/>
      <w:lvlJc w:val="left"/>
      <w:pPr>
        <w:ind w:left="2160" w:hanging="360"/>
      </w:pPr>
      <w:rPr>
        <w:rFonts w:ascii="Wingdings" w:hAnsi="Wingdings" w:hint="default"/>
      </w:rPr>
    </w:lvl>
    <w:lvl w:ilvl="3" w:tplc="5BE4B448">
      <w:start w:val="1"/>
      <w:numFmt w:val="bullet"/>
      <w:lvlText w:val=""/>
      <w:lvlJc w:val="left"/>
      <w:pPr>
        <w:ind w:left="2880" w:hanging="360"/>
      </w:pPr>
      <w:rPr>
        <w:rFonts w:ascii="Symbol" w:hAnsi="Symbol" w:hint="default"/>
      </w:rPr>
    </w:lvl>
    <w:lvl w:ilvl="4" w:tplc="A5C2AF0C">
      <w:start w:val="1"/>
      <w:numFmt w:val="bullet"/>
      <w:lvlText w:val="o"/>
      <w:lvlJc w:val="left"/>
      <w:pPr>
        <w:ind w:left="3600" w:hanging="360"/>
      </w:pPr>
      <w:rPr>
        <w:rFonts w:ascii="Courier New" w:hAnsi="Courier New" w:hint="default"/>
      </w:rPr>
    </w:lvl>
    <w:lvl w:ilvl="5" w:tplc="06A8D452">
      <w:start w:val="1"/>
      <w:numFmt w:val="bullet"/>
      <w:lvlText w:val=""/>
      <w:lvlJc w:val="left"/>
      <w:pPr>
        <w:ind w:left="4320" w:hanging="360"/>
      </w:pPr>
      <w:rPr>
        <w:rFonts w:ascii="Wingdings" w:hAnsi="Wingdings" w:hint="default"/>
      </w:rPr>
    </w:lvl>
    <w:lvl w:ilvl="6" w:tplc="DC821E90">
      <w:start w:val="1"/>
      <w:numFmt w:val="bullet"/>
      <w:lvlText w:val=""/>
      <w:lvlJc w:val="left"/>
      <w:pPr>
        <w:ind w:left="5040" w:hanging="360"/>
      </w:pPr>
      <w:rPr>
        <w:rFonts w:ascii="Symbol" w:hAnsi="Symbol" w:hint="default"/>
      </w:rPr>
    </w:lvl>
    <w:lvl w:ilvl="7" w:tplc="DCF40E8C">
      <w:start w:val="1"/>
      <w:numFmt w:val="bullet"/>
      <w:lvlText w:val="o"/>
      <w:lvlJc w:val="left"/>
      <w:pPr>
        <w:ind w:left="5760" w:hanging="360"/>
      </w:pPr>
      <w:rPr>
        <w:rFonts w:ascii="Courier New" w:hAnsi="Courier New" w:hint="default"/>
      </w:rPr>
    </w:lvl>
    <w:lvl w:ilvl="8" w:tplc="525647F6">
      <w:start w:val="1"/>
      <w:numFmt w:val="bullet"/>
      <w:lvlText w:val=""/>
      <w:lvlJc w:val="left"/>
      <w:pPr>
        <w:ind w:left="6480" w:hanging="360"/>
      </w:pPr>
      <w:rPr>
        <w:rFonts w:ascii="Wingdings" w:hAnsi="Wingdings" w:hint="default"/>
      </w:rPr>
    </w:lvl>
  </w:abstractNum>
  <w:abstractNum w:abstractNumId="17" w15:restartNumberingAfterBreak="0">
    <w:nsid w:val="6C71F7A7"/>
    <w:multiLevelType w:val="hybridMultilevel"/>
    <w:tmpl w:val="93688FD0"/>
    <w:lvl w:ilvl="0" w:tplc="CAD2911C">
      <w:start w:val="1"/>
      <w:numFmt w:val="bullet"/>
      <w:lvlText w:val=""/>
      <w:lvlJc w:val="left"/>
      <w:pPr>
        <w:ind w:left="720" w:hanging="360"/>
      </w:pPr>
      <w:rPr>
        <w:rFonts w:ascii="Symbol" w:hAnsi="Symbol" w:hint="default"/>
      </w:rPr>
    </w:lvl>
    <w:lvl w:ilvl="1" w:tplc="464C5548">
      <w:start w:val="1"/>
      <w:numFmt w:val="bullet"/>
      <w:lvlText w:val="o"/>
      <w:lvlJc w:val="left"/>
      <w:pPr>
        <w:ind w:left="1440" w:hanging="360"/>
      </w:pPr>
      <w:rPr>
        <w:rFonts w:ascii="Courier New" w:hAnsi="Courier New" w:hint="default"/>
      </w:rPr>
    </w:lvl>
    <w:lvl w:ilvl="2" w:tplc="242C049E">
      <w:start w:val="1"/>
      <w:numFmt w:val="bullet"/>
      <w:lvlText w:val=""/>
      <w:lvlJc w:val="left"/>
      <w:pPr>
        <w:ind w:left="2160" w:hanging="360"/>
      </w:pPr>
      <w:rPr>
        <w:rFonts w:ascii="Wingdings" w:hAnsi="Wingdings" w:hint="default"/>
      </w:rPr>
    </w:lvl>
    <w:lvl w:ilvl="3" w:tplc="5C30288C">
      <w:start w:val="1"/>
      <w:numFmt w:val="bullet"/>
      <w:lvlText w:val=""/>
      <w:lvlJc w:val="left"/>
      <w:pPr>
        <w:ind w:left="2880" w:hanging="360"/>
      </w:pPr>
      <w:rPr>
        <w:rFonts w:ascii="Symbol" w:hAnsi="Symbol" w:hint="default"/>
      </w:rPr>
    </w:lvl>
    <w:lvl w:ilvl="4" w:tplc="CA7A2D6A">
      <w:start w:val="1"/>
      <w:numFmt w:val="bullet"/>
      <w:lvlText w:val="o"/>
      <w:lvlJc w:val="left"/>
      <w:pPr>
        <w:ind w:left="3600" w:hanging="360"/>
      </w:pPr>
      <w:rPr>
        <w:rFonts w:ascii="Courier New" w:hAnsi="Courier New" w:hint="default"/>
      </w:rPr>
    </w:lvl>
    <w:lvl w:ilvl="5" w:tplc="A7420610">
      <w:start w:val="1"/>
      <w:numFmt w:val="bullet"/>
      <w:lvlText w:val=""/>
      <w:lvlJc w:val="left"/>
      <w:pPr>
        <w:ind w:left="4320" w:hanging="360"/>
      </w:pPr>
      <w:rPr>
        <w:rFonts w:ascii="Wingdings" w:hAnsi="Wingdings" w:hint="default"/>
      </w:rPr>
    </w:lvl>
    <w:lvl w:ilvl="6" w:tplc="15F263C6">
      <w:start w:val="1"/>
      <w:numFmt w:val="bullet"/>
      <w:lvlText w:val=""/>
      <w:lvlJc w:val="left"/>
      <w:pPr>
        <w:ind w:left="5040" w:hanging="360"/>
      </w:pPr>
      <w:rPr>
        <w:rFonts w:ascii="Symbol" w:hAnsi="Symbol" w:hint="default"/>
      </w:rPr>
    </w:lvl>
    <w:lvl w:ilvl="7" w:tplc="0646EA64">
      <w:start w:val="1"/>
      <w:numFmt w:val="bullet"/>
      <w:lvlText w:val="o"/>
      <w:lvlJc w:val="left"/>
      <w:pPr>
        <w:ind w:left="5760" w:hanging="360"/>
      </w:pPr>
      <w:rPr>
        <w:rFonts w:ascii="Courier New" w:hAnsi="Courier New" w:hint="default"/>
      </w:rPr>
    </w:lvl>
    <w:lvl w:ilvl="8" w:tplc="8FBED92A">
      <w:start w:val="1"/>
      <w:numFmt w:val="bullet"/>
      <w:lvlText w:val=""/>
      <w:lvlJc w:val="left"/>
      <w:pPr>
        <w:ind w:left="6480" w:hanging="360"/>
      </w:pPr>
      <w:rPr>
        <w:rFonts w:ascii="Wingdings" w:hAnsi="Wingdings" w:hint="default"/>
      </w:rPr>
    </w:lvl>
  </w:abstractNum>
  <w:abstractNum w:abstractNumId="18" w15:restartNumberingAfterBreak="0">
    <w:nsid w:val="76EE610B"/>
    <w:multiLevelType w:val="hybridMultilevel"/>
    <w:tmpl w:val="873C835C"/>
    <w:lvl w:ilvl="0" w:tplc="BF9C3680">
      <w:start w:val="1"/>
      <w:numFmt w:val="bullet"/>
      <w:lvlText w:val=""/>
      <w:lvlJc w:val="left"/>
      <w:pPr>
        <w:ind w:left="720" w:hanging="360"/>
      </w:pPr>
      <w:rPr>
        <w:rFonts w:ascii="Symbol" w:hAnsi="Symbol" w:hint="default"/>
      </w:rPr>
    </w:lvl>
    <w:lvl w:ilvl="1" w:tplc="44C23346">
      <w:start w:val="1"/>
      <w:numFmt w:val="bullet"/>
      <w:lvlText w:val="o"/>
      <w:lvlJc w:val="left"/>
      <w:pPr>
        <w:ind w:left="1440" w:hanging="360"/>
      </w:pPr>
      <w:rPr>
        <w:rFonts w:ascii="Courier New" w:hAnsi="Courier New" w:hint="default"/>
      </w:rPr>
    </w:lvl>
    <w:lvl w:ilvl="2" w:tplc="897A74CC">
      <w:start w:val="1"/>
      <w:numFmt w:val="bullet"/>
      <w:lvlText w:val=""/>
      <w:lvlJc w:val="left"/>
      <w:pPr>
        <w:ind w:left="2160" w:hanging="360"/>
      </w:pPr>
      <w:rPr>
        <w:rFonts w:ascii="Wingdings" w:hAnsi="Wingdings" w:hint="default"/>
      </w:rPr>
    </w:lvl>
    <w:lvl w:ilvl="3" w:tplc="5B043164">
      <w:start w:val="1"/>
      <w:numFmt w:val="bullet"/>
      <w:lvlText w:val=""/>
      <w:lvlJc w:val="left"/>
      <w:pPr>
        <w:ind w:left="2880" w:hanging="360"/>
      </w:pPr>
      <w:rPr>
        <w:rFonts w:ascii="Symbol" w:hAnsi="Symbol" w:hint="default"/>
      </w:rPr>
    </w:lvl>
    <w:lvl w:ilvl="4" w:tplc="3F528532">
      <w:start w:val="1"/>
      <w:numFmt w:val="bullet"/>
      <w:lvlText w:val="o"/>
      <w:lvlJc w:val="left"/>
      <w:pPr>
        <w:ind w:left="3600" w:hanging="360"/>
      </w:pPr>
      <w:rPr>
        <w:rFonts w:ascii="Courier New" w:hAnsi="Courier New" w:hint="default"/>
      </w:rPr>
    </w:lvl>
    <w:lvl w:ilvl="5" w:tplc="672EEAAA">
      <w:start w:val="1"/>
      <w:numFmt w:val="bullet"/>
      <w:lvlText w:val=""/>
      <w:lvlJc w:val="left"/>
      <w:pPr>
        <w:ind w:left="4320" w:hanging="360"/>
      </w:pPr>
      <w:rPr>
        <w:rFonts w:ascii="Wingdings" w:hAnsi="Wingdings" w:hint="default"/>
      </w:rPr>
    </w:lvl>
    <w:lvl w:ilvl="6" w:tplc="3D766244">
      <w:start w:val="1"/>
      <w:numFmt w:val="bullet"/>
      <w:lvlText w:val=""/>
      <w:lvlJc w:val="left"/>
      <w:pPr>
        <w:ind w:left="5040" w:hanging="360"/>
      </w:pPr>
      <w:rPr>
        <w:rFonts w:ascii="Symbol" w:hAnsi="Symbol" w:hint="default"/>
      </w:rPr>
    </w:lvl>
    <w:lvl w:ilvl="7" w:tplc="4FF6E0C0">
      <w:start w:val="1"/>
      <w:numFmt w:val="bullet"/>
      <w:lvlText w:val="o"/>
      <w:lvlJc w:val="left"/>
      <w:pPr>
        <w:ind w:left="5760" w:hanging="360"/>
      </w:pPr>
      <w:rPr>
        <w:rFonts w:ascii="Courier New" w:hAnsi="Courier New" w:hint="default"/>
      </w:rPr>
    </w:lvl>
    <w:lvl w:ilvl="8" w:tplc="EAB029E8">
      <w:start w:val="1"/>
      <w:numFmt w:val="bullet"/>
      <w:lvlText w:val=""/>
      <w:lvlJc w:val="left"/>
      <w:pPr>
        <w:ind w:left="6480" w:hanging="360"/>
      </w:pPr>
      <w:rPr>
        <w:rFonts w:ascii="Wingdings" w:hAnsi="Wingdings" w:hint="default"/>
      </w:rPr>
    </w:lvl>
  </w:abstractNum>
  <w:num w:numId="1" w16cid:durableId="1520314270">
    <w:abstractNumId w:val="12"/>
  </w:num>
  <w:num w:numId="2" w16cid:durableId="1168206564">
    <w:abstractNumId w:val="4"/>
  </w:num>
  <w:num w:numId="3" w16cid:durableId="310141785">
    <w:abstractNumId w:val="16"/>
  </w:num>
  <w:num w:numId="4" w16cid:durableId="1970353096">
    <w:abstractNumId w:val="13"/>
  </w:num>
  <w:num w:numId="5" w16cid:durableId="1180972438">
    <w:abstractNumId w:val="7"/>
  </w:num>
  <w:num w:numId="6" w16cid:durableId="1718970158">
    <w:abstractNumId w:val="14"/>
  </w:num>
  <w:num w:numId="7" w16cid:durableId="842014879">
    <w:abstractNumId w:val="17"/>
  </w:num>
  <w:num w:numId="8" w16cid:durableId="1826824230">
    <w:abstractNumId w:val="9"/>
  </w:num>
  <w:num w:numId="9" w16cid:durableId="1319307272">
    <w:abstractNumId w:val="15"/>
  </w:num>
  <w:num w:numId="10" w16cid:durableId="1256786432">
    <w:abstractNumId w:val="8"/>
  </w:num>
  <w:num w:numId="11" w16cid:durableId="1967662905">
    <w:abstractNumId w:val="10"/>
  </w:num>
  <w:num w:numId="12" w16cid:durableId="2121337566">
    <w:abstractNumId w:val="6"/>
  </w:num>
  <w:num w:numId="13" w16cid:durableId="2022703852">
    <w:abstractNumId w:val="2"/>
  </w:num>
  <w:num w:numId="14" w16cid:durableId="108353277">
    <w:abstractNumId w:val="18"/>
  </w:num>
  <w:num w:numId="15" w16cid:durableId="2141149455">
    <w:abstractNumId w:val="11"/>
  </w:num>
  <w:num w:numId="16" w16cid:durableId="349643967">
    <w:abstractNumId w:val="3"/>
  </w:num>
  <w:num w:numId="17" w16cid:durableId="1079909494">
    <w:abstractNumId w:val="1"/>
  </w:num>
  <w:num w:numId="18" w16cid:durableId="1344550916">
    <w:abstractNumId w:val="0"/>
  </w:num>
  <w:num w:numId="19" w16cid:durableId="1478837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CFD75A"/>
    <w:rsid w:val="000A6C5F"/>
    <w:rsid w:val="000E052C"/>
    <w:rsid w:val="000F59DE"/>
    <w:rsid w:val="0010341E"/>
    <w:rsid w:val="0012639E"/>
    <w:rsid w:val="00150388"/>
    <w:rsid w:val="001A0CCF"/>
    <w:rsid w:val="001A480A"/>
    <w:rsid w:val="001A60F2"/>
    <w:rsid w:val="001B1E9F"/>
    <w:rsid w:val="0020685A"/>
    <w:rsid w:val="00224DCD"/>
    <w:rsid w:val="00251FD5"/>
    <w:rsid w:val="002A5426"/>
    <w:rsid w:val="002D65AE"/>
    <w:rsid w:val="002F61C5"/>
    <w:rsid w:val="0030281D"/>
    <w:rsid w:val="00330CB7"/>
    <w:rsid w:val="003A0284"/>
    <w:rsid w:val="003B2854"/>
    <w:rsid w:val="003D409F"/>
    <w:rsid w:val="00447DB8"/>
    <w:rsid w:val="0048149A"/>
    <w:rsid w:val="004A3F38"/>
    <w:rsid w:val="00563584"/>
    <w:rsid w:val="005726A3"/>
    <w:rsid w:val="00590813"/>
    <w:rsid w:val="005A60BC"/>
    <w:rsid w:val="005D00A6"/>
    <w:rsid w:val="005F093A"/>
    <w:rsid w:val="00612474"/>
    <w:rsid w:val="00643A1A"/>
    <w:rsid w:val="00680E85"/>
    <w:rsid w:val="006F25CD"/>
    <w:rsid w:val="0073078F"/>
    <w:rsid w:val="00781525"/>
    <w:rsid w:val="00784E90"/>
    <w:rsid w:val="007B164E"/>
    <w:rsid w:val="007D7999"/>
    <w:rsid w:val="007E7E33"/>
    <w:rsid w:val="00801080"/>
    <w:rsid w:val="0081638C"/>
    <w:rsid w:val="008720F9"/>
    <w:rsid w:val="008971E6"/>
    <w:rsid w:val="008C3696"/>
    <w:rsid w:val="008F143B"/>
    <w:rsid w:val="00900F27"/>
    <w:rsid w:val="0095351F"/>
    <w:rsid w:val="009564B3"/>
    <w:rsid w:val="00991A9A"/>
    <w:rsid w:val="009A6C35"/>
    <w:rsid w:val="009C5486"/>
    <w:rsid w:val="00A14C6C"/>
    <w:rsid w:val="00A615FA"/>
    <w:rsid w:val="00A6690B"/>
    <w:rsid w:val="00AD10C6"/>
    <w:rsid w:val="00B4508B"/>
    <w:rsid w:val="00B87C92"/>
    <w:rsid w:val="00C77DC8"/>
    <w:rsid w:val="00CA4D32"/>
    <w:rsid w:val="00CE52D5"/>
    <w:rsid w:val="00D11955"/>
    <w:rsid w:val="00D405AB"/>
    <w:rsid w:val="00D62B82"/>
    <w:rsid w:val="00D7682E"/>
    <w:rsid w:val="00D92F3C"/>
    <w:rsid w:val="00DB0226"/>
    <w:rsid w:val="00DC1C00"/>
    <w:rsid w:val="00DC6D72"/>
    <w:rsid w:val="00E17B49"/>
    <w:rsid w:val="00E25771"/>
    <w:rsid w:val="00E60A05"/>
    <w:rsid w:val="00E707A0"/>
    <w:rsid w:val="00E852BA"/>
    <w:rsid w:val="00EF51CF"/>
    <w:rsid w:val="00F04671"/>
    <w:rsid w:val="00F30E42"/>
    <w:rsid w:val="00FE6CF3"/>
    <w:rsid w:val="00FF55E0"/>
    <w:rsid w:val="01017D9A"/>
    <w:rsid w:val="01337F93"/>
    <w:rsid w:val="0133C057"/>
    <w:rsid w:val="0187CC58"/>
    <w:rsid w:val="01D450AA"/>
    <w:rsid w:val="01D75FCD"/>
    <w:rsid w:val="0201F23D"/>
    <w:rsid w:val="02435623"/>
    <w:rsid w:val="024A522F"/>
    <w:rsid w:val="024E9106"/>
    <w:rsid w:val="0252C886"/>
    <w:rsid w:val="02891100"/>
    <w:rsid w:val="029C84C1"/>
    <w:rsid w:val="02B74281"/>
    <w:rsid w:val="02E4B57B"/>
    <w:rsid w:val="0325A872"/>
    <w:rsid w:val="0360328B"/>
    <w:rsid w:val="03779E99"/>
    <w:rsid w:val="03D2229F"/>
    <w:rsid w:val="03DF0D51"/>
    <w:rsid w:val="0405A15E"/>
    <w:rsid w:val="041400C8"/>
    <w:rsid w:val="0416B8A3"/>
    <w:rsid w:val="042A5491"/>
    <w:rsid w:val="0450F799"/>
    <w:rsid w:val="04580910"/>
    <w:rsid w:val="0470524E"/>
    <w:rsid w:val="04DBF382"/>
    <w:rsid w:val="04EE9BE2"/>
    <w:rsid w:val="04F6890F"/>
    <w:rsid w:val="05156368"/>
    <w:rsid w:val="052829B6"/>
    <w:rsid w:val="052B1CEC"/>
    <w:rsid w:val="0551FED8"/>
    <w:rsid w:val="05581FFE"/>
    <w:rsid w:val="057DCE9B"/>
    <w:rsid w:val="05EE298E"/>
    <w:rsid w:val="05EE6A29"/>
    <w:rsid w:val="0607483C"/>
    <w:rsid w:val="061CA440"/>
    <w:rsid w:val="0638466F"/>
    <w:rsid w:val="0657F5EB"/>
    <w:rsid w:val="0694EB14"/>
    <w:rsid w:val="06B72F94"/>
    <w:rsid w:val="06BF0FAA"/>
    <w:rsid w:val="06D13ECC"/>
    <w:rsid w:val="0782BC82"/>
    <w:rsid w:val="07BE234B"/>
    <w:rsid w:val="07EC0957"/>
    <w:rsid w:val="08465742"/>
    <w:rsid w:val="08644A3F"/>
    <w:rsid w:val="08B90C3F"/>
    <w:rsid w:val="08C8E21C"/>
    <w:rsid w:val="092D8D95"/>
    <w:rsid w:val="092E19BE"/>
    <w:rsid w:val="09B48AE9"/>
    <w:rsid w:val="09CD8E40"/>
    <w:rsid w:val="0A04D808"/>
    <w:rsid w:val="0A21DD32"/>
    <w:rsid w:val="0A3D6FD5"/>
    <w:rsid w:val="0A48E8EF"/>
    <w:rsid w:val="0A9FCE84"/>
    <w:rsid w:val="0AC67BA6"/>
    <w:rsid w:val="0ACC016E"/>
    <w:rsid w:val="0B283ABE"/>
    <w:rsid w:val="0BF53948"/>
    <w:rsid w:val="0BF54F3E"/>
    <w:rsid w:val="0C144E8A"/>
    <w:rsid w:val="0C1A0509"/>
    <w:rsid w:val="0C5D0E6A"/>
    <w:rsid w:val="0CA702EA"/>
    <w:rsid w:val="0CBDEA47"/>
    <w:rsid w:val="0D120905"/>
    <w:rsid w:val="0D1E53E1"/>
    <w:rsid w:val="0D1E80B2"/>
    <w:rsid w:val="0D3D80C6"/>
    <w:rsid w:val="0D804A22"/>
    <w:rsid w:val="0D87FD32"/>
    <w:rsid w:val="0D9A2E35"/>
    <w:rsid w:val="0DCE540D"/>
    <w:rsid w:val="0E2A75C2"/>
    <w:rsid w:val="0E49A536"/>
    <w:rsid w:val="0E73E810"/>
    <w:rsid w:val="0E7AD212"/>
    <w:rsid w:val="0E93C8AA"/>
    <w:rsid w:val="0EB6195B"/>
    <w:rsid w:val="0EE13889"/>
    <w:rsid w:val="0F12963F"/>
    <w:rsid w:val="0F19143D"/>
    <w:rsid w:val="0F891FAA"/>
    <w:rsid w:val="0FAEA5DE"/>
    <w:rsid w:val="10040F8E"/>
    <w:rsid w:val="10621963"/>
    <w:rsid w:val="10EE21B9"/>
    <w:rsid w:val="10FDBFBC"/>
    <w:rsid w:val="111A516D"/>
    <w:rsid w:val="11424808"/>
    <w:rsid w:val="115B0B91"/>
    <w:rsid w:val="11661E52"/>
    <w:rsid w:val="12556DB6"/>
    <w:rsid w:val="1283B0EA"/>
    <w:rsid w:val="1313867A"/>
    <w:rsid w:val="1318096D"/>
    <w:rsid w:val="13297D08"/>
    <w:rsid w:val="13418504"/>
    <w:rsid w:val="139CD6C4"/>
    <w:rsid w:val="13A92B63"/>
    <w:rsid w:val="13E73AA0"/>
    <w:rsid w:val="141C1A4B"/>
    <w:rsid w:val="14758B1A"/>
    <w:rsid w:val="147B96DA"/>
    <w:rsid w:val="1484CFC8"/>
    <w:rsid w:val="14D239B4"/>
    <w:rsid w:val="14DF4838"/>
    <w:rsid w:val="14F6B4A0"/>
    <w:rsid w:val="14F76B1D"/>
    <w:rsid w:val="1552B20A"/>
    <w:rsid w:val="15952018"/>
    <w:rsid w:val="159AE2D8"/>
    <w:rsid w:val="159CBABB"/>
    <w:rsid w:val="15F3567A"/>
    <w:rsid w:val="160697FD"/>
    <w:rsid w:val="1607F0C3"/>
    <w:rsid w:val="1608CB65"/>
    <w:rsid w:val="1636675F"/>
    <w:rsid w:val="1638B6C9"/>
    <w:rsid w:val="16443871"/>
    <w:rsid w:val="169AFE06"/>
    <w:rsid w:val="169C3AAD"/>
    <w:rsid w:val="169D52E8"/>
    <w:rsid w:val="16AE417A"/>
    <w:rsid w:val="16B478B8"/>
    <w:rsid w:val="16B70019"/>
    <w:rsid w:val="16B90239"/>
    <w:rsid w:val="16C9AEC7"/>
    <w:rsid w:val="16DA272D"/>
    <w:rsid w:val="16E096F5"/>
    <w:rsid w:val="16E0FDE2"/>
    <w:rsid w:val="16EC3F62"/>
    <w:rsid w:val="170FA817"/>
    <w:rsid w:val="1725D602"/>
    <w:rsid w:val="1796E4CD"/>
    <w:rsid w:val="17C1BA27"/>
    <w:rsid w:val="17CDEF4F"/>
    <w:rsid w:val="17FA9B50"/>
    <w:rsid w:val="18512219"/>
    <w:rsid w:val="18974290"/>
    <w:rsid w:val="18AC438E"/>
    <w:rsid w:val="18F3703B"/>
    <w:rsid w:val="190EB0F8"/>
    <w:rsid w:val="1944C440"/>
    <w:rsid w:val="197A81EF"/>
    <w:rsid w:val="199CD7E4"/>
    <w:rsid w:val="19AD03E2"/>
    <w:rsid w:val="1A1879D8"/>
    <w:rsid w:val="1A5F1DB4"/>
    <w:rsid w:val="1A671E46"/>
    <w:rsid w:val="1A74DAA2"/>
    <w:rsid w:val="1AA06BDF"/>
    <w:rsid w:val="1AC97A29"/>
    <w:rsid w:val="1ACC0A56"/>
    <w:rsid w:val="1B8A82B6"/>
    <w:rsid w:val="1BB3CD49"/>
    <w:rsid w:val="1BBAF083"/>
    <w:rsid w:val="1BEA534E"/>
    <w:rsid w:val="1BEA6751"/>
    <w:rsid w:val="1C2ACA8F"/>
    <w:rsid w:val="1C2AEB0D"/>
    <w:rsid w:val="1C2ED2CC"/>
    <w:rsid w:val="1C8D4BA5"/>
    <w:rsid w:val="1C8FC66D"/>
    <w:rsid w:val="1C9024CD"/>
    <w:rsid w:val="1CAAB7DD"/>
    <w:rsid w:val="1CEF0061"/>
    <w:rsid w:val="1D07E428"/>
    <w:rsid w:val="1D1D8EAA"/>
    <w:rsid w:val="1D23F3E6"/>
    <w:rsid w:val="1D33411C"/>
    <w:rsid w:val="1D3F04E7"/>
    <w:rsid w:val="1D613B06"/>
    <w:rsid w:val="1D8008CD"/>
    <w:rsid w:val="1DA11765"/>
    <w:rsid w:val="1DCC0F85"/>
    <w:rsid w:val="1DF3019C"/>
    <w:rsid w:val="1E5F182D"/>
    <w:rsid w:val="1E6F8541"/>
    <w:rsid w:val="1E8B5E57"/>
    <w:rsid w:val="1EFF6E56"/>
    <w:rsid w:val="1FA9AA43"/>
    <w:rsid w:val="1FC4E7B3"/>
    <w:rsid w:val="1FCA4003"/>
    <w:rsid w:val="20006C78"/>
    <w:rsid w:val="207B3143"/>
    <w:rsid w:val="20978D94"/>
    <w:rsid w:val="20B6CD37"/>
    <w:rsid w:val="20B75405"/>
    <w:rsid w:val="20B81201"/>
    <w:rsid w:val="20D62873"/>
    <w:rsid w:val="20F82E24"/>
    <w:rsid w:val="21264B92"/>
    <w:rsid w:val="2127CD61"/>
    <w:rsid w:val="21B4091E"/>
    <w:rsid w:val="21E38337"/>
    <w:rsid w:val="21F3B8EC"/>
    <w:rsid w:val="22185799"/>
    <w:rsid w:val="224105A1"/>
    <w:rsid w:val="225B52FB"/>
    <w:rsid w:val="22870544"/>
    <w:rsid w:val="22B2F037"/>
    <w:rsid w:val="2354E57B"/>
    <w:rsid w:val="23AFB6F1"/>
    <w:rsid w:val="23C4EB69"/>
    <w:rsid w:val="2431CBDF"/>
    <w:rsid w:val="24D64EF5"/>
    <w:rsid w:val="24DB44B2"/>
    <w:rsid w:val="24F33A10"/>
    <w:rsid w:val="25211DC2"/>
    <w:rsid w:val="25245F34"/>
    <w:rsid w:val="25AE1756"/>
    <w:rsid w:val="25B71793"/>
    <w:rsid w:val="2618B9D5"/>
    <w:rsid w:val="26D4D6A4"/>
    <w:rsid w:val="271C6AC5"/>
    <w:rsid w:val="273D2CE1"/>
    <w:rsid w:val="27ADEBF8"/>
    <w:rsid w:val="27DA5B49"/>
    <w:rsid w:val="27E7F0BD"/>
    <w:rsid w:val="27F546EF"/>
    <w:rsid w:val="281AC683"/>
    <w:rsid w:val="282B7E62"/>
    <w:rsid w:val="2855F2B6"/>
    <w:rsid w:val="28A9DF57"/>
    <w:rsid w:val="28C72B1B"/>
    <w:rsid w:val="28CA52B6"/>
    <w:rsid w:val="28DF5B88"/>
    <w:rsid w:val="28F35474"/>
    <w:rsid w:val="291E5D33"/>
    <w:rsid w:val="2942FBA5"/>
    <w:rsid w:val="294D576B"/>
    <w:rsid w:val="2993AB64"/>
    <w:rsid w:val="29D39847"/>
    <w:rsid w:val="29F6072B"/>
    <w:rsid w:val="2A1A8A6D"/>
    <w:rsid w:val="2A72F3CE"/>
    <w:rsid w:val="2AA4F7E8"/>
    <w:rsid w:val="2AAE7458"/>
    <w:rsid w:val="2ACE7456"/>
    <w:rsid w:val="2B1E53DB"/>
    <w:rsid w:val="2B4B7EE2"/>
    <w:rsid w:val="2B590353"/>
    <w:rsid w:val="2B7FEA72"/>
    <w:rsid w:val="2BC7B380"/>
    <w:rsid w:val="2BD59045"/>
    <w:rsid w:val="2BDAFAB6"/>
    <w:rsid w:val="2C24CA4B"/>
    <w:rsid w:val="2C6BDA77"/>
    <w:rsid w:val="2CA4A5DA"/>
    <w:rsid w:val="2CF403C1"/>
    <w:rsid w:val="2CF64C73"/>
    <w:rsid w:val="2D2960A1"/>
    <w:rsid w:val="2D2F899E"/>
    <w:rsid w:val="2D319D3A"/>
    <w:rsid w:val="2D56C127"/>
    <w:rsid w:val="2D7C4FCA"/>
    <w:rsid w:val="2D802FDA"/>
    <w:rsid w:val="2DCD4BEB"/>
    <w:rsid w:val="2E3B02CA"/>
    <w:rsid w:val="2EAEC598"/>
    <w:rsid w:val="2EB54C0B"/>
    <w:rsid w:val="2EB6D769"/>
    <w:rsid w:val="2ED513AD"/>
    <w:rsid w:val="2EEB806F"/>
    <w:rsid w:val="2F01170D"/>
    <w:rsid w:val="2F17BCFF"/>
    <w:rsid w:val="2F263473"/>
    <w:rsid w:val="2F3E6EA1"/>
    <w:rsid w:val="2FC7B12D"/>
    <w:rsid w:val="301CB125"/>
    <w:rsid w:val="304F6BE7"/>
    <w:rsid w:val="305907DC"/>
    <w:rsid w:val="3078F9A7"/>
    <w:rsid w:val="30832C3D"/>
    <w:rsid w:val="31AABB32"/>
    <w:rsid w:val="31B45745"/>
    <w:rsid w:val="31CC06A5"/>
    <w:rsid w:val="31D6C434"/>
    <w:rsid w:val="31F655E8"/>
    <w:rsid w:val="31FFF8D5"/>
    <w:rsid w:val="3216B10B"/>
    <w:rsid w:val="32319520"/>
    <w:rsid w:val="32569697"/>
    <w:rsid w:val="329CC8C1"/>
    <w:rsid w:val="32CC411F"/>
    <w:rsid w:val="32FB5A36"/>
    <w:rsid w:val="338505D5"/>
    <w:rsid w:val="33C10868"/>
    <w:rsid w:val="33D795A5"/>
    <w:rsid w:val="34193A5E"/>
    <w:rsid w:val="3486A9B3"/>
    <w:rsid w:val="348A4573"/>
    <w:rsid w:val="34B6046A"/>
    <w:rsid w:val="351003E0"/>
    <w:rsid w:val="3523BD52"/>
    <w:rsid w:val="352FB73B"/>
    <w:rsid w:val="357F7099"/>
    <w:rsid w:val="35A30FF8"/>
    <w:rsid w:val="35EAD2B6"/>
    <w:rsid w:val="35EB099B"/>
    <w:rsid w:val="35F743BC"/>
    <w:rsid w:val="35FA23FC"/>
    <w:rsid w:val="35FA7B47"/>
    <w:rsid w:val="36102AC7"/>
    <w:rsid w:val="3630215D"/>
    <w:rsid w:val="36405317"/>
    <w:rsid w:val="36478AF7"/>
    <w:rsid w:val="3695A0E8"/>
    <w:rsid w:val="36A84CF8"/>
    <w:rsid w:val="36B83BAA"/>
    <w:rsid w:val="36C68A3F"/>
    <w:rsid w:val="3707786D"/>
    <w:rsid w:val="3717299B"/>
    <w:rsid w:val="374EF997"/>
    <w:rsid w:val="37750982"/>
    <w:rsid w:val="3836A23B"/>
    <w:rsid w:val="38928FEA"/>
    <w:rsid w:val="38F56819"/>
    <w:rsid w:val="39021BC3"/>
    <w:rsid w:val="3940AA4A"/>
    <w:rsid w:val="3940B63C"/>
    <w:rsid w:val="39A7635D"/>
    <w:rsid w:val="39EAC110"/>
    <w:rsid w:val="3A00305C"/>
    <w:rsid w:val="3A395C44"/>
    <w:rsid w:val="3A762D10"/>
    <w:rsid w:val="3A8EEADD"/>
    <w:rsid w:val="3AAD96B9"/>
    <w:rsid w:val="3AEC8947"/>
    <w:rsid w:val="3B00FCF2"/>
    <w:rsid w:val="3B1B00E1"/>
    <w:rsid w:val="3B3FA74D"/>
    <w:rsid w:val="3BDCE93A"/>
    <w:rsid w:val="3C16A40F"/>
    <w:rsid w:val="3C5A5E69"/>
    <w:rsid w:val="3C73C24C"/>
    <w:rsid w:val="3C7E0316"/>
    <w:rsid w:val="3C80DA49"/>
    <w:rsid w:val="3C84006D"/>
    <w:rsid w:val="3CE0ED8D"/>
    <w:rsid w:val="3D304BCA"/>
    <w:rsid w:val="3D3776A4"/>
    <w:rsid w:val="3D4FACAE"/>
    <w:rsid w:val="3D63E62B"/>
    <w:rsid w:val="3E5E0448"/>
    <w:rsid w:val="3E6EECCD"/>
    <w:rsid w:val="3E92BA04"/>
    <w:rsid w:val="3EBDD185"/>
    <w:rsid w:val="3EE90BA5"/>
    <w:rsid w:val="3EF217C1"/>
    <w:rsid w:val="3F0E9142"/>
    <w:rsid w:val="3F529B14"/>
    <w:rsid w:val="3FAFBB97"/>
    <w:rsid w:val="400907B7"/>
    <w:rsid w:val="40139A3B"/>
    <w:rsid w:val="401D9873"/>
    <w:rsid w:val="40A0BB52"/>
    <w:rsid w:val="413EBFFC"/>
    <w:rsid w:val="4142BDC7"/>
    <w:rsid w:val="41563E7C"/>
    <w:rsid w:val="4169BE01"/>
    <w:rsid w:val="416ADD4E"/>
    <w:rsid w:val="41A7C003"/>
    <w:rsid w:val="42295D3F"/>
    <w:rsid w:val="4245FA52"/>
    <w:rsid w:val="425185B9"/>
    <w:rsid w:val="4275A188"/>
    <w:rsid w:val="42885E5F"/>
    <w:rsid w:val="42955673"/>
    <w:rsid w:val="42AA4C19"/>
    <w:rsid w:val="42F64FE2"/>
    <w:rsid w:val="42FB545A"/>
    <w:rsid w:val="43410A29"/>
    <w:rsid w:val="43456A86"/>
    <w:rsid w:val="43580E55"/>
    <w:rsid w:val="4359A4FB"/>
    <w:rsid w:val="43B6E636"/>
    <w:rsid w:val="43E699FA"/>
    <w:rsid w:val="43F52032"/>
    <w:rsid w:val="442E13A6"/>
    <w:rsid w:val="445B728F"/>
    <w:rsid w:val="446FBD51"/>
    <w:rsid w:val="4476E73B"/>
    <w:rsid w:val="44AB6D95"/>
    <w:rsid w:val="44E20878"/>
    <w:rsid w:val="44E6A99C"/>
    <w:rsid w:val="45E5C7FC"/>
    <w:rsid w:val="462A377A"/>
    <w:rsid w:val="462DDA01"/>
    <w:rsid w:val="4630CA6D"/>
    <w:rsid w:val="46C963BA"/>
    <w:rsid w:val="46D5F047"/>
    <w:rsid w:val="4791F7FE"/>
    <w:rsid w:val="47A0AE72"/>
    <w:rsid w:val="47B94999"/>
    <w:rsid w:val="480458EC"/>
    <w:rsid w:val="482CE290"/>
    <w:rsid w:val="4845634F"/>
    <w:rsid w:val="486AD84E"/>
    <w:rsid w:val="48B2C21F"/>
    <w:rsid w:val="48BA67DB"/>
    <w:rsid w:val="48D0A956"/>
    <w:rsid w:val="48D5D8EE"/>
    <w:rsid w:val="48F894DB"/>
    <w:rsid w:val="49056A18"/>
    <w:rsid w:val="49230C11"/>
    <w:rsid w:val="492CED35"/>
    <w:rsid w:val="492EDA5A"/>
    <w:rsid w:val="4952711F"/>
    <w:rsid w:val="49888FE0"/>
    <w:rsid w:val="49C5BD9D"/>
    <w:rsid w:val="49E25B3F"/>
    <w:rsid w:val="49F45608"/>
    <w:rsid w:val="49F54877"/>
    <w:rsid w:val="49FAE4D6"/>
    <w:rsid w:val="4A322B06"/>
    <w:rsid w:val="4A3C47E7"/>
    <w:rsid w:val="4A6B2253"/>
    <w:rsid w:val="4A7AD057"/>
    <w:rsid w:val="4A9D678A"/>
    <w:rsid w:val="4ADB61C8"/>
    <w:rsid w:val="4B1E083B"/>
    <w:rsid w:val="4B2B408A"/>
    <w:rsid w:val="4B2F1BE9"/>
    <w:rsid w:val="4B679678"/>
    <w:rsid w:val="4B8233D7"/>
    <w:rsid w:val="4BA300FB"/>
    <w:rsid w:val="4BDBE144"/>
    <w:rsid w:val="4C1F1388"/>
    <w:rsid w:val="4CD54D70"/>
    <w:rsid w:val="4D6166E1"/>
    <w:rsid w:val="4D65FF94"/>
    <w:rsid w:val="4DD7483A"/>
    <w:rsid w:val="4DE8F892"/>
    <w:rsid w:val="4E184FEF"/>
    <w:rsid w:val="4EAEE6AC"/>
    <w:rsid w:val="4EE395D4"/>
    <w:rsid w:val="4F1D2FA6"/>
    <w:rsid w:val="4F229AB3"/>
    <w:rsid w:val="4F50E91E"/>
    <w:rsid w:val="4F58D596"/>
    <w:rsid w:val="4F5EB7F9"/>
    <w:rsid w:val="4F7B8A8F"/>
    <w:rsid w:val="4F874433"/>
    <w:rsid w:val="4F8D9693"/>
    <w:rsid w:val="4F9EB4B1"/>
    <w:rsid w:val="4FB65AC1"/>
    <w:rsid w:val="4FFEB3F8"/>
    <w:rsid w:val="50210BC6"/>
    <w:rsid w:val="503020FA"/>
    <w:rsid w:val="503D7DED"/>
    <w:rsid w:val="50407508"/>
    <w:rsid w:val="506854C1"/>
    <w:rsid w:val="506CB14A"/>
    <w:rsid w:val="50BB2C91"/>
    <w:rsid w:val="50C21497"/>
    <w:rsid w:val="50CE9A1B"/>
    <w:rsid w:val="50D0267A"/>
    <w:rsid w:val="510DE102"/>
    <w:rsid w:val="511E6AFA"/>
    <w:rsid w:val="514613BB"/>
    <w:rsid w:val="5153D07B"/>
    <w:rsid w:val="51E35AB0"/>
    <w:rsid w:val="51E896D3"/>
    <w:rsid w:val="51F50D19"/>
    <w:rsid w:val="51F85F0A"/>
    <w:rsid w:val="51FA15FD"/>
    <w:rsid w:val="5211B470"/>
    <w:rsid w:val="5216CF53"/>
    <w:rsid w:val="524E06B1"/>
    <w:rsid w:val="525BB79C"/>
    <w:rsid w:val="52977332"/>
    <w:rsid w:val="52DCC380"/>
    <w:rsid w:val="52E555D6"/>
    <w:rsid w:val="53877408"/>
    <w:rsid w:val="53B8B969"/>
    <w:rsid w:val="53D56D1D"/>
    <w:rsid w:val="53F5BC23"/>
    <w:rsid w:val="541244C0"/>
    <w:rsid w:val="54428BC0"/>
    <w:rsid w:val="544F431A"/>
    <w:rsid w:val="545B22B3"/>
    <w:rsid w:val="5472D63F"/>
    <w:rsid w:val="54C25DB5"/>
    <w:rsid w:val="54CE77EC"/>
    <w:rsid w:val="54D782B7"/>
    <w:rsid w:val="54E35D69"/>
    <w:rsid w:val="55221F5F"/>
    <w:rsid w:val="55366C7E"/>
    <w:rsid w:val="55518539"/>
    <w:rsid w:val="5582FA39"/>
    <w:rsid w:val="55BF84C8"/>
    <w:rsid w:val="55DCBBD6"/>
    <w:rsid w:val="5637BE7C"/>
    <w:rsid w:val="565D4C69"/>
    <w:rsid w:val="5661268C"/>
    <w:rsid w:val="566A2FE4"/>
    <w:rsid w:val="56AC867B"/>
    <w:rsid w:val="56D028A0"/>
    <w:rsid w:val="56E03637"/>
    <w:rsid w:val="56E2D397"/>
    <w:rsid w:val="572D0AA5"/>
    <w:rsid w:val="572ECA29"/>
    <w:rsid w:val="57444CEE"/>
    <w:rsid w:val="57942F74"/>
    <w:rsid w:val="57A48D9D"/>
    <w:rsid w:val="57AF4CC0"/>
    <w:rsid w:val="57EB2916"/>
    <w:rsid w:val="58176727"/>
    <w:rsid w:val="58194D23"/>
    <w:rsid w:val="582CDAE8"/>
    <w:rsid w:val="5847DD05"/>
    <w:rsid w:val="58BA42B9"/>
    <w:rsid w:val="58CD6D49"/>
    <w:rsid w:val="58E1D474"/>
    <w:rsid w:val="58ED779F"/>
    <w:rsid w:val="58F2AFAA"/>
    <w:rsid w:val="59C7ABB4"/>
    <w:rsid w:val="59CD9080"/>
    <w:rsid w:val="59D43C25"/>
    <w:rsid w:val="59F13DAB"/>
    <w:rsid w:val="5AA92640"/>
    <w:rsid w:val="5AD446E5"/>
    <w:rsid w:val="5AE8D6B6"/>
    <w:rsid w:val="5B292EBF"/>
    <w:rsid w:val="5B5F59E0"/>
    <w:rsid w:val="5B770953"/>
    <w:rsid w:val="5BFC260E"/>
    <w:rsid w:val="5C4F5A2A"/>
    <w:rsid w:val="5C78EFAE"/>
    <w:rsid w:val="5C81D3BB"/>
    <w:rsid w:val="5CE11215"/>
    <w:rsid w:val="5CE1886E"/>
    <w:rsid w:val="5CE5FC6A"/>
    <w:rsid w:val="5D0F1334"/>
    <w:rsid w:val="5D112BF4"/>
    <w:rsid w:val="5D2D63DE"/>
    <w:rsid w:val="5D49EBBC"/>
    <w:rsid w:val="5D7B400F"/>
    <w:rsid w:val="5DB14569"/>
    <w:rsid w:val="5DB5EE2E"/>
    <w:rsid w:val="5DCDAEF6"/>
    <w:rsid w:val="5DF4820E"/>
    <w:rsid w:val="5DFBDF29"/>
    <w:rsid w:val="5E13DF9C"/>
    <w:rsid w:val="5E59F1F2"/>
    <w:rsid w:val="5E7C8E14"/>
    <w:rsid w:val="5E85D74A"/>
    <w:rsid w:val="5E936EE8"/>
    <w:rsid w:val="5EC13EEF"/>
    <w:rsid w:val="5ED5C905"/>
    <w:rsid w:val="5F09A2FE"/>
    <w:rsid w:val="5F1CA69D"/>
    <w:rsid w:val="5FB1A692"/>
    <w:rsid w:val="5FB791F8"/>
    <w:rsid w:val="5FBCF5D5"/>
    <w:rsid w:val="5FCD2A6E"/>
    <w:rsid w:val="5FD48E98"/>
    <w:rsid w:val="601CA41A"/>
    <w:rsid w:val="604101D8"/>
    <w:rsid w:val="605CF8AB"/>
    <w:rsid w:val="606DF14F"/>
    <w:rsid w:val="607F9787"/>
    <w:rsid w:val="60A2F4CB"/>
    <w:rsid w:val="60E53074"/>
    <w:rsid w:val="6113959A"/>
    <w:rsid w:val="611FA7B3"/>
    <w:rsid w:val="612134C1"/>
    <w:rsid w:val="61290888"/>
    <w:rsid w:val="61590084"/>
    <w:rsid w:val="619F67A6"/>
    <w:rsid w:val="61ACC435"/>
    <w:rsid w:val="61D2F2A7"/>
    <w:rsid w:val="61FBBDCC"/>
    <w:rsid w:val="62606A72"/>
    <w:rsid w:val="62EDE655"/>
    <w:rsid w:val="631C0F83"/>
    <w:rsid w:val="632B59AF"/>
    <w:rsid w:val="6332132A"/>
    <w:rsid w:val="6357E4BA"/>
    <w:rsid w:val="63D76AC5"/>
    <w:rsid w:val="6411EA07"/>
    <w:rsid w:val="644F6C00"/>
    <w:rsid w:val="6462B826"/>
    <w:rsid w:val="64C39C19"/>
    <w:rsid w:val="652FC01A"/>
    <w:rsid w:val="654DB305"/>
    <w:rsid w:val="6550976D"/>
    <w:rsid w:val="655880FC"/>
    <w:rsid w:val="6561A035"/>
    <w:rsid w:val="658A3667"/>
    <w:rsid w:val="658FC2A2"/>
    <w:rsid w:val="66577ED2"/>
    <w:rsid w:val="6665E44B"/>
    <w:rsid w:val="66852893"/>
    <w:rsid w:val="668C2324"/>
    <w:rsid w:val="6692DE62"/>
    <w:rsid w:val="669AA2FC"/>
    <w:rsid w:val="66A4DF49"/>
    <w:rsid w:val="66E8FA7E"/>
    <w:rsid w:val="672324AB"/>
    <w:rsid w:val="6727EB71"/>
    <w:rsid w:val="6740B30E"/>
    <w:rsid w:val="67548027"/>
    <w:rsid w:val="6766ACDA"/>
    <w:rsid w:val="676E6C32"/>
    <w:rsid w:val="67D29D3F"/>
    <w:rsid w:val="67DD96C5"/>
    <w:rsid w:val="680B10A7"/>
    <w:rsid w:val="6820A1DC"/>
    <w:rsid w:val="68A61885"/>
    <w:rsid w:val="68AD1F1B"/>
    <w:rsid w:val="68BB8632"/>
    <w:rsid w:val="68E76174"/>
    <w:rsid w:val="690BA33C"/>
    <w:rsid w:val="6915EB90"/>
    <w:rsid w:val="691F96CA"/>
    <w:rsid w:val="6973664C"/>
    <w:rsid w:val="6A1DFDD8"/>
    <w:rsid w:val="6A2031A4"/>
    <w:rsid w:val="6A46B1E3"/>
    <w:rsid w:val="6A59D27D"/>
    <w:rsid w:val="6A6BD872"/>
    <w:rsid w:val="6AD8BB68"/>
    <w:rsid w:val="6B365084"/>
    <w:rsid w:val="6B3AECE3"/>
    <w:rsid w:val="6B884BE4"/>
    <w:rsid w:val="6B8F120B"/>
    <w:rsid w:val="6BB74A00"/>
    <w:rsid w:val="6BBAAB14"/>
    <w:rsid w:val="6BC42C67"/>
    <w:rsid w:val="6BF16278"/>
    <w:rsid w:val="6C489F0B"/>
    <w:rsid w:val="6C5B123E"/>
    <w:rsid w:val="6C6501C1"/>
    <w:rsid w:val="6C756216"/>
    <w:rsid w:val="6CB80CAD"/>
    <w:rsid w:val="6CDCE523"/>
    <w:rsid w:val="6CFFFDAD"/>
    <w:rsid w:val="6D00D8AF"/>
    <w:rsid w:val="6D333022"/>
    <w:rsid w:val="6D39DD82"/>
    <w:rsid w:val="6D453355"/>
    <w:rsid w:val="6D4DD11E"/>
    <w:rsid w:val="6D65DF57"/>
    <w:rsid w:val="6D84BAC7"/>
    <w:rsid w:val="6DD4AA48"/>
    <w:rsid w:val="6DDD483A"/>
    <w:rsid w:val="6E043C79"/>
    <w:rsid w:val="6E0AFCCB"/>
    <w:rsid w:val="6E1E8984"/>
    <w:rsid w:val="6E6F237F"/>
    <w:rsid w:val="6E9D6F33"/>
    <w:rsid w:val="6EA2F552"/>
    <w:rsid w:val="6ED01430"/>
    <w:rsid w:val="6EE3BFE0"/>
    <w:rsid w:val="6EE8BFC3"/>
    <w:rsid w:val="6EF0B565"/>
    <w:rsid w:val="6F154595"/>
    <w:rsid w:val="6F6C383E"/>
    <w:rsid w:val="6F902EA1"/>
    <w:rsid w:val="6F90312E"/>
    <w:rsid w:val="6FE43637"/>
    <w:rsid w:val="7016020D"/>
    <w:rsid w:val="7019CC68"/>
    <w:rsid w:val="701A60C7"/>
    <w:rsid w:val="70431C07"/>
    <w:rsid w:val="7164C587"/>
    <w:rsid w:val="717F2D34"/>
    <w:rsid w:val="7231A57D"/>
    <w:rsid w:val="72437F7E"/>
    <w:rsid w:val="730592B0"/>
    <w:rsid w:val="732C1992"/>
    <w:rsid w:val="73332E9A"/>
    <w:rsid w:val="73414C7F"/>
    <w:rsid w:val="734E3191"/>
    <w:rsid w:val="7350BF05"/>
    <w:rsid w:val="73759C07"/>
    <w:rsid w:val="73A812E6"/>
    <w:rsid w:val="73DBCCAB"/>
    <w:rsid w:val="73DF1833"/>
    <w:rsid w:val="73FB84A3"/>
    <w:rsid w:val="74007ECC"/>
    <w:rsid w:val="747110F9"/>
    <w:rsid w:val="749D353B"/>
    <w:rsid w:val="74CFD75A"/>
    <w:rsid w:val="75345ED1"/>
    <w:rsid w:val="758F4A8E"/>
    <w:rsid w:val="75979FD9"/>
    <w:rsid w:val="75BF5DF2"/>
    <w:rsid w:val="75C3C67D"/>
    <w:rsid w:val="75DF7DD0"/>
    <w:rsid w:val="7606BD98"/>
    <w:rsid w:val="76D9A3DF"/>
    <w:rsid w:val="76EA3BE3"/>
    <w:rsid w:val="778A6068"/>
    <w:rsid w:val="77918165"/>
    <w:rsid w:val="782B640B"/>
    <w:rsid w:val="786E2A98"/>
    <w:rsid w:val="789336C0"/>
    <w:rsid w:val="7895C3ED"/>
    <w:rsid w:val="78AF6F22"/>
    <w:rsid w:val="78B159CA"/>
    <w:rsid w:val="78D45370"/>
    <w:rsid w:val="78D5649E"/>
    <w:rsid w:val="78D7CDB9"/>
    <w:rsid w:val="791C0CC8"/>
    <w:rsid w:val="794C25DA"/>
    <w:rsid w:val="7957C2AE"/>
    <w:rsid w:val="795C2884"/>
    <w:rsid w:val="796CE059"/>
    <w:rsid w:val="797315C0"/>
    <w:rsid w:val="79CFE4B0"/>
    <w:rsid w:val="7A92065D"/>
    <w:rsid w:val="7AF6AD6F"/>
    <w:rsid w:val="7AFB70DB"/>
    <w:rsid w:val="7B213E8B"/>
    <w:rsid w:val="7B267783"/>
    <w:rsid w:val="7B7300F9"/>
    <w:rsid w:val="7C2ADED2"/>
    <w:rsid w:val="7C56AA04"/>
    <w:rsid w:val="7C571D02"/>
    <w:rsid w:val="7C98500D"/>
    <w:rsid w:val="7CD48C10"/>
    <w:rsid w:val="7CF135B7"/>
    <w:rsid w:val="7CF6ECE4"/>
    <w:rsid w:val="7D4E3EAF"/>
    <w:rsid w:val="7D964C99"/>
    <w:rsid w:val="7D995E80"/>
    <w:rsid w:val="7DB5070A"/>
    <w:rsid w:val="7DD27E4A"/>
    <w:rsid w:val="7DDCA354"/>
    <w:rsid w:val="7E26B67E"/>
    <w:rsid w:val="7E53D4E4"/>
    <w:rsid w:val="7EEB3551"/>
    <w:rsid w:val="7F30DE83"/>
    <w:rsid w:val="7FBEB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E54E7"/>
  <w15:chartTrackingRefBased/>
  <w15:docId w15:val="{F0D49DF6-7007-419A-A7F8-0D10DED6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3B"/>
    <w:pPr>
      <w:spacing w:line="278" w:lineRule="auto"/>
    </w:pPr>
    <w:rPr>
      <w:sz w:val="28"/>
    </w:rPr>
  </w:style>
  <w:style w:type="paragraph" w:styleId="Heading1">
    <w:name w:val="heading 1"/>
    <w:basedOn w:val="Normal"/>
    <w:next w:val="Normal"/>
    <w:link w:val="Heading1Char"/>
    <w:uiPriority w:val="9"/>
    <w:qFormat/>
    <w:rsid w:val="00D62B82"/>
    <w:pPr>
      <w:keepNext/>
      <w:keepLines/>
      <w:spacing w:before="360" w:after="80"/>
      <w:outlineLvl w:val="0"/>
    </w:pPr>
    <w:rPr>
      <w:rFonts w:asciiTheme="majorHAnsi" w:eastAsiaTheme="majorEastAsia" w:hAnsiTheme="majorHAnsi" w:cstheme="majorBidi"/>
      <w:b/>
      <w:sz w:val="36"/>
      <w:szCs w:val="40"/>
    </w:rPr>
  </w:style>
  <w:style w:type="paragraph" w:styleId="Heading2">
    <w:name w:val="heading 2"/>
    <w:basedOn w:val="Normal"/>
    <w:next w:val="Normal"/>
    <w:link w:val="Heading2Char"/>
    <w:uiPriority w:val="9"/>
    <w:unhideWhenUsed/>
    <w:qFormat/>
    <w:rsid w:val="0081638C"/>
    <w:pPr>
      <w:keepNext/>
      <w:keepLines/>
      <w:spacing w:before="160" w:after="8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20685A"/>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20685A"/>
    <w:pPr>
      <w:keepNext/>
      <w:keepLines/>
      <w:spacing w:before="80" w:after="40"/>
      <w:outlineLvl w:val="3"/>
    </w:pPr>
    <w:rPr>
      <w:rFonts w:eastAsiaTheme="majorEastAsia" w:cstheme="majorBidi"/>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82"/>
    <w:rPr>
      <w:rFonts w:asciiTheme="majorHAnsi" w:eastAsiaTheme="majorEastAsia" w:hAnsiTheme="majorHAnsi" w:cstheme="majorBidi"/>
      <w:b/>
      <w:sz w:val="36"/>
      <w:szCs w:val="40"/>
    </w:rPr>
  </w:style>
  <w:style w:type="character" w:customStyle="1" w:styleId="Heading2Char">
    <w:name w:val="Heading 2 Char"/>
    <w:basedOn w:val="DefaultParagraphFont"/>
    <w:link w:val="Heading2"/>
    <w:uiPriority w:val="9"/>
    <w:rsid w:val="0081638C"/>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73078F"/>
    <w:pPr>
      <w:spacing w:after="360"/>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694EB14"/>
    <w:pPr>
      <w:tabs>
        <w:tab w:val="center" w:pos="4680"/>
        <w:tab w:val="right" w:pos="9360"/>
      </w:tabs>
      <w:spacing w:after="0" w:line="240" w:lineRule="auto"/>
    </w:pPr>
  </w:style>
  <w:style w:type="paragraph" w:styleId="Footer">
    <w:name w:val="footer"/>
    <w:basedOn w:val="Normal"/>
    <w:link w:val="FooterChar"/>
    <w:uiPriority w:val="99"/>
    <w:unhideWhenUsed/>
    <w:rsid w:val="0694EB14"/>
    <w:pPr>
      <w:tabs>
        <w:tab w:val="center" w:pos="4680"/>
        <w:tab w:val="right" w:pos="9360"/>
      </w:tabs>
      <w:spacing w:after="0" w:line="240" w:lineRule="auto"/>
    </w:pPr>
  </w:style>
  <w:style w:type="paragraph" w:styleId="ListParagraph">
    <w:name w:val="List Paragraph"/>
    <w:basedOn w:val="Normal"/>
    <w:link w:val="ListParagraphChar"/>
    <w:uiPriority w:val="34"/>
    <w:qFormat/>
    <w:rsid w:val="005A60BC"/>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qFormat/>
    <w:rsid w:val="005A60BC"/>
    <w:pPr>
      <w:spacing w:after="0" w:line="240" w:lineRule="auto"/>
    </w:pPr>
    <w:rPr>
      <w:rFonts w:ascii="Aptos" w:eastAsia="Aptos" w:hAnsi="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qFormat/>
    <w:rsid w:val="00680E85"/>
    <w:pPr>
      <w:numPr>
        <w:numId w:val="17"/>
      </w:numPr>
    </w:pPr>
    <w:rPr>
      <w:rFonts w:eastAsia="Aptos"/>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rsid w:val="00680E85"/>
    <w:rPr>
      <w:rFonts w:eastAsia="Aptos"/>
      <w:sz w:val="28"/>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paragraph" w:styleId="Revision">
    <w:name w:val="Revision"/>
    <w:hidden/>
    <w:uiPriority w:val="99"/>
    <w:semiHidden/>
    <w:rsid w:val="00EF51CF"/>
    <w:pPr>
      <w:spacing w:after="0" w:line="240" w:lineRule="auto"/>
    </w:pPr>
    <w:rPr>
      <w:sz w:val="28"/>
    </w:rPr>
  </w:style>
  <w:style w:type="character" w:styleId="CommentReference">
    <w:name w:val="annotation reference"/>
    <w:basedOn w:val="DefaultParagraphFont"/>
    <w:uiPriority w:val="99"/>
    <w:semiHidden/>
    <w:unhideWhenUsed/>
    <w:rsid w:val="00EF51CF"/>
    <w:rPr>
      <w:sz w:val="16"/>
      <w:szCs w:val="16"/>
    </w:rPr>
  </w:style>
  <w:style w:type="paragraph" w:styleId="CommentText">
    <w:name w:val="annotation text"/>
    <w:basedOn w:val="Normal"/>
    <w:link w:val="CommentTextChar"/>
    <w:uiPriority w:val="99"/>
    <w:unhideWhenUsed/>
    <w:rsid w:val="00EF51CF"/>
    <w:pPr>
      <w:spacing w:line="240" w:lineRule="auto"/>
    </w:pPr>
    <w:rPr>
      <w:sz w:val="20"/>
      <w:szCs w:val="20"/>
    </w:rPr>
  </w:style>
  <w:style w:type="character" w:customStyle="1" w:styleId="CommentTextChar">
    <w:name w:val="Comment Text Char"/>
    <w:basedOn w:val="DefaultParagraphFont"/>
    <w:link w:val="CommentText"/>
    <w:uiPriority w:val="99"/>
    <w:rsid w:val="00EF51CF"/>
    <w:rPr>
      <w:sz w:val="20"/>
      <w:szCs w:val="20"/>
    </w:rPr>
  </w:style>
  <w:style w:type="paragraph" w:styleId="CommentSubject">
    <w:name w:val="annotation subject"/>
    <w:basedOn w:val="CommentText"/>
    <w:next w:val="CommentText"/>
    <w:link w:val="CommentSubjectChar"/>
    <w:uiPriority w:val="99"/>
    <w:semiHidden/>
    <w:unhideWhenUsed/>
    <w:rsid w:val="00EF51CF"/>
    <w:rPr>
      <w:b/>
      <w:bCs/>
    </w:rPr>
  </w:style>
  <w:style w:type="character" w:customStyle="1" w:styleId="CommentSubjectChar">
    <w:name w:val="Comment Subject Char"/>
    <w:basedOn w:val="CommentTextChar"/>
    <w:link w:val="CommentSubject"/>
    <w:uiPriority w:val="99"/>
    <w:semiHidden/>
    <w:rsid w:val="00EF51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51718">
      <w:bodyDiv w:val="1"/>
      <w:marLeft w:val="0"/>
      <w:marRight w:val="0"/>
      <w:marTop w:val="0"/>
      <w:marBottom w:val="0"/>
      <w:divBdr>
        <w:top w:val="none" w:sz="0" w:space="0" w:color="auto"/>
        <w:left w:val="none" w:sz="0" w:space="0" w:color="auto"/>
        <w:bottom w:val="none" w:sz="0" w:space="0" w:color="auto"/>
        <w:right w:val="none" w:sz="0" w:space="0" w:color="auto"/>
      </w:divBdr>
      <w:divsChild>
        <w:div w:id="1870533457">
          <w:marLeft w:val="0"/>
          <w:marRight w:val="0"/>
          <w:marTop w:val="0"/>
          <w:marBottom w:val="0"/>
          <w:divBdr>
            <w:top w:val="none" w:sz="0" w:space="0" w:color="auto"/>
            <w:left w:val="none" w:sz="0" w:space="0" w:color="auto"/>
            <w:bottom w:val="none" w:sz="0" w:space="0" w:color="auto"/>
            <w:right w:val="none" w:sz="0" w:space="0" w:color="auto"/>
          </w:divBdr>
        </w:div>
        <w:div w:id="482284012">
          <w:marLeft w:val="0"/>
          <w:marRight w:val="0"/>
          <w:marTop w:val="0"/>
          <w:marBottom w:val="0"/>
          <w:divBdr>
            <w:top w:val="none" w:sz="0" w:space="0" w:color="auto"/>
            <w:left w:val="none" w:sz="0" w:space="0" w:color="auto"/>
            <w:bottom w:val="none" w:sz="0" w:space="0" w:color="auto"/>
            <w:right w:val="none" w:sz="0" w:space="0" w:color="auto"/>
          </w:divBdr>
        </w:div>
      </w:divsChild>
    </w:div>
    <w:div w:id="419183409">
      <w:bodyDiv w:val="1"/>
      <w:marLeft w:val="0"/>
      <w:marRight w:val="0"/>
      <w:marTop w:val="0"/>
      <w:marBottom w:val="0"/>
      <w:divBdr>
        <w:top w:val="none" w:sz="0" w:space="0" w:color="auto"/>
        <w:left w:val="none" w:sz="0" w:space="0" w:color="auto"/>
        <w:bottom w:val="none" w:sz="0" w:space="0" w:color="auto"/>
        <w:right w:val="none" w:sz="0" w:space="0" w:color="auto"/>
      </w:divBdr>
      <w:divsChild>
        <w:div w:id="462894347">
          <w:marLeft w:val="0"/>
          <w:marRight w:val="0"/>
          <w:marTop w:val="0"/>
          <w:marBottom w:val="0"/>
          <w:divBdr>
            <w:top w:val="none" w:sz="0" w:space="0" w:color="auto"/>
            <w:left w:val="none" w:sz="0" w:space="0" w:color="auto"/>
            <w:bottom w:val="none" w:sz="0" w:space="0" w:color="auto"/>
            <w:right w:val="none" w:sz="0" w:space="0" w:color="auto"/>
          </w:divBdr>
        </w:div>
        <w:div w:id="1949969281">
          <w:marLeft w:val="0"/>
          <w:marRight w:val="0"/>
          <w:marTop w:val="0"/>
          <w:marBottom w:val="0"/>
          <w:divBdr>
            <w:top w:val="none" w:sz="0" w:space="0" w:color="auto"/>
            <w:left w:val="none" w:sz="0" w:space="0" w:color="auto"/>
            <w:bottom w:val="none" w:sz="0" w:space="0" w:color="auto"/>
            <w:right w:val="none" w:sz="0" w:space="0" w:color="auto"/>
          </w:divBdr>
        </w:div>
      </w:divsChild>
    </w:div>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530945860">
      <w:bodyDiv w:val="1"/>
      <w:marLeft w:val="0"/>
      <w:marRight w:val="0"/>
      <w:marTop w:val="0"/>
      <w:marBottom w:val="0"/>
      <w:divBdr>
        <w:top w:val="none" w:sz="0" w:space="0" w:color="auto"/>
        <w:left w:val="none" w:sz="0" w:space="0" w:color="auto"/>
        <w:bottom w:val="none" w:sz="0" w:space="0" w:color="auto"/>
        <w:right w:val="none" w:sz="0" w:space="0" w:color="auto"/>
      </w:divBdr>
      <w:divsChild>
        <w:div w:id="548152232">
          <w:marLeft w:val="0"/>
          <w:marRight w:val="0"/>
          <w:marTop w:val="0"/>
          <w:marBottom w:val="160"/>
          <w:divBdr>
            <w:top w:val="none" w:sz="0" w:space="0" w:color="auto"/>
            <w:left w:val="none" w:sz="0" w:space="0" w:color="auto"/>
            <w:bottom w:val="none" w:sz="0" w:space="0" w:color="auto"/>
            <w:right w:val="none" w:sz="0" w:space="0" w:color="auto"/>
          </w:divBdr>
        </w:div>
        <w:div w:id="2067875875">
          <w:marLeft w:val="0"/>
          <w:marRight w:val="0"/>
          <w:marTop w:val="0"/>
          <w:marBottom w:val="160"/>
          <w:divBdr>
            <w:top w:val="none" w:sz="0" w:space="0" w:color="auto"/>
            <w:left w:val="none" w:sz="0" w:space="0" w:color="auto"/>
            <w:bottom w:val="none" w:sz="0" w:space="0" w:color="auto"/>
            <w:right w:val="none" w:sz="0" w:space="0" w:color="auto"/>
          </w:divBdr>
        </w:div>
        <w:div w:id="230776254">
          <w:marLeft w:val="0"/>
          <w:marRight w:val="0"/>
          <w:marTop w:val="0"/>
          <w:marBottom w:val="160"/>
          <w:divBdr>
            <w:top w:val="none" w:sz="0" w:space="0" w:color="auto"/>
            <w:left w:val="none" w:sz="0" w:space="0" w:color="auto"/>
            <w:bottom w:val="none" w:sz="0" w:space="0" w:color="auto"/>
            <w:right w:val="none" w:sz="0" w:space="0" w:color="auto"/>
          </w:divBdr>
        </w:div>
      </w:divsChild>
    </w:div>
    <w:div w:id="1691906386">
      <w:bodyDiv w:val="1"/>
      <w:marLeft w:val="0"/>
      <w:marRight w:val="0"/>
      <w:marTop w:val="0"/>
      <w:marBottom w:val="0"/>
      <w:divBdr>
        <w:top w:val="none" w:sz="0" w:space="0" w:color="auto"/>
        <w:left w:val="none" w:sz="0" w:space="0" w:color="auto"/>
        <w:bottom w:val="none" w:sz="0" w:space="0" w:color="auto"/>
        <w:right w:val="none" w:sz="0" w:space="0" w:color="auto"/>
      </w:divBdr>
      <w:divsChild>
        <w:div w:id="46345901">
          <w:marLeft w:val="0"/>
          <w:marRight w:val="0"/>
          <w:marTop w:val="0"/>
          <w:marBottom w:val="160"/>
          <w:divBdr>
            <w:top w:val="none" w:sz="0" w:space="0" w:color="auto"/>
            <w:left w:val="none" w:sz="0" w:space="0" w:color="auto"/>
            <w:bottom w:val="none" w:sz="0" w:space="0" w:color="auto"/>
            <w:right w:val="none" w:sz="0" w:space="0" w:color="auto"/>
          </w:divBdr>
        </w:div>
        <w:div w:id="989476284">
          <w:marLeft w:val="0"/>
          <w:marRight w:val="0"/>
          <w:marTop w:val="0"/>
          <w:marBottom w:val="160"/>
          <w:divBdr>
            <w:top w:val="none" w:sz="0" w:space="0" w:color="auto"/>
            <w:left w:val="none" w:sz="0" w:space="0" w:color="auto"/>
            <w:bottom w:val="none" w:sz="0" w:space="0" w:color="auto"/>
            <w:right w:val="none" w:sz="0" w:space="0" w:color="auto"/>
          </w:divBdr>
        </w:div>
        <w:div w:id="2009793832">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l.gov/programs/aging-and-disability-networks/centers-independent-living" TargetMode="External"/><Relationship Id="rId18" Type="http://schemas.openxmlformats.org/officeDocument/2006/relationships/image" Target="media/image3.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smcdowell@paraquad.org" TargetMode="External"/><Relationship Id="rId17" Type="http://schemas.openxmlformats.org/officeDocument/2006/relationships/hyperlink" Target="https://umt.co1.qualtrics.com/jfe/form/SV_8k0Qn2A05xRRjX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cfr.gov/current/title-45/subtitle-B/chapter-XIII/subchapter-C/part-1329"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inyurl.com/ILTTACen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sites/default/files/news%202017-05/ACL_ILA_Youth_Services_FAQ0417.pdf" TargetMode="External"/><Relationship Id="rId22"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0927AFE884344D9182729F97462CD4" ma:contentTypeVersion="7" ma:contentTypeDescription="Create a new document." ma:contentTypeScope="" ma:versionID="4bacb6177c643b8d1fe26bcf308a7963">
  <xsd:schema xmlns:xsd="http://www.w3.org/2001/XMLSchema" xmlns:xs="http://www.w3.org/2001/XMLSchema" xmlns:p="http://schemas.microsoft.com/office/2006/metadata/properties" xmlns:ns2="e31cb0cc-99d2-4300-8bb0-43b85ac90ac2" targetNamespace="http://schemas.microsoft.com/office/2006/metadata/properties" ma:root="true" ma:fieldsID="46e2e252f724755d5be3bbba0dbbf456" ns2:_="">
    <xsd:import namespace="e31cb0cc-99d2-4300-8bb0-43b85ac90a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cb0cc-99d2-4300-8bb0-43b85ac90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27F90-E060-4EDF-A31C-A514A24BB0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084D51-DFC5-43D7-9641-B40DA8229AD9}">
  <ds:schemaRefs>
    <ds:schemaRef ds:uri="http://schemas.microsoft.com/sharepoint/v3/contenttype/forms"/>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7A47CE7C-34B0-4C35-A418-B4D5BA89399D}"/>
</file>

<file path=docProps/app.xml><?xml version="1.0" encoding="utf-8"?>
<Properties xmlns="http://schemas.openxmlformats.org/officeDocument/2006/extended-properties" xmlns:vt="http://schemas.openxmlformats.org/officeDocument/2006/docPropsVTypes">
  <Template>Normal</Template>
  <TotalTime>138</TotalTime>
  <Pages>19</Pages>
  <Words>982</Words>
  <Characters>5642</Characters>
  <Application>Microsoft Office Word</Application>
  <DocSecurity>0</DocSecurity>
  <Lines>235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Eleanor Canter</cp:lastModifiedBy>
  <cp:revision>27</cp:revision>
  <dcterms:created xsi:type="dcterms:W3CDTF">2025-05-12T20:33:00Z</dcterms:created>
  <dcterms:modified xsi:type="dcterms:W3CDTF">2025-05-13T21:01:00Z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0x010100660927AFE884344D9182729F97462CD4</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{"FileActivityType":"8","FileActivityTimeStamp":"2025-05-12T16:48:23.677Z","FileActivityUsersOnPage":[{"DisplayName":"Breitengross, Sandra","Id":"sandra.breitengross@umt.edu"}],"FileActivityNavigationId":null}</vt:lpwstr>
  </property>
  <property fmtid="{D5CDD505-2E9C-101B-9397-08002B2CF9AE}" pid="6" name="TriggerFlowInfo">
    <vt:lpwstr/>
  </property>
</Properties>
</file>