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618CF" w14:textId="671B2634" w:rsidR="67DD96C5" w:rsidRDefault="67DD96C5" w:rsidP="7B267783">
      <w:pPr>
        <w:pStyle w:val="Title"/>
        <w:jc w:val="center"/>
        <w:rPr>
          <w:noProof/>
        </w:rPr>
      </w:pPr>
      <w:r w:rsidRPr="7B267783">
        <w:rPr>
          <w:noProof/>
          <w:lang w:bidi="es-ES"/>
        </w:rPr>
        <w:t xml:space="preserve">Listos para el futuro: fortaleciendo las iniciativas juveniles en el Centro para la Vida Independiente </w:t>
      </w:r>
      <w:r w:rsidR="00603FE7">
        <w:rPr>
          <w:noProof/>
          <w:lang w:bidi="es-ES"/>
        </w:rPr>
        <w:br/>
      </w:r>
      <w:r w:rsidRPr="00A576DA">
        <w:rPr>
          <w:noProof/>
          <w:sz w:val="24"/>
          <w:szCs w:val="24"/>
          <w:lang w:bidi="es-ES"/>
        </w:rPr>
        <w:t>(CIL, por sus sigla en inglés)</w:t>
      </w:r>
    </w:p>
    <w:p w14:paraId="21074613" w14:textId="7E4AFDFA" w:rsidR="00E60A05" w:rsidRDefault="67DD96C5" w:rsidP="00A576DA">
      <w:pPr>
        <w:jc w:val="center"/>
      </w:pPr>
      <w:r w:rsidRPr="7B267783">
        <w:rPr>
          <w:noProof/>
          <w:lang w:bidi="es-ES"/>
        </w:rPr>
        <w:t>14 de mayo de 2025</w:t>
      </w:r>
    </w:p>
    <w:p w14:paraId="1960AA25" w14:textId="45503F94" w:rsidR="00E60A05" w:rsidRDefault="00C77DC8" w:rsidP="00E60A05">
      <w:pPr>
        <w:jc w:val="center"/>
      </w:pPr>
      <w:r>
        <w:rPr>
          <w:noProof/>
          <w:lang w:bidi="es-ES"/>
        </w:rPr>
        <w:drawing>
          <wp:anchor distT="0" distB="0" distL="114300" distR="114300" simplePos="0" relativeHeight="251660288" behindDoc="0" locked="1" layoutInCell="1" allowOverlap="1" wp14:anchorId="310F4B47" wp14:editId="22DE8703">
            <wp:simplePos x="0" y="0"/>
            <wp:positionH relativeFrom="margin">
              <wp:posOffset>274320</wp:posOffset>
            </wp:positionH>
            <wp:positionV relativeFrom="paragraph">
              <wp:posOffset>274320</wp:posOffset>
            </wp:positionV>
            <wp:extent cx="3291840" cy="1463040"/>
            <wp:effectExtent l="0" t="0" r="0" b="4445"/>
            <wp:wrapSquare wrapText="bothSides"/>
            <wp:docPr id="1566243287" name="Picture 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43287" name="Picture 1" descr="IL T&amp;TA  Logo: Independent Living Training and Technical Assistance Center.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91840" cy="1463040"/>
                    </a:xfrm>
                    <a:prstGeom prst="rect">
                      <a:avLst/>
                    </a:prstGeom>
                  </pic:spPr>
                </pic:pic>
              </a:graphicData>
            </a:graphic>
            <wp14:sizeRelH relativeFrom="margin">
              <wp14:pctWidth>0</wp14:pctWidth>
            </wp14:sizeRelH>
            <wp14:sizeRelV relativeFrom="margin">
              <wp14:pctHeight>0</wp14:pctHeight>
            </wp14:sizeRelV>
          </wp:anchor>
        </w:drawing>
      </w:r>
    </w:p>
    <w:p w14:paraId="351F1123" w14:textId="564BD2AA" w:rsidR="115B0B91" w:rsidRDefault="01D75FCD" w:rsidP="51F85F0A">
      <w:pPr>
        <w:pStyle w:val="Heading1"/>
      </w:pPr>
      <w:r>
        <w:rPr>
          <w:lang w:bidi="es-ES"/>
        </w:rPr>
        <w:lastRenderedPageBreak/>
        <w:t>Antes de comenzar</w:t>
      </w:r>
    </w:p>
    <w:p w14:paraId="519B0490" w14:textId="56A2BD86" w:rsidR="115B0B91" w:rsidRDefault="01D75FCD" w:rsidP="51F85F0A">
      <w:pPr>
        <w:spacing w:after="0"/>
        <w:ind w:left="547" w:hanging="547"/>
        <w:rPr>
          <w:rFonts w:ascii="Aptos" w:eastAsia="Aptos" w:hAnsi="Aptos" w:cs="Aptos"/>
          <w:color w:val="000000" w:themeColor="text1"/>
          <w:szCs w:val="28"/>
        </w:rPr>
      </w:pPr>
      <w:r w:rsidRPr="51F85F0A">
        <w:rPr>
          <w:rFonts w:ascii="Aptos" w:eastAsia="Aptos" w:hAnsi="Aptos" w:cs="Aptos"/>
          <w:color w:val="000000" w:themeColor="text1"/>
          <w:szCs w:val="28"/>
          <w:lang w:bidi="es-ES"/>
        </w:rPr>
        <w:t>Los intérpretes de Lengua de Señas Americana (ASL) y español están disponibles y etiquetados.</w:t>
      </w:r>
    </w:p>
    <w:p w14:paraId="57D35664" w14:textId="5054BB88" w:rsidR="115B0B91" w:rsidRDefault="01D75FCD" w:rsidP="51F85F0A">
      <w:pPr>
        <w:spacing w:after="0"/>
        <w:ind w:left="547" w:hanging="547"/>
        <w:rPr>
          <w:rFonts w:ascii="Aptos" w:eastAsia="Aptos" w:hAnsi="Aptos" w:cs="Aptos"/>
          <w:color w:val="000000" w:themeColor="text1"/>
          <w:szCs w:val="28"/>
        </w:rPr>
      </w:pPr>
      <w:r w:rsidRPr="51F85F0A">
        <w:rPr>
          <w:rFonts w:ascii="Aptos" w:eastAsia="Aptos" w:hAnsi="Aptos" w:cs="Aptos"/>
          <w:color w:val="000000" w:themeColor="text1"/>
          <w:szCs w:val="28"/>
          <w:lang w:bidi="es-ES"/>
        </w:rPr>
        <w:t>Acceda a los subtítulos haciendo clic en el botón “CC” ubicado en la parte inferior de la ventana de Zoom.</w:t>
      </w:r>
    </w:p>
    <w:p w14:paraId="090B8830" w14:textId="57DBD26D" w:rsidR="115B0B91" w:rsidRDefault="01D75FCD" w:rsidP="51F85F0A">
      <w:pPr>
        <w:spacing w:after="0"/>
        <w:ind w:left="547" w:hanging="547"/>
        <w:rPr>
          <w:rFonts w:ascii="Aptos" w:eastAsia="Aptos" w:hAnsi="Aptos" w:cs="Aptos"/>
          <w:color w:val="000000" w:themeColor="text1"/>
          <w:szCs w:val="28"/>
        </w:rPr>
      </w:pPr>
      <w:r w:rsidRPr="51F85F0A">
        <w:rPr>
          <w:rFonts w:ascii="Aptos" w:eastAsia="Aptos" w:hAnsi="Aptos" w:cs="Aptos"/>
          <w:color w:val="000000" w:themeColor="text1"/>
          <w:szCs w:val="28"/>
          <w:lang w:bidi="es-ES"/>
        </w:rPr>
        <w:t>Para hacer preguntas, utilice las funciones de “levantar la mano” o el “chat” de Zoom.</w:t>
      </w:r>
    </w:p>
    <w:p w14:paraId="6C9E86C8" w14:textId="06D2CE1B" w:rsidR="115B0B91" w:rsidRDefault="01D75FCD" w:rsidP="51F85F0A">
      <w:pPr>
        <w:spacing w:after="0"/>
        <w:ind w:left="547" w:hanging="547"/>
        <w:rPr>
          <w:rFonts w:ascii="Aptos" w:eastAsia="Aptos" w:hAnsi="Aptos" w:cs="Aptos"/>
          <w:color w:val="000000" w:themeColor="text1"/>
          <w:szCs w:val="28"/>
        </w:rPr>
      </w:pPr>
      <w:r w:rsidRPr="51F85F0A">
        <w:rPr>
          <w:rFonts w:ascii="Aptos" w:eastAsia="Aptos" w:hAnsi="Aptos" w:cs="Aptos"/>
          <w:color w:val="000000" w:themeColor="text1"/>
          <w:szCs w:val="28"/>
          <w:lang w:bidi="es-ES"/>
        </w:rPr>
        <w:t>Antes de hablar, recuerde mencionar su nombre y organización a la que pertenece.</w:t>
      </w:r>
    </w:p>
    <w:p w14:paraId="1A604B77" w14:textId="28B0901B" w:rsidR="115B0B91" w:rsidRDefault="01D75FCD" w:rsidP="51F85F0A">
      <w:pPr>
        <w:spacing w:after="0"/>
        <w:ind w:left="547" w:hanging="547"/>
        <w:rPr>
          <w:rFonts w:ascii="Aptos" w:eastAsia="Aptos" w:hAnsi="Aptos" w:cs="Aptos"/>
          <w:color w:val="000000" w:themeColor="text1"/>
          <w:szCs w:val="28"/>
        </w:rPr>
      </w:pPr>
      <w:r w:rsidRPr="51F85F0A">
        <w:rPr>
          <w:rFonts w:ascii="Aptos" w:eastAsia="Aptos" w:hAnsi="Aptos" w:cs="Aptos"/>
          <w:color w:val="000000" w:themeColor="text1"/>
          <w:szCs w:val="28"/>
          <w:lang w:bidi="es-ES"/>
        </w:rPr>
        <w:t>Envíe un mensaje a nuestro equipo de IL T&amp;TA a través del Chat si tiene dificultades con la llamada de hoy.</w:t>
      </w:r>
    </w:p>
    <w:p w14:paraId="4DED6D87" w14:textId="14218C64" w:rsidR="115B0B91" w:rsidRDefault="01D75FCD" w:rsidP="51F85F0A">
      <w:pPr>
        <w:spacing w:after="0"/>
        <w:ind w:left="547" w:hanging="547"/>
        <w:rPr>
          <w:rFonts w:ascii="Aptos" w:eastAsia="Aptos" w:hAnsi="Aptos" w:cs="Aptos"/>
          <w:color w:val="000000" w:themeColor="text1"/>
          <w:szCs w:val="28"/>
        </w:rPr>
      </w:pPr>
      <w:r w:rsidRPr="51F85F0A">
        <w:rPr>
          <w:rFonts w:ascii="Aptos" w:eastAsia="Aptos" w:hAnsi="Aptos" w:cs="Aptos"/>
          <w:color w:val="000000" w:themeColor="text1"/>
          <w:szCs w:val="28"/>
          <w:lang w:bidi="es-ES"/>
        </w:rPr>
        <w:t>Por favor, complete la encuesta al final de la capacitación de hoy.</w:t>
      </w:r>
    </w:p>
    <w:p w14:paraId="0B14DACA" w14:textId="09159D69" w:rsidR="115B0B91" w:rsidRDefault="115B0B91" w:rsidP="51F85F0A">
      <w:pPr>
        <w:pStyle w:val="Heading1"/>
        <w:spacing w:before="0" w:after="0"/>
        <w:rPr>
          <w:rFonts w:ascii="Aptos" w:eastAsia="Aptos" w:hAnsi="Aptos" w:cs="Aptos"/>
          <w:color w:val="000000" w:themeColor="text1"/>
          <w:sz w:val="28"/>
          <w:szCs w:val="28"/>
        </w:rPr>
      </w:pPr>
      <w:r>
        <w:rPr>
          <w:lang w:bidi="es-ES"/>
        </w:rPr>
        <w:lastRenderedPageBreak/>
        <w:t>Presentadores</w:t>
      </w:r>
    </w:p>
    <w:p w14:paraId="47E4ED62" w14:textId="789F9575" w:rsidR="4F1D2FA6" w:rsidRDefault="4F1D2FA6" w:rsidP="7B267783">
      <w:pPr>
        <w:pStyle w:val="Heading2"/>
        <w:rPr>
          <w:rFonts w:eastAsia="Aptos"/>
        </w:rPr>
      </w:pPr>
      <w:r w:rsidRPr="03D2229F">
        <w:rPr>
          <w:rFonts w:eastAsia="Aptos"/>
          <w:lang w:bidi="es-ES"/>
        </w:rPr>
        <w:t xml:space="preserve">Stephanie McDowell </w:t>
      </w:r>
    </w:p>
    <w:p w14:paraId="6341F8A9" w14:textId="4FCADE9F" w:rsidR="4F1D2FA6" w:rsidRDefault="4F1D2FA6" w:rsidP="03D2229F">
      <w:pPr>
        <w:pStyle w:val="NoSpace"/>
      </w:pPr>
      <w:r>
        <w:rPr>
          <w:lang w:bidi="es-ES"/>
        </w:rPr>
        <w:t>Coordinadora de Juventud y Familia</w:t>
      </w:r>
    </w:p>
    <w:p w14:paraId="7DB10DD7" w14:textId="1DF7F0E3" w:rsidR="281AC683" w:rsidRDefault="281AC683" w:rsidP="03D2229F">
      <w:pPr>
        <w:pStyle w:val="NoSpace"/>
      </w:pPr>
      <w:r>
        <w:rPr>
          <w:lang w:bidi="es-ES"/>
        </w:rPr>
        <w:t>Paraquad - Centro para la Vida Independiente</w:t>
      </w:r>
    </w:p>
    <w:p w14:paraId="6F6EBC2C" w14:textId="002C98B7" w:rsidR="3B3FA74D" w:rsidRDefault="3B3FA74D" w:rsidP="03D2229F">
      <w:pPr>
        <w:pStyle w:val="NoSpace"/>
      </w:pPr>
      <w:r>
        <w:rPr>
          <w:lang w:bidi="es-ES"/>
        </w:rPr>
        <w:t>St. Louis, Missouri</w:t>
      </w:r>
    </w:p>
    <w:p w14:paraId="44A12D47" w14:textId="2868B020" w:rsidR="1552B20A" w:rsidRDefault="1552B20A" w:rsidP="7B267783">
      <w:pPr>
        <w:pStyle w:val="NoSpace"/>
      </w:pPr>
      <w:r>
        <w:rPr>
          <w:lang w:bidi="es-ES"/>
        </w:rPr>
        <w:t xml:space="preserve">Correo electrónico: </w:t>
      </w:r>
      <w:hyperlink r:id="rId12">
        <w:r w:rsidR="273D2CE1" w:rsidRPr="1313867A">
          <w:rPr>
            <w:rStyle w:val="Hyperlink"/>
            <w:lang w:bidi="es-ES"/>
          </w:rPr>
          <w:t>smcdowell@paraquad.org</w:t>
        </w:r>
      </w:hyperlink>
      <w:r>
        <w:rPr>
          <w:lang w:bidi="es-ES"/>
        </w:rPr>
        <w:t xml:space="preserve"> </w:t>
      </w:r>
    </w:p>
    <w:p w14:paraId="410BB6C2" w14:textId="679A09CE" w:rsidR="1313867A" w:rsidRDefault="1313867A" w:rsidP="1313867A">
      <w:pPr>
        <w:pStyle w:val="NoSpace"/>
      </w:pPr>
    </w:p>
    <w:p w14:paraId="551FDF60" w14:textId="77777777" w:rsidR="00603FE7" w:rsidRDefault="00603FE7">
      <w:pPr>
        <w:rPr>
          <w:lang w:bidi="es-ES"/>
        </w:rPr>
      </w:pPr>
    </w:p>
    <w:p w14:paraId="45E0965B" w14:textId="729B913E" w:rsidR="0010341E" w:rsidRDefault="61FBBDCC" w:rsidP="00603FE7">
      <w:pPr>
        <w:pStyle w:val="Heading2"/>
      </w:pPr>
      <w:r>
        <w:rPr>
          <w:lang w:bidi="es-ES"/>
        </w:rPr>
        <w:t>El Centro de Capacitaciones y Asistencia Técnica (IL T&amp;TA ) para la Vida Independiente</w:t>
      </w:r>
    </w:p>
    <w:p w14:paraId="4E524DED" w14:textId="6120E43B" w:rsidR="61FBBDCC" w:rsidRDefault="61FBBDCC" w:rsidP="0010341E">
      <w:r>
        <w:rPr>
          <w:lang w:bidi="es-ES"/>
        </w:rPr>
        <w:t xml:space="preserve"> </w:t>
      </w:r>
    </w:p>
    <w:p w14:paraId="48D05D43" w14:textId="74C2E3D3" w:rsidR="1313867A" w:rsidRDefault="1313867A" w:rsidP="1313867A">
      <w:pPr>
        <w:pStyle w:val="NoSpace"/>
      </w:pPr>
    </w:p>
    <w:p w14:paraId="0F3244CF" w14:textId="59CC9A10" w:rsidR="7B267783" w:rsidRDefault="7B267783"/>
    <w:p w14:paraId="0654B354" w14:textId="278AB11E" w:rsidR="7B267783" w:rsidRDefault="7B267783">
      <w:r>
        <w:rPr>
          <w:lang w:bidi="es-ES"/>
        </w:rPr>
        <w:br w:type="page"/>
      </w:r>
    </w:p>
    <w:p w14:paraId="706FD565" w14:textId="5886E463" w:rsidR="4275A188" w:rsidRDefault="7231A57D" w:rsidP="00603FE7">
      <w:pPr>
        <w:pStyle w:val="Heading1"/>
      </w:pPr>
      <w:r w:rsidRPr="00603FE7">
        <w:lastRenderedPageBreak/>
        <w:t>Transición</w:t>
      </w:r>
      <w:r>
        <w:rPr>
          <w:lang w:bidi="es-ES"/>
        </w:rPr>
        <w:t>: Los jóvenes y el papel de los CILs</w:t>
      </w:r>
    </w:p>
    <w:p w14:paraId="29F7F4E5" w14:textId="10C48F3B" w:rsidR="4275A188" w:rsidRDefault="0E49A536" w:rsidP="00A576DA">
      <w:pPr>
        <w:pStyle w:val="BulletedList"/>
        <w:ind w:left="426" w:hanging="426"/>
      </w:pPr>
      <w:r>
        <w:rPr>
          <w:lang w:bidi="es-ES"/>
        </w:rPr>
        <w:t xml:space="preserve">Servicios de transición para jóvenes con discapacidades </w:t>
      </w:r>
    </w:p>
    <w:p w14:paraId="2B09422D" w14:textId="0B8F74E4" w:rsidR="2C24CA4B" w:rsidRDefault="2C24CA4B" w:rsidP="00A576DA">
      <w:pPr>
        <w:pStyle w:val="BulletedList"/>
        <w:ind w:left="426" w:hanging="426"/>
        <w:rPr>
          <w:rFonts w:ascii="Aptos" w:hAnsi="Aptos" w:cs="Aptos"/>
          <w:szCs w:val="28"/>
        </w:rPr>
      </w:pPr>
      <w:r>
        <w:rPr>
          <w:lang w:bidi="es-ES"/>
        </w:rPr>
        <w:t xml:space="preserve">Ley de Rehabilitación de 1973, con sus enmiendas, Art. 7 (17) (E): </w:t>
      </w:r>
    </w:p>
    <w:p w14:paraId="0F959B8A" w14:textId="769A1674" w:rsidR="0782BC82" w:rsidRDefault="0782BC82" w:rsidP="00A576DA">
      <w:pPr>
        <w:pStyle w:val="BulletedList"/>
        <w:ind w:left="426" w:hanging="426"/>
        <w:rPr>
          <w:szCs w:val="28"/>
        </w:rPr>
      </w:pPr>
      <w:r>
        <w:rPr>
          <w:lang w:bidi="es-ES"/>
        </w:rPr>
        <w:t>“(iii) Facilitar la transición de jóvenes que son individuos con discapacidades significativas, que eran elegibles para programas de educación individualizada bajo el artículo 614(d) de la Ley de Educación para Individuos con Discapacidades (20 U.S.C. 1414(d)), y que han completado su educación secundaria o de otro modo han dejado la escuela, a la vida después de la escuela secundaria”.</w:t>
      </w:r>
    </w:p>
    <w:p w14:paraId="453BCEAD" w14:textId="6C09651C" w:rsidR="10EE21B9" w:rsidRDefault="10EE21B9" w:rsidP="7B267783">
      <w:pPr>
        <w:pStyle w:val="Heading1"/>
        <w:rPr>
          <w:rFonts w:ascii="Aptos" w:eastAsia="Aptos" w:hAnsi="Aptos" w:cs="Aptos"/>
        </w:rPr>
      </w:pPr>
      <w:r>
        <w:rPr>
          <w:lang w:bidi="es-ES"/>
        </w:rPr>
        <w:lastRenderedPageBreak/>
        <w:t xml:space="preserve">¿Qué significa eso? </w:t>
      </w:r>
    </w:p>
    <w:p w14:paraId="305DBFC3" w14:textId="5E912D59" w:rsidR="6C756216" w:rsidRPr="00672512" w:rsidRDefault="6C756216" w:rsidP="00A576DA">
      <w:pPr>
        <w:pStyle w:val="BulletedList"/>
        <w:spacing w:line="240" w:lineRule="auto"/>
        <w:ind w:left="426" w:hanging="426"/>
        <w:rPr>
          <w:rFonts w:ascii="Aptos" w:hAnsi="Aptos" w:cs="Aptos"/>
          <w:sz w:val="26"/>
          <w:szCs w:val="26"/>
        </w:rPr>
      </w:pPr>
      <w:r w:rsidRPr="00672512">
        <w:rPr>
          <w:rFonts w:ascii="Aptos" w:hAnsi="Aptos" w:cs="Aptos"/>
          <w:b/>
          <w:sz w:val="26"/>
          <w:szCs w:val="26"/>
          <w:lang w:bidi="es-ES"/>
        </w:rPr>
        <w:t xml:space="preserve">Edad </w:t>
      </w:r>
      <w:r w:rsidRPr="00672512">
        <w:rPr>
          <w:rFonts w:ascii="Aptos" w:hAnsi="Aptos" w:cs="Aptos"/>
          <w:sz w:val="26"/>
          <w:szCs w:val="26"/>
          <w:lang w:bidi="es-ES"/>
        </w:rPr>
        <w:t>– jóvenes entre 14 y 24 años.</w:t>
      </w:r>
    </w:p>
    <w:p w14:paraId="079CF661" w14:textId="713605A0" w:rsidR="3A395C44" w:rsidRPr="00672512" w:rsidRDefault="3A395C44" w:rsidP="00A576DA">
      <w:pPr>
        <w:pStyle w:val="BulletedList"/>
        <w:spacing w:line="240" w:lineRule="auto"/>
        <w:ind w:left="426" w:hanging="426"/>
        <w:rPr>
          <w:rFonts w:ascii="Aptos" w:hAnsi="Aptos" w:cs="Aptos"/>
          <w:sz w:val="26"/>
          <w:szCs w:val="26"/>
        </w:rPr>
      </w:pPr>
      <w:r w:rsidRPr="00672512">
        <w:rPr>
          <w:rFonts w:ascii="Aptos" w:hAnsi="Aptos" w:cs="Aptos"/>
          <w:b/>
          <w:sz w:val="26"/>
          <w:szCs w:val="26"/>
          <w:lang w:bidi="es-ES"/>
        </w:rPr>
        <w:t>Escuela</w:t>
      </w:r>
      <w:r w:rsidRPr="00672512">
        <w:rPr>
          <w:rFonts w:ascii="Aptos" w:hAnsi="Aptos" w:cs="Aptos"/>
          <w:sz w:val="26"/>
          <w:szCs w:val="26"/>
          <w:lang w:bidi="es-ES"/>
        </w:rPr>
        <w:t>– finalización de la participación en la escuela secundaria, ej. Diploma, graduación, abandono, o exceso de la edad de elegibilidad para los servicios IDEA (22 años).</w:t>
      </w:r>
    </w:p>
    <w:p w14:paraId="21DDCC9F" w14:textId="7F5B9982" w:rsidR="6C756216" w:rsidRPr="00672512" w:rsidRDefault="6C756216" w:rsidP="00A576DA">
      <w:pPr>
        <w:pStyle w:val="BulletedList"/>
        <w:spacing w:line="240" w:lineRule="auto"/>
        <w:ind w:left="426" w:hanging="426"/>
        <w:rPr>
          <w:rFonts w:ascii="Aptos" w:hAnsi="Aptos" w:cs="Aptos"/>
          <w:sz w:val="26"/>
          <w:szCs w:val="26"/>
        </w:rPr>
      </w:pPr>
      <w:r w:rsidRPr="00672512">
        <w:rPr>
          <w:rFonts w:ascii="Aptos" w:hAnsi="Aptos" w:cs="Aptos"/>
          <w:b/>
          <w:sz w:val="26"/>
          <w:szCs w:val="26"/>
          <w:lang w:bidi="es-ES"/>
        </w:rPr>
        <w:t>Elegibilidad para los Programas de Educación Individualizada (IEP)</w:t>
      </w:r>
      <w:r w:rsidRPr="00672512">
        <w:rPr>
          <w:rFonts w:ascii="Aptos" w:hAnsi="Aptos" w:cs="Aptos"/>
          <w:sz w:val="26"/>
          <w:szCs w:val="26"/>
          <w:lang w:bidi="es-ES"/>
        </w:rPr>
        <w:t xml:space="preserve"> – debe haber sido elegible para un IEP bajo la ley IDEA.</w:t>
      </w:r>
    </w:p>
    <w:p w14:paraId="4560512E" w14:textId="3CDCA0EE" w:rsidR="6C756216" w:rsidRPr="00672512" w:rsidRDefault="6C756216" w:rsidP="00A576DA">
      <w:pPr>
        <w:pStyle w:val="BulletedList"/>
        <w:spacing w:line="240" w:lineRule="auto"/>
        <w:ind w:left="426" w:hanging="426"/>
        <w:rPr>
          <w:sz w:val="26"/>
          <w:szCs w:val="26"/>
        </w:rPr>
      </w:pPr>
      <w:r w:rsidRPr="00672512">
        <w:rPr>
          <w:rFonts w:ascii="Aptos" w:hAnsi="Aptos" w:cs="Aptos"/>
          <w:b/>
          <w:sz w:val="26"/>
          <w:szCs w:val="26"/>
          <w:lang w:bidi="es-ES"/>
        </w:rPr>
        <w:t xml:space="preserve">Discapacidad Significativa </w:t>
      </w:r>
      <w:r w:rsidRPr="00672512">
        <w:rPr>
          <w:rFonts w:ascii="Aptos" w:hAnsi="Aptos" w:cs="Aptos"/>
          <w:sz w:val="26"/>
          <w:szCs w:val="26"/>
          <w:lang w:bidi="es-ES"/>
        </w:rPr>
        <w:t>– es definida como una discapacidad física, mental o cognitiva severa que limita sustancialmente las actividades de la vida diaria o la vida Independiente (IL).</w:t>
      </w:r>
    </w:p>
    <w:p w14:paraId="2EE4DBF4" w14:textId="441FE9B7" w:rsidR="6C756216" w:rsidRPr="00672512" w:rsidRDefault="6C756216" w:rsidP="00A576DA">
      <w:pPr>
        <w:pStyle w:val="BulletedList"/>
        <w:spacing w:line="240" w:lineRule="auto"/>
        <w:ind w:left="426" w:hanging="426"/>
        <w:rPr>
          <w:sz w:val="26"/>
          <w:szCs w:val="26"/>
        </w:rPr>
      </w:pPr>
      <w:r w:rsidRPr="00672512">
        <w:rPr>
          <w:b/>
          <w:sz w:val="26"/>
          <w:szCs w:val="26"/>
          <w:lang w:bidi="es-ES"/>
        </w:rPr>
        <w:t>Servicio</w:t>
      </w:r>
      <w:r w:rsidRPr="00672512">
        <w:rPr>
          <w:sz w:val="26"/>
          <w:szCs w:val="26"/>
          <w:lang w:bidi="es-ES"/>
        </w:rPr>
        <w:t xml:space="preserve"> – apoya explícitamente la transición a la vida después de la escuela secundaria.</w:t>
      </w:r>
    </w:p>
    <w:p w14:paraId="1AEC6A04" w14:textId="77099682" w:rsidR="1D33411C" w:rsidRPr="00672512" w:rsidRDefault="0607483C" w:rsidP="00A576DA">
      <w:pPr>
        <w:pStyle w:val="BulletedList"/>
        <w:numPr>
          <w:ilvl w:val="1"/>
          <w:numId w:val="17"/>
        </w:numPr>
        <w:spacing w:line="240" w:lineRule="auto"/>
        <w:ind w:left="993" w:hanging="567"/>
        <w:rPr>
          <w:sz w:val="26"/>
          <w:szCs w:val="26"/>
        </w:rPr>
      </w:pPr>
      <w:r w:rsidRPr="00672512">
        <w:rPr>
          <w:sz w:val="26"/>
          <w:szCs w:val="26"/>
          <w:lang w:bidi="es-ES"/>
        </w:rPr>
        <w:t>Ejemplos: vida comunitaria, educación/formación adicional, empleo, etc.</w:t>
      </w:r>
    </w:p>
    <w:p w14:paraId="624F273C" w14:textId="1F2DDF0F" w:rsidR="7B267783" w:rsidRPr="00E87CC8" w:rsidRDefault="7B267783" w:rsidP="00E87CC8">
      <w:pPr>
        <w:pStyle w:val="Heading1"/>
      </w:pPr>
      <w:r w:rsidRPr="00E87CC8">
        <w:br w:type="page"/>
      </w:r>
      <w:r w:rsidR="3F529B14" w:rsidRPr="00E87CC8">
        <w:rPr>
          <w:rStyle w:val="Heading1Char"/>
          <w:b/>
        </w:rPr>
        <w:lastRenderedPageBreak/>
        <w:t>Informe de los servicios de transición juvenil</w:t>
      </w:r>
    </w:p>
    <w:p w14:paraId="209E9298" w14:textId="77777777" w:rsidR="0010341E" w:rsidRPr="0010341E" w:rsidRDefault="3F529B14" w:rsidP="00603FE7">
      <w:pPr>
        <w:pStyle w:val="BulletedList"/>
        <w:rPr>
          <w:b/>
          <w:bCs/>
        </w:rPr>
      </w:pPr>
      <w:r w:rsidRPr="0010341E">
        <w:rPr>
          <w:lang w:bidi="es-ES"/>
        </w:rPr>
        <w:t>Conozca los criterios</w:t>
      </w:r>
    </w:p>
    <w:p w14:paraId="54259F68" w14:textId="55EB4D6D" w:rsidR="3F529B14" w:rsidRPr="0010341E" w:rsidRDefault="3F529B14" w:rsidP="00603FE7">
      <w:pPr>
        <w:pStyle w:val="BulletedList"/>
        <w:rPr>
          <w:b/>
          <w:bCs/>
        </w:rPr>
      </w:pPr>
      <w:r w:rsidRPr="0010341E">
        <w:rPr>
          <w:lang w:bidi="es-ES"/>
        </w:rPr>
        <w:t>Documente con propósito</w:t>
      </w:r>
    </w:p>
    <w:p w14:paraId="49909326" w14:textId="1C462ECD" w:rsidR="0010341E" w:rsidRDefault="3F529B14" w:rsidP="00603FE7">
      <w:pPr>
        <w:pStyle w:val="BulletedList"/>
        <w:rPr>
          <w:szCs w:val="28"/>
        </w:rPr>
      </w:pPr>
      <w:r w:rsidRPr="0010341E">
        <w:rPr>
          <w:szCs w:val="28"/>
          <w:lang w:bidi="es-ES"/>
        </w:rPr>
        <w:t>Establezca el objetivo de la transición (por ejemplo, trabajo, vivienda, universidad).</w:t>
      </w:r>
    </w:p>
    <w:p w14:paraId="6E703660" w14:textId="34D77AD8" w:rsidR="0010341E" w:rsidRPr="0010341E" w:rsidRDefault="3F529B14" w:rsidP="00603FE7">
      <w:pPr>
        <w:pStyle w:val="BulletedList"/>
        <w:rPr>
          <w:szCs w:val="28"/>
        </w:rPr>
      </w:pPr>
      <w:r w:rsidRPr="0010341E">
        <w:rPr>
          <w:szCs w:val="28"/>
          <w:lang w:bidi="es-ES"/>
        </w:rPr>
        <w:t>Describa los pasos específicos tomados.</w:t>
      </w:r>
    </w:p>
    <w:p w14:paraId="5C534735" w14:textId="16DBF0F4" w:rsidR="0010341E" w:rsidRPr="008F143B" w:rsidRDefault="3F529B14" w:rsidP="00603FE7">
      <w:pPr>
        <w:pStyle w:val="BulletedList"/>
        <w:rPr>
          <w:szCs w:val="28"/>
        </w:rPr>
      </w:pPr>
      <w:r>
        <w:rPr>
          <w:lang w:bidi="es-ES"/>
        </w:rPr>
        <w:t>Mencione los hitos (por ejemplo: obtuve una Seguridad Social Complementaria (SSI), me inscribí en formación, obtuve la licencia de conducir).</w:t>
      </w:r>
    </w:p>
    <w:p w14:paraId="3743491E" w14:textId="37D064F6" w:rsidR="3F529B14" w:rsidRPr="0010341E" w:rsidRDefault="3F529B14" w:rsidP="00603FE7">
      <w:pPr>
        <w:pStyle w:val="BulletedList"/>
        <w:rPr>
          <w:szCs w:val="28"/>
        </w:rPr>
      </w:pPr>
      <w:r>
        <w:rPr>
          <w:lang w:bidi="es-ES"/>
        </w:rPr>
        <w:t>Distinga e informe correctamente</w:t>
      </w:r>
    </w:p>
    <w:p w14:paraId="024533FD" w14:textId="77777777" w:rsidR="008F143B" w:rsidRDefault="008F143B" w:rsidP="008F143B"/>
    <w:p w14:paraId="085F488D" w14:textId="77777777" w:rsidR="008F143B" w:rsidRPr="0094050A" w:rsidRDefault="008F143B" w:rsidP="0094050A">
      <w:pPr>
        <w:pStyle w:val="Heading1"/>
      </w:pPr>
      <w:r w:rsidRPr="0094050A">
        <w:br w:type="page"/>
      </w:r>
      <w:r w:rsidRPr="0094050A">
        <w:rPr>
          <w:rStyle w:val="Heading1Char"/>
          <w:b/>
        </w:rPr>
        <w:lastRenderedPageBreak/>
        <w:t>Informe de los servicios de transición juvenil</w:t>
      </w:r>
    </w:p>
    <w:p w14:paraId="32DF4D55" w14:textId="1D7BCE4C" w:rsidR="00603FE7" w:rsidRPr="0094050A" w:rsidRDefault="22185799" w:rsidP="0094050A">
      <w:pPr>
        <w:pStyle w:val="Heading2"/>
      </w:pPr>
      <w:r w:rsidRPr="0094050A">
        <w:t xml:space="preserve">Cómo el Informe sobre el Rendimiento del Programa (PPR, por su sigla en inglés) del CIL define a los Servicios de transición para los jóvenes </w:t>
      </w:r>
    </w:p>
    <w:p w14:paraId="5D0CF478" w14:textId="016C4D54" w:rsidR="008F143B" w:rsidRPr="00003B05" w:rsidRDefault="22185799" w:rsidP="007E0A44">
      <w:pPr>
        <w:rPr>
          <w:rFonts w:ascii="Times New Roman" w:eastAsia="Times New Roman" w:hAnsi="Times New Roman" w:cs="Times New Roman"/>
          <w:sz w:val="24"/>
        </w:rPr>
      </w:pPr>
      <w:r w:rsidRPr="00003B05">
        <w:rPr>
          <w:sz w:val="24"/>
          <w:lang w:bidi="es-ES"/>
        </w:rPr>
        <w:t>Cualquier servicio que desarrolle habilidades específicamente diseñadas para jóvenes con discapacidades significativas entre los 14 y 24 años que ayude a promover la autoconciencia y la autoestima, desarrollar habilidades de defensa y autoempoderamiento, y la exploración de opciones de carreras, incluyendo la transición de la escuela a actividades extraescolares como educación después de la escuela secundaria, formación vocacional, empleo, educación continua y de adultos, servicios para adultos, vida independiente o participación comunitaria.</w:t>
      </w:r>
    </w:p>
    <w:p w14:paraId="503F6DCE" w14:textId="77777777" w:rsidR="00900F27" w:rsidRPr="00900F27" w:rsidRDefault="169AFE06" w:rsidP="008F143B">
      <w:pPr>
        <w:pStyle w:val="ListParagraph"/>
        <w:numPr>
          <w:ilvl w:val="0"/>
          <w:numId w:val="18"/>
        </w:numPr>
        <w:rPr>
          <w:rFonts w:ascii="Times New Roman" w:eastAsia="Times New Roman" w:hAnsi="Times New Roman" w:cs="Times New Roman"/>
          <w:szCs w:val="28"/>
        </w:rPr>
      </w:pPr>
      <w:r>
        <w:rPr>
          <w:lang w:bidi="es-ES"/>
        </w:rPr>
        <w:lastRenderedPageBreak/>
        <w:t xml:space="preserve">Nota sobre las instrucciones/definiciones de PPR: Las instrucciones de PPR no han sido revisadas para incluir la descripción corregida de los servicios de transición juvenil en la Ley de Rehabilitación. </w:t>
      </w:r>
    </w:p>
    <w:p w14:paraId="71614DC4" w14:textId="77777777" w:rsidR="00900F27" w:rsidRPr="00900F27" w:rsidRDefault="7E26B67E" w:rsidP="008F143B">
      <w:pPr>
        <w:pStyle w:val="ListParagraph"/>
        <w:numPr>
          <w:ilvl w:val="0"/>
          <w:numId w:val="18"/>
        </w:numPr>
        <w:rPr>
          <w:rFonts w:ascii="Times New Roman" w:eastAsia="Times New Roman" w:hAnsi="Times New Roman" w:cs="Times New Roman"/>
          <w:szCs w:val="28"/>
        </w:rPr>
      </w:pPr>
      <w:r w:rsidRPr="00900F27">
        <w:rPr>
          <w:b/>
          <w:lang w:bidi="es-ES"/>
        </w:rPr>
        <w:t xml:space="preserve">Informe según las instrucciones de PPR. </w:t>
      </w:r>
    </w:p>
    <w:p w14:paraId="66E8E4F2" w14:textId="77777777" w:rsidR="00900F27" w:rsidRPr="00900F27" w:rsidRDefault="3C7E0316" w:rsidP="008F143B">
      <w:pPr>
        <w:pStyle w:val="ListParagraph"/>
        <w:numPr>
          <w:ilvl w:val="0"/>
          <w:numId w:val="18"/>
        </w:numPr>
        <w:rPr>
          <w:rFonts w:ascii="Times New Roman" w:eastAsia="Times New Roman" w:hAnsi="Times New Roman" w:cs="Times New Roman"/>
          <w:szCs w:val="28"/>
        </w:rPr>
      </w:pPr>
      <w:r>
        <w:rPr>
          <w:lang w:bidi="es-ES"/>
        </w:rPr>
        <w:t>Documentar y rastrear según la definición de la Ley de Rehabilitación también.</w:t>
      </w:r>
    </w:p>
    <w:p w14:paraId="17BEC862" w14:textId="1047944C" w:rsidR="000D091A" w:rsidRDefault="3C7E0316" w:rsidP="008F143B">
      <w:pPr>
        <w:pStyle w:val="ListParagraph"/>
        <w:numPr>
          <w:ilvl w:val="0"/>
          <w:numId w:val="18"/>
        </w:numPr>
        <w:rPr>
          <w:lang w:bidi="es-ES"/>
        </w:rPr>
      </w:pPr>
      <w:r w:rsidRPr="00900F27">
        <w:rPr>
          <w:b/>
          <w:lang w:bidi="es-ES"/>
        </w:rPr>
        <w:t xml:space="preserve">Sugerencia: </w:t>
      </w:r>
      <w:r w:rsidRPr="00900F27">
        <w:rPr>
          <w:lang w:bidi="es-ES"/>
        </w:rPr>
        <w:t>Incluya los servicios de transición juvenil que ha rastreado de acuerdo con la definición de servicio básico de la Ley de Rehabilitación en la parte narrativa de su PPR.</w:t>
      </w:r>
    </w:p>
    <w:p w14:paraId="2510D47E" w14:textId="77777777" w:rsidR="000D091A" w:rsidRDefault="000D091A">
      <w:pPr>
        <w:spacing w:line="279" w:lineRule="auto"/>
        <w:rPr>
          <w:lang w:bidi="es-ES"/>
        </w:rPr>
      </w:pPr>
      <w:r>
        <w:rPr>
          <w:lang w:bidi="es-ES"/>
        </w:rPr>
        <w:br w:type="page"/>
      </w:r>
    </w:p>
    <w:p w14:paraId="183F3EBC" w14:textId="57F11EB6" w:rsidR="7B267783" w:rsidRPr="008F143B" w:rsidRDefault="1BB3CD49" w:rsidP="00BC3B21">
      <w:pPr>
        <w:pStyle w:val="Heading1"/>
        <w:rPr>
          <w:bCs/>
        </w:rPr>
      </w:pPr>
      <w:r w:rsidRPr="008F143B">
        <w:rPr>
          <w:lang w:bidi="es-ES"/>
        </w:rPr>
        <w:lastRenderedPageBreak/>
        <w:t>Recursos para orientación adicional:</w:t>
      </w:r>
    </w:p>
    <w:p w14:paraId="1A57FEBD" w14:textId="61813AE9" w:rsidR="1BB3CD49" w:rsidRDefault="1BB3CD49" w:rsidP="00BC3B21">
      <w:pPr>
        <w:pStyle w:val="ListParagraph"/>
        <w:numPr>
          <w:ilvl w:val="0"/>
          <w:numId w:val="20"/>
        </w:numPr>
      </w:pPr>
      <w:hyperlink r:id="rId13" w:history="1">
        <w:r w:rsidRPr="5DB5EE2E">
          <w:rPr>
            <w:rStyle w:val="Hyperlink"/>
            <w:lang w:bidi="es-ES"/>
          </w:rPr>
          <w:t>Instrucciones del PPR</w:t>
        </w:r>
      </w:hyperlink>
    </w:p>
    <w:p w14:paraId="1ECF4B05" w14:textId="5355111E" w:rsidR="1BB3CD49" w:rsidRDefault="1BB3CD49" w:rsidP="00BC3B21">
      <w:pPr>
        <w:pStyle w:val="ListParagraph"/>
        <w:numPr>
          <w:ilvl w:val="0"/>
          <w:numId w:val="20"/>
        </w:numPr>
      </w:pPr>
      <w:hyperlink r:id="rId14" w:history="1">
        <w:r w:rsidRPr="5DB5EE2E">
          <w:rPr>
            <w:rStyle w:val="Hyperlink"/>
            <w:lang w:bidi="es-ES"/>
          </w:rPr>
          <w:t>Preguntas Frecuentes de la Administración para la Vida Comunitaria (ACL) sobre la Transición Juvenil</w:t>
        </w:r>
      </w:hyperlink>
    </w:p>
    <w:p w14:paraId="0B0EE287" w14:textId="6E984CEC" w:rsidR="1BB3CD49" w:rsidRDefault="1BB3CD49" w:rsidP="00BC3B21">
      <w:pPr>
        <w:pStyle w:val="ListParagraph"/>
        <w:numPr>
          <w:ilvl w:val="0"/>
          <w:numId w:val="20"/>
        </w:numPr>
      </w:pPr>
      <w:hyperlink r:id="rId15" w:anchor="1329.4" w:history="1">
        <w:r w:rsidRPr="5DB5EE2E">
          <w:rPr>
            <w:rStyle w:val="Hyperlink"/>
            <w:lang w:bidi="es-ES"/>
          </w:rPr>
          <w:t>Definición de la Ley de Rehabilitación de los Servicios de Transición Juvenil</w:t>
        </w:r>
      </w:hyperlink>
    </w:p>
    <w:p w14:paraId="02CD46CA" w14:textId="05B18D52" w:rsidR="7B267783" w:rsidRDefault="7B267783" w:rsidP="7B267783"/>
    <w:p w14:paraId="791C14ED" w14:textId="621E9476" w:rsidR="7B267783" w:rsidRDefault="7B267783" w:rsidP="7B267783"/>
    <w:p w14:paraId="5D47174D" w14:textId="5399BE33" w:rsidR="7B267783" w:rsidRDefault="7B267783" w:rsidP="7B267783"/>
    <w:p w14:paraId="132818A6" w14:textId="0D21032D" w:rsidR="7B267783" w:rsidRDefault="7B267783" w:rsidP="7B267783"/>
    <w:p w14:paraId="603EF186" w14:textId="0E162900" w:rsidR="7B267783" w:rsidRDefault="7B267783" w:rsidP="7B267783"/>
    <w:p w14:paraId="0064872C" w14:textId="31C27666" w:rsidR="7B267783" w:rsidRPr="00BC3B21" w:rsidRDefault="00900F27" w:rsidP="00BC3B21">
      <w:pPr>
        <w:pStyle w:val="Heading1"/>
      </w:pPr>
      <w:r w:rsidRPr="00BC3B21">
        <w:lastRenderedPageBreak/>
        <w:t>Práctica en acción: enfoque de Paraquad</w:t>
      </w:r>
    </w:p>
    <w:p w14:paraId="01EA1C5B" w14:textId="77777777" w:rsidR="00BC3B21" w:rsidRDefault="00BC3B21" w:rsidP="00BC3B21">
      <w:pPr>
        <w:rPr>
          <w:lang w:bidi="es-ES"/>
        </w:rPr>
      </w:pPr>
    </w:p>
    <w:p w14:paraId="3E83FFA2" w14:textId="1EDF91D3" w:rsidR="16AE417A" w:rsidRPr="00BC3B21" w:rsidRDefault="16AE417A" w:rsidP="00BC3B21">
      <w:pPr>
        <w:rPr>
          <w:b/>
          <w:bCs/>
          <w:lang w:bidi="es-ES"/>
        </w:rPr>
      </w:pPr>
      <w:r w:rsidRPr="00BC3B21">
        <w:rPr>
          <w:b/>
          <w:bCs/>
          <w:lang w:bidi="es-ES"/>
        </w:rPr>
        <w:t xml:space="preserve">Paraquad – Centro de Vida Independiente </w:t>
      </w:r>
    </w:p>
    <w:p w14:paraId="15CD8C26" w14:textId="77777777" w:rsidR="00BC3B21" w:rsidRDefault="00BC3B21" w:rsidP="00BC3B21"/>
    <w:p w14:paraId="14AAD453" w14:textId="6CB08CBF" w:rsidR="1A5F1DB4" w:rsidRDefault="607F9787" w:rsidP="7B267783">
      <w:pPr>
        <w:spacing w:line="240" w:lineRule="auto"/>
      </w:pPr>
      <w:r>
        <w:rPr>
          <w:noProof/>
          <w:lang w:bidi="es-ES"/>
        </w:rPr>
        <w:drawing>
          <wp:inline distT="0" distB="0" distL="0" distR="0" wp14:anchorId="31672539" wp14:editId="5552799F">
            <wp:extent cx="3707936" cy="1028572"/>
            <wp:effectExtent l="0" t="0" r="0" b="0"/>
            <wp:docPr id="1000783412" name="Picture 1000783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707936" cy="1028572"/>
                    </a:xfrm>
                    <a:prstGeom prst="rect">
                      <a:avLst/>
                    </a:prstGeom>
                  </pic:spPr>
                </pic:pic>
              </a:graphicData>
            </a:graphic>
          </wp:inline>
        </w:drawing>
      </w:r>
    </w:p>
    <w:p w14:paraId="7F1E15DE" w14:textId="77777777" w:rsidR="00BC3B21" w:rsidRDefault="00BC3B21" w:rsidP="005726A3">
      <w:pPr>
        <w:spacing w:before="319" w:after="319"/>
        <w:jc w:val="center"/>
        <w:rPr>
          <w:lang w:bidi="es-ES"/>
        </w:rPr>
      </w:pPr>
    </w:p>
    <w:p w14:paraId="7F515F86" w14:textId="09864552" w:rsidR="005726A3" w:rsidRDefault="25B71793" w:rsidP="005726A3">
      <w:pPr>
        <w:spacing w:before="319" w:after="319"/>
        <w:jc w:val="center"/>
        <w:rPr>
          <w:rFonts w:asciiTheme="majorHAnsi" w:hAnsiTheme="majorHAnsi"/>
        </w:rPr>
      </w:pPr>
      <w:r>
        <w:rPr>
          <w:lang w:bidi="es-ES"/>
        </w:rPr>
        <w:t>“Los Jóvenes son nuestro futuro”</w:t>
      </w:r>
      <w:r>
        <w:rPr>
          <w:lang w:bidi="es-ES"/>
        </w:rPr>
        <w:br/>
      </w:r>
      <w:r>
        <w:rPr>
          <w:lang w:bidi="es-ES"/>
        </w:rPr>
        <w:br/>
      </w:r>
    </w:p>
    <w:p w14:paraId="494015B6" w14:textId="77777777" w:rsidR="005726A3" w:rsidRDefault="005726A3" w:rsidP="005726A3">
      <w:pPr>
        <w:spacing w:before="319" w:after="319"/>
        <w:jc w:val="center"/>
        <w:rPr>
          <w:rFonts w:asciiTheme="majorHAnsi" w:hAnsiTheme="majorHAnsi"/>
        </w:rPr>
      </w:pPr>
    </w:p>
    <w:p w14:paraId="185DFCB5" w14:textId="49E24B4E" w:rsidR="51FA15FD" w:rsidRPr="005726A3" w:rsidRDefault="1313867A" w:rsidP="00BC3B21">
      <w:pPr>
        <w:pStyle w:val="Heading1"/>
      </w:pPr>
      <w:r w:rsidRPr="005726A3">
        <w:rPr>
          <w:lang w:bidi="es-ES"/>
        </w:rPr>
        <w:lastRenderedPageBreak/>
        <w:t>Práctica en acción: Enfoque de Paraquad - Jóvenes en el Centro, a través del Centro</w:t>
      </w:r>
    </w:p>
    <w:p w14:paraId="64269201" w14:textId="56730561" w:rsidR="6ED01430" w:rsidRPr="001773F2" w:rsidRDefault="6ED01430" w:rsidP="001773F2">
      <w:pPr>
        <w:pStyle w:val="Heading2"/>
      </w:pPr>
      <w:r w:rsidRPr="001773F2">
        <w:t>Integrado a lo largo del CIL</w:t>
      </w:r>
    </w:p>
    <w:p w14:paraId="63183CF0" w14:textId="659E5AC6" w:rsidR="6ED01430" w:rsidRPr="00A576DA" w:rsidRDefault="6ED01430" w:rsidP="00D27BBB">
      <w:pPr>
        <w:pStyle w:val="BulletedList"/>
      </w:pPr>
      <w:r w:rsidRPr="00A576DA">
        <w:rPr>
          <w:lang w:bidi="es-ES"/>
        </w:rPr>
        <w:t>En Paraquad, la transición juvenil requiere de una comunidad — está integrada en todo el centro.</w:t>
      </w:r>
    </w:p>
    <w:p w14:paraId="1A0B2E6F" w14:textId="36CBD009" w:rsidR="7EEB3551" w:rsidRPr="00A576DA" w:rsidRDefault="7EEB3551" w:rsidP="00D27BBB">
      <w:pPr>
        <w:pStyle w:val="BulletedList"/>
        <w:rPr>
          <w:rFonts w:ascii="Aptos" w:hAnsi="Aptos" w:cs="Aptos"/>
          <w:color w:val="000000" w:themeColor="text1"/>
        </w:rPr>
      </w:pPr>
      <w:r w:rsidRPr="00A576DA">
        <w:rPr>
          <w:rFonts w:ascii="Aptos" w:hAnsi="Aptos" w:cs="Aptos"/>
          <w:color w:val="000000" w:themeColor="text1"/>
          <w:lang w:bidi="es-ES"/>
        </w:rPr>
        <w:t>La transición no es solo un momento.</w:t>
      </w:r>
    </w:p>
    <w:p w14:paraId="7AD23142" w14:textId="0BB21C66" w:rsidR="006227DA" w:rsidRDefault="1E6F8541" w:rsidP="00D27BBB">
      <w:pPr>
        <w:pStyle w:val="BulletedList"/>
        <w:rPr>
          <w:rFonts w:ascii="Aptos" w:hAnsi="Aptos" w:cs="Aptos"/>
          <w:color w:val="000000" w:themeColor="text1"/>
          <w:lang w:bidi="es-ES"/>
        </w:rPr>
      </w:pPr>
      <w:r w:rsidRPr="00A576DA">
        <w:rPr>
          <w:rFonts w:ascii="Aptos" w:hAnsi="Aptos" w:cs="Aptos"/>
          <w:color w:val="000000" w:themeColor="text1"/>
          <w:lang w:bidi="es-ES"/>
        </w:rPr>
        <w:t>Sentamos las bases para la independencia.</w:t>
      </w:r>
      <w:r w:rsidR="006227DA">
        <w:rPr>
          <w:rFonts w:ascii="Aptos" w:hAnsi="Aptos" w:cs="Aptos"/>
          <w:color w:val="000000" w:themeColor="text1"/>
          <w:lang w:bidi="es-ES"/>
        </w:rPr>
        <w:t xml:space="preserve"> </w:t>
      </w:r>
    </w:p>
    <w:p w14:paraId="4AF83664" w14:textId="77777777" w:rsidR="006227DA" w:rsidRDefault="006227DA">
      <w:pPr>
        <w:spacing w:line="279" w:lineRule="auto"/>
        <w:rPr>
          <w:rFonts w:ascii="Aptos" w:eastAsia="Aptos" w:hAnsi="Aptos" w:cs="Aptos"/>
          <w:color w:val="000000" w:themeColor="text1"/>
          <w:lang w:bidi="es-ES"/>
        </w:rPr>
      </w:pPr>
      <w:r>
        <w:rPr>
          <w:rFonts w:ascii="Aptos" w:hAnsi="Aptos" w:cs="Aptos"/>
          <w:color w:val="000000" w:themeColor="text1"/>
          <w:lang w:bidi="es-ES"/>
        </w:rPr>
        <w:br w:type="page"/>
      </w:r>
    </w:p>
    <w:p w14:paraId="5ACB3A5E" w14:textId="6EE5B476" w:rsidR="37750982" w:rsidRPr="001773F2" w:rsidRDefault="37750982" w:rsidP="001773F2">
      <w:pPr>
        <w:pStyle w:val="Heading2"/>
      </w:pPr>
      <w:r w:rsidRPr="001773F2">
        <w:rPr>
          <w:rStyle w:val="Heading3Char"/>
          <w:b/>
          <w:sz w:val="32"/>
          <w:szCs w:val="32"/>
        </w:rPr>
        <w:lastRenderedPageBreak/>
        <w:t>Impulsamos la innovación a través de la colaboración</w:t>
      </w:r>
    </w:p>
    <w:p w14:paraId="02AB0E9E" w14:textId="28FAF1DA" w:rsidR="00BC3B21" w:rsidRPr="00FF570E" w:rsidRDefault="462A377A" w:rsidP="00FF570E">
      <w:pPr>
        <w:pStyle w:val="BulletedList"/>
        <w:rPr>
          <w:szCs w:val="28"/>
          <w:lang w:bidi="es-ES"/>
        </w:rPr>
      </w:pPr>
      <w:r w:rsidRPr="00EC1315">
        <w:rPr>
          <w:szCs w:val="28"/>
          <w:lang w:bidi="es-ES"/>
        </w:rPr>
        <w:t>Paraquad se asocia con escuelas, consejeros de rehabilitación vocacional, compañeros-mentores y grupos liderados por jóvenes.</w:t>
      </w:r>
      <w:r w:rsidR="00BC3B21" w:rsidRPr="00EC1315">
        <w:rPr>
          <w:szCs w:val="28"/>
          <w:lang w:bidi="es-ES"/>
        </w:rPr>
        <w:t xml:space="preserve"> </w:t>
      </w:r>
    </w:p>
    <w:p w14:paraId="513FF305" w14:textId="38D7478C" w:rsidR="79CFE4B0" w:rsidRPr="00EC1315" w:rsidRDefault="28CA52B6" w:rsidP="00EC1315">
      <w:pPr>
        <w:pStyle w:val="BulletedList"/>
        <w:rPr>
          <w:szCs w:val="28"/>
        </w:rPr>
      </w:pPr>
      <w:r w:rsidRPr="00EC1315">
        <w:rPr>
          <w:szCs w:val="28"/>
          <w:lang w:bidi="es-ES"/>
        </w:rPr>
        <w:t>Ideas o temas para pensar.</w:t>
      </w:r>
    </w:p>
    <w:p w14:paraId="1A86DEA8" w14:textId="1523CE97" w:rsidR="79CFE4B0" w:rsidRPr="00EC1315" w:rsidRDefault="701A60C7" w:rsidP="00514D8B">
      <w:pPr>
        <w:pStyle w:val="BulletedList"/>
        <w:numPr>
          <w:ilvl w:val="1"/>
          <w:numId w:val="17"/>
        </w:numPr>
        <w:rPr>
          <w:szCs w:val="28"/>
        </w:rPr>
      </w:pPr>
      <w:r w:rsidRPr="00EC1315">
        <w:rPr>
          <w:szCs w:val="28"/>
          <w:lang w:bidi="es-ES"/>
        </w:rPr>
        <w:t xml:space="preserve"> “El trabajo en red es la mejor manera de crear alianzas”.</w:t>
      </w:r>
    </w:p>
    <w:p w14:paraId="094F64DB" w14:textId="6B227DC9" w:rsidR="00BC3B21" w:rsidRDefault="00BC3B21">
      <w:pPr>
        <w:spacing w:line="279" w:lineRule="auto"/>
        <w:rPr>
          <w:sz w:val="24"/>
        </w:rPr>
      </w:pPr>
      <w:r>
        <w:rPr>
          <w:sz w:val="24"/>
        </w:rPr>
        <w:br w:type="page"/>
      </w:r>
    </w:p>
    <w:p w14:paraId="2D26FA00" w14:textId="7FF080F8" w:rsidR="7CD48C10" w:rsidRDefault="35EAD2B6" w:rsidP="7B267783">
      <w:pPr>
        <w:pStyle w:val="Heading1"/>
        <w:rPr>
          <w:b w:val="0"/>
          <w:bCs/>
          <w:sz w:val="32"/>
          <w:szCs w:val="32"/>
        </w:rPr>
      </w:pPr>
      <w:r>
        <w:rPr>
          <w:lang w:bidi="es-ES"/>
        </w:rPr>
        <w:lastRenderedPageBreak/>
        <w:t>Enfoque de Paraquad - Desde la admisión hasta el impacto</w:t>
      </w:r>
    </w:p>
    <w:p w14:paraId="0C3E37CC" w14:textId="1AD9807B" w:rsidR="7CD48C10" w:rsidRDefault="7CD48C10" w:rsidP="00F1738F">
      <w:pPr>
        <w:pStyle w:val="Heading2"/>
      </w:pPr>
      <w:r>
        <w:rPr>
          <w:lang w:bidi="es-ES"/>
        </w:rPr>
        <w:t>Procedimientos de admisión</w:t>
      </w:r>
    </w:p>
    <w:p w14:paraId="28369FB8" w14:textId="2935869B" w:rsidR="05EE298E" w:rsidRPr="00F1738F" w:rsidRDefault="05EE298E" w:rsidP="00F1738F">
      <w:pPr>
        <w:rPr>
          <w:b/>
          <w:bCs/>
        </w:rPr>
      </w:pPr>
      <w:r w:rsidRPr="00F1738F">
        <w:rPr>
          <w:b/>
          <w:bCs/>
          <w:lang w:bidi="es-ES"/>
        </w:rPr>
        <w:t xml:space="preserve">Establecer metas </w:t>
      </w:r>
    </w:p>
    <w:p w14:paraId="77E2B98A" w14:textId="4AE06656" w:rsidR="169C3AAD" w:rsidRPr="00F1738F" w:rsidRDefault="0A3D6FD5" w:rsidP="00F1738F">
      <w:pPr>
        <w:pStyle w:val="BulletedList"/>
      </w:pPr>
      <w:r w:rsidRPr="00F1738F">
        <w:t>A través de una conversación facilitada para ayudar a establecer metas y pasos a seguir</w:t>
      </w:r>
    </w:p>
    <w:p w14:paraId="0606E459" w14:textId="5381E221" w:rsidR="169C3AAD" w:rsidRPr="00F1738F" w:rsidRDefault="0D1E53E1" w:rsidP="00F1738F">
      <w:pPr>
        <w:pStyle w:val="BulletedList"/>
        <w:numPr>
          <w:ilvl w:val="1"/>
          <w:numId w:val="17"/>
        </w:numPr>
      </w:pPr>
      <w:r w:rsidRPr="00F1738F">
        <w:t xml:space="preserve">Ejemplo: “¿Cómo consigo un trabajo? ¿Cómo escribo un currículum? ...” </w:t>
      </w:r>
    </w:p>
    <w:p w14:paraId="41A6922E" w14:textId="72050504" w:rsidR="35FA7B47" w:rsidRPr="00F1738F" w:rsidRDefault="0010341E" w:rsidP="00F1738F">
      <w:pPr>
        <w:pStyle w:val="BulletedList"/>
      </w:pPr>
      <w:r w:rsidRPr="00F1738F">
        <w:t>Us</w:t>
      </w:r>
      <w:r w:rsidR="00A576DA" w:rsidRPr="00F1738F">
        <w:t>e</w:t>
      </w:r>
      <w:r w:rsidRPr="00F1738F">
        <w:t xml:space="preserve"> Metas SMART (específicas, medibles, realizables, realistas, limitadas en el tiempo).</w:t>
      </w:r>
    </w:p>
    <w:p w14:paraId="5D75BB86" w14:textId="1D758FD2" w:rsidR="7B267783" w:rsidRDefault="7B267783" w:rsidP="7B267783">
      <w:pPr>
        <w:rPr>
          <w:szCs w:val="28"/>
        </w:rPr>
      </w:pPr>
    </w:p>
    <w:p w14:paraId="3590EF02" w14:textId="6A643ECB" w:rsidR="7B267783" w:rsidRDefault="511E6AFA" w:rsidP="00A278DC">
      <w:pPr>
        <w:pStyle w:val="Heading1"/>
        <w:rPr>
          <w:lang w:bidi="es-ES"/>
        </w:rPr>
      </w:pPr>
      <w:r>
        <w:rPr>
          <w:lang w:bidi="es-ES"/>
        </w:rPr>
        <w:lastRenderedPageBreak/>
        <w:t xml:space="preserve">Enfoque de Paraquad - </w:t>
      </w:r>
      <w:r w:rsidR="00A576DA">
        <w:rPr>
          <w:lang w:bidi="es-ES"/>
        </w:rPr>
        <w:t>D</w:t>
      </w:r>
      <w:r>
        <w:rPr>
          <w:lang w:bidi="es-ES"/>
        </w:rPr>
        <w:t>esde entonces hasta ahora: Historias de jóvenes</w:t>
      </w:r>
    </w:p>
    <w:p w14:paraId="47C4A936" w14:textId="77777777" w:rsidR="00321B10" w:rsidRPr="00321B10" w:rsidRDefault="00321B10" w:rsidP="00321B10">
      <w:pPr>
        <w:rPr>
          <w:sz w:val="16"/>
          <w:szCs w:val="16"/>
          <w:lang w:bidi="es-ES"/>
        </w:rPr>
      </w:pPr>
    </w:p>
    <w:p w14:paraId="2E932BE9" w14:textId="15136B7F" w:rsidR="7B267783" w:rsidRPr="00321B10" w:rsidRDefault="35FA23FC" w:rsidP="00060A6A">
      <w:pPr>
        <w:pStyle w:val="Heading2"/>
        <w:rPr>
          <w:b w:val="0"/>
          <w:bCs/>
          <w:sz w:val="16"/>
          <w:szCs w:val="16"/>
        </w:rPr>
      </w:pPr>
      <w:r w:rsidRPr="008F334F">
        <w:rPr>
          <w:b w:val="0"/>
          <w:bCs/>
          <w:lang w:bidi="es-ES"/>
        </w:rPr>
        <w:t>Historia #1 - De la clase a la comunidad: transitando el cambio más allá de la escuela secundaria</w:t>
      </w:r>
      <w:r w:rsidR="00060A6A">
        <w:rPr>
          <w:b w:val="0"/>
          <w:bCs/>
          <w:lang w:bidi="es-ES"/>
        </w:rPr>
        <w:br/>
      </w:r>
    </w:p>
    <w:p w14:paraId="28DDAEAB" w14:textId="6DFE16D7" w:rsidR="7B267783" w:rsidRPr="00321B10" w:rsidRDefault="52977332" w:rsidP="00060A6A">
      <w:pPr>
        <w:pStyle w:val="Heading2"/>
        <w:rPr>
          <w:b w:val="0"/>
          <w:bCs/>
          <w:sz w:val="16"/>
          <w:szCs w:val="16"/>
        </w:rPr>
      </w:pPr>
      <w:r w:rsidRPr="008F334F">
        <w:rPr>
          <w:b w:val="0"/>
          <w:bCs/>
          <w:lang w:bidi="es-ES"/>
        </w:rPr>
        <w:t>Historia #2 - Adquirir experiencia universitaria: abogando por alojamiento y el éxito académico</w:t>
      </w:r>
      <w:r w:rsidR="00060A6A">
        <w:rPr>
          <w:b w:val="0"/>
          <w:bCs/>
          <w:lang w:bidi="es-ES"/>
        </w:rPr>
        <w:br/>
      </w:r>
    </w:p>
    <w:p w14:paraId="1FCCAFCD" w14:textId="7B77B492" w:rsidR="348A4573" w:rsidRPr="00A278DC" w:rsidRDefault="1AA06BDF" w:rsidP="00F1738F">
      <w:pPr>
        <w:pStyle w:val="Heading2"/>
        <w:rPr>
          <w:b w:val="0"/>
          <w:bCs/>
        </w:rPr>
      </w:pPr>
      <w:r w:rsidRPr="00A278DC">
        <w:rPr>
          <w:b w:val="0"/>
          <w:bCs/>
          <w:lang w:bidi="es-ES"/>
        </w:rPr>
        <w:t>Historia #3 Independencia empoderada: de universitario graduado a aspirante a defensor</w:t>
      </w:r>
    </w:p>
    <w:p w14:paraId="6148FD4C" w14:textId="3948E424" w:rsidR="7B267783" w:rsidRDefault="7B267783" w:rsidP="7B267783"/>
    <w:p w14:paraId="5EF4BDC3" w14:textId="73C1088B" w:rsidR="03D2229F" w:rsidRDefault="1ACC0A56" w:rsidP="008F143B">
      <w:pPr>
        <w:pStyle w:val="Heading1"/>
      </w:pPr>
      <w:r>
        <w:rPr>
          <w:lang w:bidi="es-ES"/>
        </w:rPr>
        <w:lastRenderedPageBreak/>
        <w:t>Aprender y compartir: su experiencia importa</w:t>
      </w:r>
    </w:p>
    <w:p w14:paraId="0996305B" w14:textId="40A5594E" w:rsidR="31D6C434" w:rsidRDefault="31D6C434" w:rsidP="00F1738F">
      <w:pPr>
        <w:pStyle w:val="Heading2"/>
      </w:pPr>
      <w:r>
        <w:rPr>
          <w:lang w:bidi="es-ES"/>
        </w:rPr>
        <w:t>Es su turno</w:t>
      </w:r>
      <w:r w:rsidR="003A6BB3">
        <w:rPr>
          <w:lang w:bidi="es-ES"/>
        </w:rPr>
        <w:t>:</w:t>
      </w:r>
      <w:r>
        <w:rPr>
          <w:lang w:bidi="es-ES"/>
        </w:rPr>
        <w:t xml:space="preserve"> queremos escucharlo</w:t>
      </w:r>
    </w:p>
    <w:p w14:paraId="3D805554" w14:textId="0116120F" w:rsidR="31D6C434" w:rsidRDefault="31D6C434" w:rsidP="00411B72">
      <w:pPr>
        <w:pStyle w:val="BulletedList"/>
        <w:ind w:left="426" w:hanging="426"/>
        <w:rPr>
          <w:szCs w:val="28"/>
        </w:rPr>
      </w:pPr>
      <w:r>
        <w:rPr>
          <w:lang w:bidi="es-ES"/>
        </w:rPr>
        <w:t>¿Qué está observando en el campo?</w:t>
      </w:r>
    </w:p>
    <w:p w14:paraId="56C52816" w14:textId="13EC5AC8" w:rsidR="31D6C434" w:rsidRDefault="31D6C434" w:rsidP="00411B72">
      <w:pPr>
        <w:pStyle w:val="BulletedList"/>
        <w:ind w:left="426" w:hanging="426"/>
        <w:rPr>
          <w:szCs w:val="28"/>
        </w:rPr>
      </w:pPr>
      <w:r>
        <w:rPr>
          <w:lang w:bidi="es-ES"/>
        </w:rPr>
        <w:t>¿Estrategias, dificultades y soluciones?</w:t>
      </w:r>
    </w:p>
    <w:p w14:paraId="460465FA" w14:textId="1F39F4E7" w:rsidR="31D6C434" w:rsidRDefault="31D6C434" w:rsidP="00411B72">
      <w:pPr>
        <w:pStyle w:val="BulletedList"/>
        <w:ind w:left="426" w:hanging="426"/>
        <w:rPr>
          <w:szCs w:val="28"/>
        </w:rPr>
      </w:pPr>
      <w:r>
        <w:rPr>
          <w:lang w:bidi="es-ES"/>
        </w:rPr>
        <w:t>Transición Juvenil – ¿Qué está pensando?</w:t>
      </w:r>
    </w:p>
    <w:p w14:paraId="1619F1A7" w14:textId="276EC012" w:rsidR="7B267783" w:rsidRDefault="7B267783" w:rsidP="7B267783"/>
    <w:p w14:paraId="4F31B487" w14:textId="25098B3D" w:rsidR="002F048A" w:rsidRPr="002F048A" w:rsidRDefault="0020685A" w:rsidP="002F048A">
      <w:pPr>
        <w:pStyle w:val="Heading1"/>
        <w:rPr>
          <w:rFonts w:eastAsia="Aptos"/>
          <w:lang w:val="en-US"/>
        </w:rPr>
      </w:pPr>
      <w:r w:rsidRPr="002F048A">
        <w:rPr>
          <w:lang w:val="en-US"/>
        </w:rPr>
        <w:br w:type="page"/>
      </w:r>
      <w:r w:rsidR="00A75A63" w:rsidRPr="00A75A63">
        <w:rPr>
          <w:rFonts w:eastAsia="Aptos"/>
          <w:lang w:val="en-US"/>
        </w:rPr>
        <w:lastRenderedPageBreak/>
        <w:t>Evaluación</w:t>
      </w:r>
    </w:p>
    <w:p w14:paraId="0D05D47C" w14:textId="77777777" w:rsidR="0068081F" w:rsidRDefault="0068081F" w:rsidP="0068081F">
      <w:pPr>
        <w:spacing w:after="0"/>
        <w:rPr>
          <w:rFonts w:ascii="Aptos" w:eastAsia="Aptos" w:hAnsi="Aptos" w:cs="Aptos"/>
          <w:color w:val="000000" w:themeColor="text1"/>
          <w:sz w:val="26"/>
          <w:szCs w:val="26"/>
          <w:lang w:val="es-US"/>
        </w:rPr>
      </w:pPr>
    </w:p>
    <w:p w14:paraId="0B8D633A" w14:textId="27FC16DD" w:rsidR="0068081F" w:rsidRDefault="0068081F" w:rsidP="0068081F">
      <w:pPr>
        <w:spacing w:after="0"/>
        <w:rPr>
          <w:rFonts w:ascii="Aptos" w:eastAsia="Aptos" w:hAnsi="Aptos" w:cs="Aptos"/>
          <w:color w:val="000000" w:themeColor="text1"/>
          <w:sz w:val="26"/>
          <w:szCs w:val="26"/>
          <w:lang w:val="es-US"/>
        </w:rPr>
      </w:pPr>
      <w:r w:rsidRPr="0068081F">
        <w:rPr>
          <w:rFonts w:ascii="Aptos" w:eastAsia="Aptos" w:hAnsi="Aptos" w:cs="Aptos"/>
          <w:color w:val="000000" w:themeColor="text1"/>
          <w:sz w:val="26"/>
          <w:szCs w:val="26"/>
          <w:lang w:val="es-US"/>
        </w:rPr>
        <w:t xml:space="preserve">Gracias por participar en la sesión </w:t>
      </w:r>
      <w:r w:rsidRPr="0068081F">
        <w:rPr>
          <w:rFonts w:ascii="Aptos" w:eastAsia="Aptos" w:hAnsi="Aptos" w:cs="Aptos"/>
          <w:b/>
          <w:bCs/>
          <w:color w:val="000000" w:themeColor="text1"/>
          <w:sz w:val="26"/>
          <w:szCs w:val="26"/>
          <w:lang w:val="es-US"/>
        </w:rPr>
        <w:t>Aprender y Compartir</w:t>
      </w:r>
      <w:r w:rsidRPr="0068081F">
        <w:rPr>
          <w:rFonts w:ascii="Aptos" w:eastAsia="Aptos" w:hAnsi="Aptos" w:cs="Aptos"/>
          <w:color w:val="000000" w:themeColor="text1"/>
          <w:sz w:val="26"/>
          <w:szCs w:val="26"/>
          <w:lang w:val="es-US"/>
        </w:rPr>
        <w:t xml:space="preserve"> del día de hoy.</w:t>
      </w:r>
    </w:p>
    <w:p w14:paraId="730EF68B" w14:textId="77777777" w:rsidR="0068081F" w:rsidRDefault="0068081F" w:rsidP="0068081F">
      <w:pPr>
        <w:spacing w:after="0"/>
        <w:rPr>
          <w:rFonts w:ascii="Aptos" w:eastAsia="Aptos" w:hAnsi="Aptos" w:cs="Aptos"/>
          <w:color w:val="000000" w:themeColor="text1"/>
          <w:sz w:val="26"/>
          <w:szCs w:val="26"/>
          <w:lang w:val="es-US"/>
        </w:rPr>
      </w:pPr>
    </w:p>
    <w:p w14:paraId="4880BBE6" w14:textId="4A2470FA" w:rsidR="0068081F" w:rsidRPr="0068081F" w:rsidRDefault="0068081F" w:rsidP="0068081F">
      <w:pPr>
        <w:spacing w:after="0"/>
        <w:rPr>
          <w:rFonts w:ascii="Aptos" w:eastAsia="Aptos" w:hAnsi="Aptos" w:cs="Aptos"/>
          <w:color w:val="000000" w:themeColor="text1"/>
          <w:sz w:val="26"/>
          <w:szCs w:val="26"/>
          <w:lang w:val="es-US"/>
        </w:rPr>
      </w:pPr>
      <w:r w:rsidRPr="0068081F">
        <w:rPr>
          <w:rFonts w:ascii="Aptos" w:eastAsia="Aptos" w:hAnsi="Aptos" w:cs="Aptos"/>
          <w:color w:val="000000" w:themeColor="text1"/>
          <w:sz w:val="26"/>
          <w:szCs w:val="26"/>
          <w:lang w:val="es-US"/>
        </w:rPr>
        <w:t>Sus comentarios son importantes y nos ayudan a planificar futuras capacitaciones.</w:t>
      </w:r>
    </w:p>
    <w:p w14:paraId="640DFF66" w14:textId="77777777" w:rsidR="0068081F" w:rsidRDefault="0068081F" w:rsidP="0068081F">
      <w:pPr>
        <w:spacing w:after="0"/>
        <w:rPr>
          <w:rFonts w:ascii="Aptos" w:eastAsia="Aptos" w:hAnsi="Aptos" w:cs="Aptos"/>
          <w:color w:val="000000" w:themeColor="text1"/>
          <w:sz w:val="26"/>
          <w:szCs w:val="26"/>
          <w:lang w:val="es-US"/>
        </w:rPr>
      </w:pPr>
    </w:p>
    <w:p w14:paraId="0DB550A8" w14:textId="20151687" w:rsidR="0068081F" w:rsidRPr="0068081F" w:rsidRDefault="0068081F" w:rsidP="0068081F">
      <w:pPr>
        <w:spacing w:after="0"/>
        <w:rPr>
          <w:rFonts w:ascii="Aptos" w:eastAsia="Aptos" w:hAnsi="Aptos" w:cs="Aptos"/>
          <w:color w:val="000000" w:themeColor="text1"/>
          <w:sz w:val="26"/>
          <w:szCs w:val="26"/>
          <w:lang w:val="es-US"/>
        </w:rPr>
      </w:pPr>
      <w:r w:rsidRPr="0068081F">
        <w:rPr>
          <w:rFonts w:ascii="Aptos" w:eastAsia="Aptos" w:hAnsi="Aptos" w:cs="Aptos"/>
          <w:color w:val="000000" w:themeColor="text1"/>
          <w:sz w:val="26"/>
          <w:szCs w:val="26"/>
          <w:lang w:val="es-US"/>
        </w:rPr>
        <w:t>Por favor, utilice el enlace en el chat para compartir sus comentarios.</w:t>
      </w:r>
    </w:p>
    <w:p w14:paraId="4640A8E1" w14:textId="421B9998" w:rsidR="002F048A" w:rsidRPr="0068081F" w:rsidRDefault="002F048A" w:rsidP="002F048A">
      <w:pPr>
        <w:spacing w:after="0"/>
        <w:rPr>
          <w:rFonts w:ascii="Aptos" w:eastAsia="Aptos" w:hAnsi="Aptos" w:cs="Aptos"/>
          <w:color w:val="000000" w:themeColor="text1"/>
          <w:sz w:val="26"/>
          <w:szCs w:val="26"/>
          <w:lang w:val="es-US"/>
        </w:rPr>
      </w:pPr>
    </w:p>
    <w:p w14:paraId="399BAD22" w14:textId="703FEDB4" w:rsidR="002F048A" w:rsidRPr="0068081F" w:rsidRDefault="00A85277" w:rsidP="002F048A">
      <w:pPr>
        <w:spacing w:after="0"/>
        <w:rPr>
          <w:lang w:val="en-US"/>
        </w:rPr>
      </w:pPr>
      <w:r>
        <w:rPr>
          <w:rFonts w:ascii="Aptos" w:eastAsia="Aptos" w:hAnsi="Aptos" w:cs="Aptos"/>
          <w:noProof/>
          <w:color w:val="000000" w:themeColor="text1"/>
          <w:sz w:val="26"/>
          <w:szCs w:val="26"/>
        </w:rPr>
        <w:drawing>
          <wp:anchor distT="0" distB="0" distL="114300" distR="114300" simplePos="0" relativeHeight="251665408" behindDoc="0" locked="0" layoutInCell="1" allowOverlap="1" wp14:anchorId="3810747E" wp14:editId="08ECAADA">
            <wp:simplePos x="0" y="0"/>
            <wp:positionH relativeFrom="margin">
              <wp:posOffset>2442845</wp:posOffset>
            </wp:positionH>
            <wp:positionV relativeFrom="margin">
              <wp:posOffset>3300095</wp:posOffset>
            </wp:positionV>
            <wp:extent cx="1463040" cy="1463040"/>
            <wp:effectExtent l="0" t="0" r="3810" b="3810"/>
            <wp:wrapSquare wrapText="bothSides"/>
            <wp:docPr id="1041525397"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525397" name="Picture 1" descr="A qr code on a white background&#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63040" cy="1463040"/>
                    </a:xfrm>
                    <a:prstGeom prst="rect">
                      <a:avLst/>
                    </a:prstGeom>
                  </pic:spPr>
                </pic:pic>
              </a:graphicData>
            </a:graphic>
            <wp14:sizeRelH relativeFrom="margin">
              <wp14:pctWidth>0</wp14:pctWidth>
            </wp14:sizeRelH>
            <wp14:sizeRelV relativeFrom="margin">
              <wp14:pctHeight>0</wp14:pctHeight>
            </wp14:sizeRelV>
          </wp:anchor>
        </w:drawing>
      </w:r>
      <w:r w:rsidR="002F048A" w:rsidRPr="002F048A">
        <w:rPr>
          <w:rFonts w:ascii="Aptos" w:eastAsia="Aptos" w:hAnsi="Aptos" w:cs="Aptos"/>
          <w:color w:val="000000" w:themeColor="text1"/>
          <w:sz w:val="26"/>
          <w:szCs w:val="26"/>
          <w:lang w:val="en-US"/>
        </w:rPr>
        <w:t xml:space="preserve">Evaluation Link: </w:t>
      </w:r>
      <w:hyperlink r:id="rId18" w:history="1">
        <w:r w:rsidR="002F048A" w:rsidRPr="002F048A">
          <w:rPr>
            <w:rStyle w:val="Hyperlink"/>
            <w:rFonts w:ascii="Aptos" w:eastAsia="Aptos" w:hAnsi="Aptos" w:cs="Aptos"/>
            <w:sz w:val="26"/>
            <w:szCs w:val="26"/>
            <w:lang w:val="en-US"/>
          </w:rPr>
          <w:t>https://umt.co1.qualtrics.com/jfe/form/SV_8k0Qn2A05xRRjXE</w:t>
        </w:r>
      </w:hyperlink>
    </w:p>
    <w:p w14:paraId="764A5F19" w14:textId="7DB76D28" w:rsidR="0068081F" w:rsidRPr="002F048A" w:rsidRDefault="0068081F" w:rsidP="002F048A">
      <w:pPr>
        <w:spacing w:after="0"/>
        <w:rPr>
          <w:rFonts w:ascii="Aptos" w:eastAsia="Aptos" w:hAnsi="Aptos" w:cs="Aptos"/>
          <w:color w:val="000000" w:themeColor="text1"/>
          <w:sz w:val="26"/>
          <w:szCs w:val="26"/>
          <w:lang w:val="en-US"/>
        </w:rPr>
      </w:pPr>
    </w:p>
    <w:p w14:paraId="244DD2AF" w14:textId="0CA34FFA" w:rsidR="00E462DB" w:rsidRDefault="00E462DB">
      <w:pPr>
        <w:spacing w:line="279" w:lineRule="auto"/>
        <w:rPr>
          <w:rFonts w:ascii="Aptos" w:eastAsia="Aptos" w:hAnsi="Aptos" w:cs="Aptos"/>
          <w:color w:val="000000" w:themeColor="text1"/>
          <w:sz w:val="26"/>
          <w:szCs w:val="26"/>
          <w:lang w:val="en-US"/>
        </w:rPr>
      </w:pPr>
    </w:p>
    <w:p w14:paraId="711FEA26" w14:textId="559BAE22" w:rsidR="0020685A" w:rsidRPr="00321B10" w:rsidRDefault="1D23F3E6" w:rsidP="00321B10">
      <w:pPr>
        <w:pStyle w:val="Heading1"/>
      </w:pPr>
      <w:r w:rsidRPr="00321B10">
        <w:rPr>
          <w:rStyle w:val="Heading1Char"/>
          <w:b/>
        </w:rPr>
        <w:lastRenderedPageBreak/>
        <w:t>¡Cómo contactarnos!</w:t>
      </w:r>
    </w:p>
    <w:p w14:paraId="71D0FF49" w14:textId="771AB283" w:rsidR="0020685A" w:rsidRPr="00603FE7" w:rsidRDefault="0020685A" w:rsidP="0020685A">
      <w:pPr>
        <w:rPr>
          <w:rFonts w:eastAsia="Aptos"/>
          <w:lang w:val="es-US"/>
        </w:rPr>
      </w:pPr>
      <w:r w:rsidRPr="00603FE7">
        <w:rPr>
          <w:rStyle w:val="Heading2Char"/>
          <w:lang w:val="es-US" w:bidi="es-ES"/>
        </w:rPr>
        <w:t>Sitio Web</w:t>
      </w:r>
      <w:r w:rsidRPr="00603FE7">
        <w:rPr>
          <w:rFonts w:eastAsia="Aptos"/>
          <w:lang w:val="es-US" w:bidi="es-ES"/>
        </w:rPr>
        <w:t xml:space="preserve">: </w:t>
      </w:r>
      <w:hyperlink r:id="rId19" w:history="1">
        <w:r w:rsidRPr="00603FE7">
          <w:rPr>
            <w:rStyle w:val="Hyperlink"/>
            <w:rFonts w:eastAsia="Aptos"/>
            <w:lang w:val="es-US" w:bidi="es-ES"/>
          </w:rPr>
          <w:t>https://tinyurl.com/ILTTACenter</w:t>
        </w:r>
      </w:hyperlink>
      <w:r w:rsidRPr="00603FE7">
        <w:rPr>
          <w:rFonts w:eastAsia="Aptos"/>
          <w:lang w:val="es-US" w:bidi="es-ES"/>
        </w:rPr>
        <w:t xml:space="preserve"> </w:t>
      </w:r>
    </w:p>
    <w:p w14:paraId="66D3CB96" w14:textId="7745BD1F" w:rsidR="0020685A" w:rsidRPr="0020685A" w:rsidRDefault="0020685A" w:rsidP="0020685A">
      <w:pPr>
        <w:rPr>
          <w:rFonts w:eastAsia="Aptos"/>
          <w:lang w:bidi="es-ES"/>
        </w:rPr>
      </w:pPr>
      <w:r w:rsidRPr="53D56D1D">
        <w:rPr>
          <w:rFonts w:eastAsia="Aptos"/>
          <w:lang w:bidi="es-ES"/>
        </w:rPr>
        <w:t>Solicit</w:t>
      </w:r>
      <w:r w:rsidR="00E7629D">
        <w:rPr>
          <w:rFonts w:eastAsia="Aptos"/>
          <w:lang w:bidi="es-ES"/>
        </w:rPr>
        <w:t>e</w:t>
      </w:r>
      <w:r w:rsidRPr="53D56D1D">
        <w:rPr>
          <w:rFonts w:eastAsia="Aptos"/>
          <w:lang w:bidi="es-ES"/>
        </w:rPr>
        <w:t xml:space="preserve"> capacitación y / o asistencia técnica (ayuda experta para su organización): complete un formulario en nuestro sitio web para hacernos saber cómo podemos ayudarlo.</w:t>
      </w:r>
    </w:p>
    <w:p w14:paraId="455C60DC" w14:textId="7037CCBC" w:rsidR="0020685A" w:rsidRPr="0020685A" w:rsidRDefault="0020685A" w:rsidP="0020685A">
      <w:pPr>
        <w:rPr>
          <w:rFonts w:eastAsia="Aptos"/>
          <w:lang w:bidi="es-ES"/>
        </w:rPr>
      </w:pPr>
      <w:r w:rsidRPr="00477108">
        <w:rPr>
          <w:rStyle w:val="Heading2Char"/>
        </w:rPr>
        <w:t>Llame</w:t>
      </w:r>
      <w:r w:rsidRPr="00E7629D">
        <w:rPr>
          <w:rFonts w:eastAsia="Aptos"/>
        </w:rPr>
        <w:t xml:space="preserve"> </w:t>
      </w:r>
      <w:r w:rsidRPr="0020685A">
        <w:rPr>
          <w:rFonts w:eastAsia="Aptos"/>
          <w:lang w:bidi="es-ES"/>
        </w:rPr>
        <w:t>al 406-243-5300 y alguien se comunicará tan pronto pueda.</w:t>
      </w:r>
    </w:p>
    <w:p w14:paraId="0010DB89" w14:textId="06CDF23B" w:rsidR="00477108" w:rsidRDefault="0020685A" w:rsidP="0020685A">
      <w:pPr>
        <w:rPr>
          <w:rFonts w:eastAsia="Aptos"/>
          <w:lang w:bidi="es-ES"/>
        </w:rPr>
      </w:pPr>
      <w:r w:rsidRPr="00477108">
        <w:rPr>
          <w:rStyle w:val="Heading2Char"/>
        </w:rPr>
        <w:drawing>
          <wp:anchor distT="0" distB="0" distL="114300" distR="114300" simplePos="0" relativeHeight="251661312" behindDoc="0" locked="1" layoutInCell="1" allowOverlap="1" wp14:anchorId="30AC8D9C" wp14:editId="04EE32D7">
            <wp:simplePos x="0" y="0"/>
            <wp:positionH relativeFrom="margin">
              <wp:posOffset>2835910</wp:posOffset>
            </wp:positionH>
            <wp:positionV relativeFrom="paragraph">
              <wp:posOffset>-497205</wp:posOffset>
            </wp:positionV>
            <wp:extent cx="1005840" cy="1005840"/>
            <wp:effectExtent l="0" t="0" r="3810" b="3810"/>
            <wp:wrapSquare wrapText="bothSides"/>
            <wp:docPr id="7" name="Picture 6" descr="QR Code: https://tinyurl.com/ILTTACenter ">
              <a:extLst xmlns:a="http://schemas.openxmlformats.org/drawingml/2006/main">
                <a:ext uri="{FF2B5EF4-FFF2-40B4-BE49-F238E27FC236}">
                  <a16:creationId xmlns:a16="http://schemas.microsoft.com/office/drawing/2014/main" id="{D9C82E31-1366-33EA-53DE-47C4BF629C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QR Code: https://tinyurl.com/ILTTACenter ">
                      <a:extLst>
                        <a:ext uri="{FF2B5EF4-FFF2-40B4-BE49-F238E27FC236}">
                          <a16:creationId xmlns:a16="http://schemas.microsoft.com/office/drawing/2014/main" id="{D9C82E31-1366-33EA-53DE-47C4BF629C2C}"/>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margin">
              <wp14:pctWidth>0</wp14:pctWidth>
            </wp14:sizeRelH>
            <wp14:sizeRelV relativeFrom="margin">
              <wp14:pctHeight>0</wp14:pctHeight>
            </wp14:sizeRelV>
          </wp:anchor>
        </w:drawing>
      </w:r>
      <w:r w:rsidRPr="00477108">
        <w:rPr>
          <w:rStyle w:val="Heading2Char"/>
        </w:rPr>
        <w:t>Inscr</w:t>
      </w:r>
      <w:r w:rsidR="00E7629D" w:rsidRPr="00477108">
        <w:rPr>
          <w:rStyle w:val="Heading2Char"/>
        </w:rPr>
        <w:t>íbase</w:t>
      </w:r>
      <w:r w:rsidRPr="00477108">
        <w:rPr>
          <w:rStyle w:val="Heading2Char"/>
        </w:rPr>
        <w:t xml:space="preserve"> </w:t>
      </w:r>
      <w:r w:rsidR="00E7629D" w:rsidRPr="00477108">
        <w:rPr>
          <w:rStyle w:val="Heading2Char"/>
        </w:rPr>
        <w:t>a</w:t>
      </w:r>
      <w:r w:rsidRPr="00477108">
        <w:rPr>
          <w:rStyle w:val="Heading2Char"/>
        </w:rPr>
        <w:t xml:space="preserve"> eventos y </w:t>
      </w:r>
      <w:r w:rsidR="00E7629D" w:rsidRPr="00477108">
        <w:rPr>
          <w:rStyle w:val="Heading2Char"/>
        </w:rPr>
        <w:t xml:space="preserve">para </w:t>
      </w:r>
      <w:r w:rsidRPr="00477108">
        <w:rPr>
          <w:rStyle w:val="Heading2Char"/>
        </w:rPr>
        <w:t>recibir anuncios:</w:t>
      </w:r>
      <w:r w:rsidRPr="0020685A">
        <w:rPr>
          <w:rFonts w:eastAsia="Aptos"/>
          <w:lang w:bidi="es-ES"/>
        </w:rPr>
        <w:t> </w:t>
      </w:r>
    </w:p>
    <w:p w14:paraId="38FF222E" w14:textId="6CB53DCD" w:rsidR="0020685A" w:rsidRDefault="0020685A" w:rsidP="0020685A">
      <w:pPr>
        <w:rPr>
          <w:rFonts w:eastAsia="Aptos"/>
          <w:lang w:bidi="es-ES"/>
        </w:rPr>
      </w:pPr>
      <w:r w:rsidRPr="0020685A">
        <w:rPr>
          <w:rFonts w:eastAsia="Aptos"/>
          <w:lang w:bidi="es-ES"/>
        </w:rPr>
        <w:t xml:space="preserve">Visite nuestro sitio web para inscribirse </w:t>
      </w:r>
      <w:r w:rsidR="00E7629D">
        <w:rPr>
          <w:rFonts w:eastAsia="Aptos"/>
          <w:lang w:bidi="es-ES"/>
        </w:rPr>
        <w:t>a las</w:t>
      </w:r>
      <w:r w:rsidRPr="0020685A">
        <w:rPr>
          <w:rFonts w:eastAsia="Aptos"/>
          <w:lang w:bidi="es-ES"/>
        </w:rPr>
        <w:t xml:space="preserve"> actualizaciones sobre capacitaci</w:t>
      </w:r>
      <w:r w:rsidR="00E7629D">
        <w:rPr>
          <w:rFonts w:eastAsia="Aptos"/>
          <w:lang w:bidi="es-ES"/>
        </w:rPr>
        <w:t>ones</w:t>
      </w:r>
      <w:r w:rsidRPr="0020685A">
        <w:rPr>
          <w:rFonts w:eastAsia="Aptos"/>
          <w:lang w:bidi="es-ES"/>
        </w:rPr>
        <w:t xml:space="preserve"> en vivo, asistencia técnica grupal, nuevas publicaciones y otros eventos en el Centro.</w:t>
      </w:r>
    </w:p>
    <w:p w14:paraId="1687F9DB" w14:textId="70C0B5B9" w:rsidR="00680E85" w:rsidRPr="00F1738F" w:rsidRDefault="0020685A" w:rsidP="00F1738F">
      <w:pPr>
        <w:pStyle w:val="Heading1"/>
      </w:pPr>
      <w:r w:rsidRPr="00F1738F">
        <w:br w:type="page"/>
      </w:r>
      <w:r w:rsidR="001A0CCF" w:rsidRPr="00F1738F">
        <w:lastRenderedPageBreak/>
        <w:t>Acerca de IL T&amp;TA Center</w:t>
      </w:r>
    </w:p>
    <w:p w14:paraId="30BE4B65" w14:textId="74A68169" w:rsidR="00680E85" w:rsidRPr="00411B72" w:rsidRDefault="00680E85" w:rsidP="00680E85">
      <w:pPr>
        <w:spacing w:line="279" w:lineRule="auto"/>
        <w:rPr>
          <w:rFonts w:ascii="Aptos" w:eastAsia="Aptos" w:hAnsi="Aptos" w:cs="Aptos"/>
          <w:sz w:val="26"/>
          <w:szCs w:val="26"/>
        </w:rPr>
      </w:pPr>
      <w:r w:rsidRPr="00411B72">
        <w:rPr>
          <w:rFonts w:ascii="Aptos" w:eastAsia="Aptos" w:hAnsi="Aptos" w:cs="Aptos"/>
          <w:sz w:val="26"/>
          <w:szCs w:val="26"/>
          <w:lang w:bidi="es-ES"/>
        </w:rPr>
        <w:t xml:space="preserve">El IL T&amp;TA Center está disponible para usted a través de un contrato con el Departamento de Salud y Servicios Humanos de Estados Unidos. </w:t>
      </w:r>
    </w:p>
    <w:p w14:paraId="5122DD1B" w14:textId="399A5936" w:rsidR="00680E85" w:rsidRPr="00411B72" w:rsidRDefault="00680E85" w:rsidP="00680E85">
      <w:pPr>
        <w:spacing w:line="279" w:lineRule="auto"/>
        <w:rPr>
          <w:rFonts w:ascii="Aptos" w:eastAsia="Aptos" w:hAnsi="Aptos" w:cs="Aptos"/>
          <w:sz w:val="26"/>
          <w:szCs w:val="26"/>
        </w:rPr>
      </w:pPr>
      <w:r w:rsidRPr="00411B72">
        <w:rPr>
          <w:rFonts w:ascii="Aptos" w:eastAsia="Aptos" w:hAnsi="Aptos" w:cs="Aptos"/>
          <w:sz w:val="26"/>
          <w:szCs w:val="26"/>
          <w:lang w:bidi="es-ES"/>
        </w:rPr>
        <w:t xml:space="preserve">El IL T&amp;TA Center proporciona capacitación experta y asistencia técnica a Centros para la Vida Independiente (CILs), Consejos para la Vida Independiente a Nivel Estatal (SILCs) y Entidades Estatales Designadas (DSEs). </w:t>
      </w:r>
    </w:p>
    <w:p w14:paraId="7B7C3882" w14:textId="11F97BE0" w:rsidR="00680E85" w:rsidRPr="00411B72" w:rsidRDefault="00680E85" w:rsidP="00680E85">
      <w:pPr>
        <w:spacing w:line="279" w:lineRule="auto"/>
        <w:rPr>
          <w:rFonts w:ascii="Aptos" w:eastAsia="Aptos" w:hAnsi="Aptos" w:cs="Aptos"/>
          <w:sz w:val="26"/>
          <w:szCs w:val="26"/>
        </w:rPr>
      </w:pPr>
      <w:r w:rsidRPr="00411B72">
        <w:rPr>
          <w:rFonts w:ascii="Aptos" w:eastAsia="Aptos" w:hAnsi="Aptos" w:cs="Aptos"/>
          <w:sz w:val="26"/>
          <w:szCs w:val="26"/>
          <w:lang w:bidi="es-ES"/>
        </w:rPr>
        <w:t xml:space="preserve">El Centro es operado por el </w:t>
      </w:r>
      <w:r w:rsidRPr="00411B72">
        <w:rPr>
          <w:rFonts w:ascii="Aptos" w:eastAsia="Aptos" w:hAnsi="Aptos" w:cs="Aptos"/>
          <w:b/>
          <w:sz w:val="26"/>
          <w:szCs w:val="26"/>
          <w:lang w:bidi="es-ES"/>
        </w:rPr>
        <w:t>Instituto Rural para Comunidades Inclusivas</w:t>
      </w:r>
      <w:r w:rsidRPr="00411B72">
        <w:rPr>
          <w:rFonts w:ascii="Aptos" w:eastAsia="Aptos" w:hAnsi="Aptos" w:cs="Aptos"/>
          <w:sz w:val="26"/>
          <w:szCs w:val="26"/>
          <w:lang w:bidi="es-ES"/>
        </w:rPr>
        <w:t xml:space="preserve"> de la Universidad de Montana.</w:t>
      </w:r>
    </w:p>
    <w:p w14:paraId="0B6755CF" w14:textId="0E9B0D43" w:rsidR="00E25771" w:rsidRDefault="00E25771" w:rsidP="00680E85">
      <w:pPr>
        <w:spacing w:line="279" w:lineRule="auto"/>
        <w:rPr>
          <w:rFonts w:ascii="Aptos" w:eastAsia="Aptos" w:hAnsi="Aptos" w:cs="Aptos"/>
        </w:rPr>
      </w:pPr>
      <w:r>
        <w:rPr>
          <w:rFonts w:ascii="Aptos" w:eastAsia="Aptos" w:hAnsi="Aptos" w:cs="Aptos"/>
          <w:noProof/>
          <w:lang w:bidi="es-ES"/>
        </w:rPr>
        <w:drawing>
          <wp:anchor distT="0" distB="0" distL="114300" distR="114300" simplePos="0" relativeHeight="251658240" behindDoc="0" locked="1" layoutInCell="1" allowOverlap="1" wp14:anchorId="3D4EB2DE" wp14:editId="3FF7D204">
            <wp:simplePos x="0" y="0"/>
            <wp:positionH relativeFrom="margin">
              <wp:posOffset>73025</wp:posOffset>
            </wp:positionH>
            <wp:positionV relativeFrom="paragraph">
              <wp:posOffset>329565</wp:posOffset>
            </wp:positionV>
            <wp:extent cx="3629660" cy="474980"/>
            <wp:effectExtent l="0" t="0" r="0" b="1270"/>
            <wp:wrapSquare wrapText="bothSides"/>
            <wp:docPr id="289383703" name="Picture 2" descr="University of Montana and IL T&amp;TA Center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83703" name="Picture 2" descr="University of Montana and IL T&amp;TA Center Logo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629660" cy="474980"/>
                    </a:xfrm>
                    <a:prstGeom prst="rect">
                      <a:avLst/>
                    </a:prstGeom>
                  </pic:spPr>
                </pic:pic>
              </a:graphicData>
            </a:graphic>
            <wp14:sizeRelH relativeFrom="margin">
              <wp14:pctWidth>0</wp14:pctWidth>
            </wp14:sizeRelH>
            <wp14:sizeRelV relativeFrom="margin">
              <wp14:pctHeight>0</wp14:pctHeight>
            </wp14:sizeRelV>
          </wp:anchor>
        </w:drawing>
      </w:r>
    </w:p>
    <w:p w14:paraId="688A6B69" w14:textId="0EA515F9" w:rsidR="00411B72" w:rsidRPr="00760E21" w:rsidRDefault="00411B72" w:rsidP="00760E21">
      <w:pPr>
        <w:pStyle w:val="Heading1"/>
      </w:pPr>
      <w:r w:rsidRPr="00F1738F">
        <w:lastRenderedPageBreak/>
        <w:t>Acerca</w:t>
      </w:r>
      <w:r w:rsidR="00E60A05" w:rsidRPr="00F1738F">
        <w:t xml:space="preserve"> del IL T&amp;TA</w:t>
      </w:r>
      <w:r w:rsidR="00B277E7" w:rsidRPr="00F1738F">
        <w:t xml:space="preserve"> Center</w:t>
      </w:r>
    </w:p>
    <w:p w14:paraId="4FDDDC82" w14:textId="18C4289E" w:rsidR="00411B72" w:rsidRPr="00B277E7" w:rsidRDefault="00EF254B" w:rsidP="51F85F0A">
      <w:pPr>
        <w:spacing w:after="0"/>
        <w:rPr>
          <w:rFonts w:ascii="Aptos" w:eastAsia="Aptos" w:hAnsi="Aptos" w:cs="Aptos"/>
          <w:color w:val="000000" w:themeColor="text1"/>
          <w:sz w:val="22"/>
          <w:szCs w:val="22"/>
          <w:lang w:val="it-IT" w:bidi="es-ES"/>
        </w:rPr>
      </w:pPr>
      <w:r>
        <w:rPr>
          <w:noProof/>
        </w:rPr>
        <w:drawing>
          <wp:anchor distT="0" distB="0" distL="114300" distR="114300" simplePos="0" relativeHeight="251663360" behindDoc="0" locked="1" layoutInCell="1" allowOverlap="1" wp14:anchorId="3857001A" wp14:editId="7CABC2F4">
            <wp:simplePos x="0" y="0"/>
            <wp:positionH relativeFrom="margin">
              <wp:posOffset>0</wp:posOffset>
            </wp:positionH>
            <wp:positionV relativeFrom="paragraph">
              <wp:posOffset>195580</wp:posOffset>
            </wp:positionV>
            <wp:extent cx="2057400" cy="914400"/>
            <wp:effectExtent l="0" t="0" r="0" b="0"/>
            <wp:wrapSquare wrapText="bothSides"/>
            <wp:docPr id="1748081432" name="Picture 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43287" name="Picture 1" descr="IL T&amp;TA  Logo: Independent Living Training and Technical Assistance Center. "/>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57400" cy="914400"/>
                    </a:xfrm>
                    <a:prstGeom prst="rect">
                      <a:avLst/>
                    </a:prstGeom>
                  </pic:spPr>
                </pic:pic>
              </a:graphicData>
            </a:graphic>
            <wp14:sizeRelH relativeFrom="margin">
              <wp14:pctWidth>0</wp14:pctWidth>
            </wp14:sizeRelH>
            <wp14:sizeRelV relativeFrom="margin">
              <wp14:pctHeight>0</wp14:pctHeight>
            </wp14:sizeRelV>
          </wp:anchor>
        </w:drawing>
      </w:r>
    </w:p>
    <w:p w14:paraId="67D8F189" w14:textId="77777777" w:rsidR="00411B72" w:rsidRPr="00B277E7" w:rsidRDefault="00411B72" w:rsidP="51F85F0A">
      <w:pPr>
        <w:spacing w:after="0"/>
        <w:rPr>
          <w:rFonts w:ascii="Aptos" w:eastAsia="Aptos" w:hAnsi="Aptos" w:cs="Aptos"/>
          <w:color w:val="000000" w:themeColor="text1"/>
          <w:sz w:val="22"/>
          <w:szCs w:val="22"/>
          <w:lang w:val="it-IT" w:bidi="es-ES"/>
        </w:rPr>
      </w:pPr>
    </w:p>
    <w:p w14:paraId="6E625787" w14:textId="77777777" w:rsidR="00411B72" w:rsidRPr="00B277E7" w:rsidRDefault="00411B72" w:rsidP="51F85F0A">
      <w:pPr>
        <w:spacing w:after="0"/>
        <w:rPr>
          <w:rFonts w:ascii="Aptos" w:eastAsia="Aptos" w:hAnsi="Aptos" w:cs="Aptos"/>
          <w:color w:val="000000" w:themeColor="text1"/>
          <w:sz w:val="22"/>
          <w:szCs w:val="22"/>
          <w:lang w:val="it-IT" w:bidi="es-ES"/>
        </w:rPr>
      </w:pPr>
    </w:p>
    <w:p w14:paraId="137E7F16" w14:textId="77777777" w:rsidR="00411B72" w:rsidRPr="00B277E7" w:rsidRDefault="00411B72" w:rsidP="51F85F0A">
      <w:pPr>
        <w:spacing w:after="0"/>
        <w:rPr>
          <w:rFonts w:ascii="Aptos" w:eastAsia="Aptos" w:hAnsi="Aptos" w:cs="Aptos"/>
          <w:color w:val="000000" w:themeColor="text1"/>
          <w:sz w:val="22"/>
          <w:szCs w:val="22"/>
          <w:lang w:val="it-IT" w:bidi="es-ES"/>
        </w:rPr>
      </w:pPr>
    </w:p>
    <w:p w14:paraId="345AE6DC" w14:textId="77777777" w:rsidR="00EF254B" w:rsidRDefault="00EF254B" w:rsidP="00F1738F">
      <w:pPr>
        <w:rPr>
          <w:rFonts w:eastAsia="Aptos"/>
          <w:sz w:val="26"/>
          <w:szCs w:val="26"/>
          <w:lang w:bidi="es-ES"/>
        </w:rPr>
      </w:pPr>
    </w:p>
    <w:p w14:paraId="15F2C6CC" w14:textId="64A1F5AD" w:rsidR="00E60A05" w:rsidRPr="00EF254B" w:rsidRDefault="00EF254B" w:rsidP="00F1738F">
      <w:pPr>
        <w:rPr>
          <w:rFonts w:eastAsia="Aptos"/>
          <w:sz w:val="26"/>
          <w:szCs w:val="26"/>
        </w:rPr>
      </w:pPr>
      <w:r>
        <w:rPr>
          <w:rFonts w:eastAsia="Aptos"/>
          <w:sz w:val="26"/>
          <w:szCs w:val="26"/>
          <w:lang w:bidi="es-ES"/>
        </w:rPr>
        <w:br/>
      </w:r>
      <w:r w:rsidR="48D0A956" w:rsidRPr="00EF254B">
        <w:rPr>
          <w:rFonts w:eastAsia="Aptos"/>
          <w:sz w:val="26"/>
          <w:szCs w:val="26"/>
          <w:lang w:bidi="es-ES"/>
        </w:rPr>
        <w:t>El IL T&amp;TA</w:t>
      </w:r>
      <w:r w:rsidR="00B277E7" w:rsidRPr="00EF254B">
        <w:rPr>
          <w:rFonts w:eastAsia="Aptos"/>
          <w:sz w:val="26"/>
          <w:szCs w:val="26"/>
          <w:lang w:bidi="es-ES"/>
        </w:rPr>
        <w:t xml:space="preserve"> Center</w:t>
      </w:r>
      <w:r w:rsidR="48D0A956" w:rsidRPr="00EF254B">
        <w:rPr>
          <w:rFonts w:eastAsia="Aptos"/>
          <w:sz w:val="26"/>
          <w:szCs w:val="26"/>
          <w:lang w:bidi="es-ES"/>
        </w:rPr>
        <w:t>, operado por el Instituto Rural para Comunidades Inclusivas (RIIC) de la Universidad de Montana, está financiado por la Oficina de Programas para la Vida Independiente, Administración de Discapacidades, Administración para la Vida Comunitaria (ACL) para proporcionar información experta, apoyo y capacitación adaptados para los Centros para la Vida Independiente (CIL), Consejos para la Vida Independiente a Nivel Estatal (SILCs) y Entidades Estatales Designadas (DSEs) en todo el país.</w:t>
      </w:r>
    </w:p>
    <w:sectPr w:rsidR="00E60A05" w:rsidRPr="00EF254B" w:rsidSect="005A60BC">
      <w:headerReference w:type="default" r:id="rId23"/>
      <w:pgSz w:w="7200" w:h="8640"/>
      <w:pgMar w:top="720" w:right="630" w:bottom="360" w:left="720" w:header="432"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F870E" w14:textId="77777777" w:rsidR="00460894" w:rsidRDefault="00460894">
      <w:pPr>
        <w:spacing w:after="0" w:line="240" w:lineRule="auto"/>
      </w:pPr>
      <w:r>
        <w:separator/>
      </w:r>
    </w:p>
  </w:endnote>
  <w:endnote w:type="continuationSeparator" w:id="0">
    <w:p w14:paraId="21247EEB" w14:textId="77777777" w:rsidR="00460894" w:rsidRDefault="0046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1099" w14:textId="77777777" w:rsidR="00460894" w:rsidRDefault="00460894">
      <w:pPr>
        <w:spacing w:after="0" w:line="240" w:lineRule="auto"/>
      </w:pPr>
      <w:r>
        <w:separator/>
      </w:r>
    </w:p>
  </w:footnote>
  <w:footnote w:type="continuationSeparator" w:id="0">
    <w:p w14:paraId="34E3393F" w14:textId="77777777" w:rsidR="00460894" w:rsidRDefault="00460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498273"/>
      <w:docPartObj>
        <w:docPartGallery w:val="Page Numbers (Top of Page)"/>
        <w:docPartUnique/>
      </w:docPartObj>
    </w:sdtPr>
    <w:sdtEndPr>
      <w:rPr>
        <w:noProof/>
      </w:rPr>
    </w:sdtEndPr>
    <w:sdtContent>
      <w:p w14:paraId="5F3AE50A" w14:textId="52B2E373" w:rsidR="00DC6D72" w:rsidRPr="00A576DA" w:rsidRDefault="00DC6D72" w:rsidP="00E4666E">
        <w:pPr>
          <w:jc w:val="right"/>
        </w:pPr>
        <w:r w:rsidRPr="00A576DA">
          <w:rPr>
            <w:lang w:bidi="es-ES"/>
          </w:rPr>
          <w:t xml:space="preserve">&gt;&gt; DIAPOSITIVA </w:t>
        </w:r>
        <w:r w:rsidRPr="00A576DA">
          <w:rPr>
            <w:lang w:bidi="es-ES"/>
          </w:rPr>
          <w:fldChar w:fldCharType="begin"/>
        </w:r>
        <w:r w:rsidRPr="00A576DA">
          <w:rPr>
            <w:lang w:bidi="es-ES"/>
          </w:rPr>
          <w:instrText xml:space="preserve"> PAGE   \* MERGEFORMAT </w:instrText>
        </w:r>
        <w:r w:rsidRPr="00A576DA">
          <w:rPr>
            <w:lang w:bidi="es-ES"/>
          </w:rPr>
          <w:fldChar w:fldCharType="separate"/>
        </w:r>
        <w:r w:rsidRPr="00A576DA">
          <w:rPr>
            <w:noProof/>
            <w:lang w:bidi="es-ES"/>
          </w:rPr>
          <w:t>2</w:t>
        </w:r>
        <w:r w:rsidRPr="00A576DA">
          <w:rPr>
            <w:noProof/>
            <w:lang w:bidi="es-E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0A3C"/>
    <w:multiLevelType w:val="hybridMultilevel"/>
    <w:tmpl w:val="468E0E72"/>
    <w:lvl w:ilvl="0" w:tplc="50426236">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C33E1"/>
    <w:multiLevelType w:val="hybridMultilevel"/>
    <w:tmpl w:val="C1DCC32A"/>
    <w:lvl w:ilvl="0" w:tplc="FFFFFFFF">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EC5A4"/>
    <w:multiLevelType w:val="hybridMultilevel"/>
    <w:tmpl w:val="3ADC7C10"/>
    <w:lvl w:ilvl="0" w:tplc="EB3AC88C">
      <w:start w:val="1"/>
      <w:numFmt w:val="bullet"/>
      <w:lvlText w:val=""/>
      <w:lvlJc w:val="left"/>
      <w:pPr>
        <w:ind w:left="720" w:hanging="360"/>
      </w:pPr>
      <w:rPr>
        <w:rFonts w:ascii="Symbol" w:hAnsi="Symbol" w:hint="default"/>
      </w:rPr>
    </w:lvl>
    <w:lvl w:ilvl="1" w:tplc="4C5CFA14">
      <w:start w:val="1"/>
      <w:numFmt w:val="bullet"/>
      <w:lvlText w:val="o"/>
      <w:lvlJc w:val="left"/>
      <w:pPr>
        <w:ind w:left="1440" w:hanging="360"/>
      </w:pPr>
      <w:rPr>
        <w:rFonts w:ascii="Courier New" w:hAnsi="Courier New" w:hint="default"/>
      </w:rPr>
    </w:lvl>
    <w:lvl w:ilvl="2" w:tplc="6BC847E2">
      <w:start w:val="1"/>
      <w:numFmt w:val="bullet"/>
      <w:lvlText w:val=""/>
      <w:lvlJc w:val="left"/>
      <w:pPr>
        <w:ind w:left="2160" w:hanging="360"/>
      </w:pPr>
      <w:rPr>
        <w:rFonts w:ascii="Wingdings" w:hAnsi="Wingdings" w:hint="default"/>
      </w:rPr>
    </w:lvl>
    <w:lvl w:ilvl="3" w:tplc="F91C46BE">
      <w:start w:val="1"/>
      <w:numFmt w:val="bullet"/>
      <w:lvlText w:val=""/>
      <w:lvlJc w:val="left"/>
      <w:pPr>
        <w:ind w:left="2880" w:hanging="360"/>
      </w:pPr>
      <w:rPr>
        <w:rFonts w:ascii="Symbol" w:hAnsi="Symbol" w:hint="default"/>
      </w:rPr>
    </w:lvl>
    <w:lvl w:ilvl="4" w:tplc="7A50D804">
      <w:start w:val="1"/>
      <w:numFmt w:val="bullet"/>
      <w:lvlText w:val="o"/>
      <w:lvlJc w:val="left"/>
      <w:pPr>
        <w:ind w:left="3600" w:hanging="360"/>
      </w:pPr>
      <w:rPr>
        <w:rFonts w:ascii="Courier New" w:hAnsi="Courier New" w:hint="default"/>
      </w:rPr>
    </w:lvl>
    <w:lvl w:ilvl="5" w:tplc="9A2ACF58">
      <w:start w:val="1"/>
      <w:numFmt w:val="bullet"/>
      <w:lvlText w:val=""/>
      <w:lvlJc w:val="left"/>
      <w:pPr>
        <w:ind w:left="4320" w:hanging="360"/>
      </w:pPr>
      <w:rPr>
        <w:rFonts w:ascii="Wingdings" w:hAnsi="Wingdings" w:hint="default"/>
      </w:rPr>
    </w:lvl>
    <w:lvl w:ilvl="6" w:tplc="154E96B8">
      <w:start w:val="1"/>
      <w:numFmt w:val="bullet"/>
      <w:lvlText w:val=""/>
      <w:lvlJc w:val="left"/>
      <w:pPr>
        <w:ind w:left="5040" w:hanging="360"/>
      </w:pPr>
      <w:rPr>
        <w:rFonts w:ascii="Symbol" w:hAnsi="Symbol" w:hint="default"/>
      </w:rPr>
    </w:lvl>
    <w:lvl w:ilvl="7" w:tplc="AFC6D1AE">
      <w:start w:val="1"/>
      <w:numFmt w:val="bullet"/>
      <w:lvlText w:val="o"/>
      <w:lvlJc w:val="left"/>
      <w:pPr>
        <w:ind w:left="5760" w:hanging="360"/>
      </w:pPr>
      <w:rPr>
        <w:rFonts w:ascii="Courier New" w:hAnsi="Courier New" w:hint="default"/>
      </w:rPr>
    </w:lvl>
    <w:lvl w:ilvl="8" w:tplc="BC72D25A">
      <w:start w:val="1"/>
      <w:numFmt w:val="bullet"/>
      <w:lvlText w:val=""/>
      <w:lvlJc w:val="left"/>
      <w:pPr>
        <w:ind w:left="6480" w:hanging="360"/>
      </w:pPr>
      <w:rPr>
        <w:rFonts w:ascii="Wingdings" w:hAnsi="Wingdings" w:hint="default"/>
      </w:rPr>
    </w:lvl>
  </w:abstractNum>
  <w:abstractNum w:abstractNumId="3" w15:restartNumberingAfterBreak="0">
    <w:nsid w:val="1D28C591"/>
    <w:multiLevelType w:val="hybridMultilevel"/>
    <w:tmpl w:val="CFAA2C42"/>
    <w:lvl w:ilvl="0" w:tplc="5AE4401A">
      <w:start w:val="1"/>
      <w:numFmt w:val="bullet"/>
      <w:lvlText w:val="-"/>
      <w:lvlJc w:val="left"/>
      <w:pPr>
        <w:ind w:left="720" w:hanging="360"/>
      </w:pPr>
      <w:rPr>
        <w:rFonts w:ascii="Aptos" w:hAnsi="Aptos" w:hint="default"/>
      </w:rPr>
    </w:lvl>
    <w:lvl w:ilvl="1" w:tplc="A0F69AC0">
      <w:start w:val="1"/>
      <w:numFmt w:val="bullet"/>
      <w:lvlText w:val="o"/>
      <w:lvlJc w:val="left"/>
      <w:pPr>
        <w:ind w:left="1440" w:hanging="360"/>
      </w:pPr>
      <w:rPr>
        <w:rFonts w:ascii="Courier New" w:hAnsi="Courier New" w:hint="default"/>
      </w:rPr>
    </w:lvl>
    <w:lvl w:ilvl="2" w:tplc="5CC8F786">
      <w:start w:val="1"/>
      <w:numFmt w:val="bullet"/>
      <w:lvlText w:val=""/>
      <w:lvlJc w:val="left"/>
      <w:pPr>
        <w:ind w:left="2160" w:hanging="360"/>
      </w:pPr>
      <w:rPr>
        <w:rFonts w:ascii="Wingdings" w:hAnsi="Wingdings" w:hint="default"/>
      </w:rPr>
    </w:lvl>
    <w:lvl w:ilvl="3" w:tplc="785A9CA8">
      <w:start w:val="1"/>
      <w:numFmt w:val="bullet"/>
      <w:lvlText w:val=""/>
      <w:lvlJc w:val="left"/>
      <w:pPr>
        <w:ind w:left="2880" w:hanging="360"/>
      </w:pPr>
      <w:rPr>
        <w:rFonts w:ascii="Symbol" w:hAnsi="Symbol" w:hint="default"/>
      </w:rPr>
    </w:lvl>
    <w:lvl w:ilvl="4" w:tplc="6952D34E">
      <w:start w:val="1"/>
      <w:numFmt w:val="bullet"/>
      <w:lvlText w:val="o"/>
      <w:lvlJc w:val="left"/>
      <w:pPr>
        <w:ind w:left="3600" w:hanging="360"/>
      </w:pPr>
      <w:rPr>
        <w:rFonts w:ascii="Courier New" w:hAnsi="Courier New" w:hint="default"/>
      </w:rPr>
    </w:lvl>
    <w:lvl w:ilvl="5" w:tplc="F1747004">
      <w:start w:val="1"/>
      <w:numFmt w:val="bullet"/>
      <w:lvlText w:val=""/>
      <w:lvlJc w:val="left"/>
      <w:pPr>
        <w:ind w:left="4320" w:hanging="360"/>
      </w:pPr>
      <w:rPr>
        <w:rFonts w:ascii="Wingdings" w:hAnsi="Wingdings" w:hint="default"/>
      </w:rPr>
    </w:lvl>
    <w:lvl w:ilvl="6" w:tplc="D4FC7F4E">
      <w:start w:val="1"/>
      <w:numFmt w:val="bullet"/>
      <w:lvlText w:val=""/>
      <w:lvlJc w:val="left"/>
      <w:pPr>
        <w:ind w:left="5040" w:hanging="360"/>
      </w:pPr>
      <w:rPr>
        <w:rFonts w:ascii="Symbol" w:hAnsi="Symbol" w:hint="default"/>
      </w:rPr>
    </w:lvl>
    <w:lvl w:ilvl="7" w:tplc="51581FF0">
      <w:start w:val="1"/>
      <w:numFmt w:val="bullet"/>
      <w:lvlText w:val="o"/>
      <w:lvlJc w:val="left"/>
      <w:pPr>
        <w:ind w:left="5760" w:hanging="360"/>
      </w:pPr>
      <w:rPr>
        <w:rFonts w:ascii="Courier New" w:hAnsi="Courier New" w:hint="default"/>
      </w:rPr>
    </w:lvl>
    <w:lvl w:ilvl="8" w:tplc="9C3ADAA0">
      <w:start w:val="1"/>
      <w:numFmt w:val="bullet"/>
      <w:lvlText w:val=""/>
      <w:lvlJc w:val="left"/>
      <w:pPr>
        <w:ind w:left="6480" w:hanging="360"/>
      </w:pPr>
      <w:rPr>
        <w:rFonts w:ascii="Wingdings" w:hAnsi="Wingdings" w:hint="default"/>
      </w:rPr>
    </w:lvl>
  </w:abstractNum>
  <w:abstractNum w:abstractNumId="4" w15:restartNumberingAfterBreak="0">
    <w:nsid w:val="201528CE"/>
    <w:multiLevelType w:val="hybridMultilevel"/>
    <w:tmpl w:val="74D4836C"/>
    <w:lvl w:ilvl="0" w:tplc="FFFFFFFF">
      <w:start w:val="1"/>
      <w:numFmt w:val="upperLetter"/>
      <w:lvlText w:val="A)"/>
      <w:lvlJc w:val="left"/>
      <w:pPr>
        <w:ind w:left="720" w:hanging="360"/>
      </w:pPr>
    </w:lvl>
    <w:lvl w:ilvl="1" w:tplc="8240551A">
      <w:start w:val="1"/>
      <w:numFmt w:val="bullet"/>
      <w:lvlText w:val="o"/>
      <w:lvlJc w:val="left"/>
      <w:pPr>
        <w:ind w:left="1440" w:hanging="360"/>
      </w:pPr>
      <w:rPr>
        <w:rFonts w:ascii="Courier New" w:hAnsi="Courier New" w:hint="default"/>
      </w:rPr>
    </w:lvl>
    <w:lvl w:ilvl="2" w:tplc="176CFC00">
      <w:start w:val="1"/>
      <w:numFmt w:val="bullet"/>
      <w:lvlText w:val=""/>
      <w:lvlJc w:val="left"/>
      <w:pPr>
        <w:ind w:left="2160" w:hanging="360"/>
      </w:pPr>
      <w:rPr>
        <w:rFonts w:ascii="Wingdings" w:hAnsi="Wingdings" w:hint="default"/>
      </w:rPr>
    </w:lvl>
    <w:lvl w:ilvl="3" w:tplc="4FC6C4F2">
      <w:start w:val="1"/>
      <w:numFmt w:val="bullet"/>
      <w:lvlText w:val=""/>
      <w:lvlJc w:val="left"/>
      <w:pPr>
        <w:ind w:left="2880" w:hanging="360"/>
      </w:pPr>
      <w:rPr>
        <w:rFonts w:ascii="Symbol" w:hAnsi="Symbol" w:hint="default"/>
      </w:rPr>
    </w:lvl>
    <w:lvl w:ilvl="4" w:tplc="0158E648">
      <w:start w:val="1"/>
      <w:numFmt w:val="bullet"/>
      <w:lvlText w:val="o"/>
      <w:lvlJc w:val="left"/>
      <w:pPr>
        <w:ind w:left="3600" w:hanging="360"/>
      </w:pPr>
      <w:rPr>
        <w:rFonts w:ascii="Courier New" w:hAnsi="Courier New" w:hint="default"/>
      </w:rPr>
    </w:lvl>
    <w:lvl w:ilvl="5" w:tplc="EC96DA4A">
      <w:start w:val="1"/>
      <w:numFmt w:val="bullet"/>
      <w:lvlText w:val=""/>
      <w:lvlJc w:val="left"/>
      <w:pPr>
        <w:ind w:left="4320" w:hanging="360"/>
      </w:pPr>
      <w:rPr>
        <w:rFonts w:ascii="Wingdings" w:hAnsi="Wingdings" w:hint="default"/>
      </w:rPr>
    </w:lvl>
    <w:lvl w:ilvl="6" w:tplc="D708F1E0">
      <w:start w:val="1"/>
      <w:numFmt w:val="bullet"/>
      <w:lvlText w:val=""/>
      <w:lvlJc w:val="left"/>
      <w:pPr>
        <w:ind w:left="5040" w:hanging="360"/>
      </w:pPr>
      <w:rPr>
        <w:rFonts w:ascii="Symbol" w:hAnsi="Symbol" w:hint="default"/>
      </w:rPr>
    </w:lvl>
    <w:lvl w:ilvl="7" w:tplc="AE906CEC">
      <w:start w:val="1"/>
      <w:numFmt w:val="bullet"/>
      <w:lvlText w:val="o"/>
      <w:lvlJc w:val="left"/>
      <w:pPr>
        <w:ind w:left="5760" w:hanging="360"/>
      </w:pPr>
      <w:rPr>
        <w:rFonts w:ascii="Courier New" w:hAnsi="Courier New" w:hint="default"/>
      </w:rPr>
    </w:lvl>
    <w:lvl w:ilvl="8" w:tplc="07163510">
      <w:start w:val="1"/>
      <w:numFmt w:val="bullet"/>
      <w:lvlText w:val=""/>
      <w:lvlJc w:val="left"/>
      <w:pPr>
        <w:ind w:left="6480" w:hanging="360"/>
      </w:pPr>
      <w:rPr>
        <w:rFonts w:ascii="Wingdings" w:hAnsi="Wingdings" w:hint="default"/>
      </w:rPr>
    </w:lvl>
  </w:abstractNum>
  <w:abstractNum w:abstractNumId="5" w15:restartNumberingAfterBreak="0">
    <w:nsid w:val="21100F73"/>
    <w:multiLevelType w:val="hybridMultilevel"/>
    <w:tmpl w:val="990E1A2E"/>
    <w:lvl w:ilvl="0" w:tplc="4E103398">
      <w:numFmt w:val="bullet"/>
      <w:lvlText w:val="-"/>
      <w:lvlJc w:val="left"/>
      <w:pPr>
        <w:ind w:left="720" w:hanging="360"/>
      </w:pPr>
      <w:rPr>
        <w:rFonts w:ascii="Aptos" w:eastAsiaTheme="majorEastAsia" w:hAnsi="Apto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641CE"/>
    <w:multiLevelType w:val="hybridMultilevel"/>
    <w:tmpl w:val="4DB460D2"/>
    <w:lvl w:ilvl="0" w:tplc="BEC2A64C">
      <w:start w:val="1"/>
      <w:numFmt w:val="bullet"/>
      <w:lvlText w:val=""/>
      <w:lvlJc w:val="left"/>
      <w:pPr>
        <w:ind w:left="720" w:hanging="360"/>
      </w:pPr>
      <w:rPr>
        <w:rFonts w:ascii="Symbol" w:hAnsi="Symbol" w:hint="default"/>
      </w:rPr>
    </w:lvl>
    <w:lvl w:ilvl="1" w:tplc="2FD42742">
      <w:start w:val="1"/>
      <w:numFmt w:val="bullet"/>
      <w:lvlText w:val="o"/>
      <w:lvlJc w:val="left"/>
      <w:pPr>
        <w:ind w:left="1440" w:hanging="360"/>
      </w:pPr>
      <w:rPr>
        <w:rFonts w:ascii="Courier New" w:hAnsi="Courier New" w:hint="default"/>
      </w:rPr>
    </w:lvl>
    <w:lvl w:ilvl="2" w:tplc="928470FE">
      <w:start w:val="1"/>
      <w:numFmt w:val="bullet"/>
      <w:lvlText w:val=""/>
      <w:lvlJc w:val="left"/>
      <w:pPr>
        <w:ind w:left="2160" w:hanging="360"/>
      </w:pPr>
      <w:rPr>
        <w:rFonts w:ascii="Wingdings" w:hAnsi="Wingdings" w:hint="default"/>
      </w:rPr>
    </w:lvl>
    <w:lvl w:ilvl="3" w:tplc="21760E0A">
      <w:start w:val="1"/>
      <w:numFmt w:val="bullet"/>
      <w:lvlText w:val=""/>
      <w:lvlJc w:val="left"/>
      <w:pPr>
        <w:ind w:left="2880" w:hanging="360"/>
      </w:pPr>
      <w:rPr>
        <w:rFonts w:ascii="Symbol" w:hAnsi="Symbol" w:hint="default"/>
      </w:rPr>
    </w:lvl>
    <w:lvl w:ilvl="4" w:tplc="0F6AD860">
      <w:start w:val="1"/>
      <w:numFmt w:val="bullet"/>
      <w:lvlText w:val="o"/>
      <w:lvlJc w:val="left"/>
      <w:pPr>
        <w:ind w:left="3600" w:hanging="360"/>
      </w:pPr>
      <w:rPr>
        <w:rFonts w:ascii="Courier New" w:hAnsi="Courier New" w:hint="default"/>
      </w:rPr>
    </w:lvl>
    <w:lvl w:ilvl="5" w:tplc="813ECD6C">
      <w:start w:val="1"/>
      <w:numFmt w:val="bullet"/>
      <w:lvlText w:val=""/>
      <w:lvlJc w:val="left"/>
      <w:pPr>
        <w:ind w:left="4320" w:hanging="360"/>
      </w:pPr>
      <w:rPr>
        <w:rFonts w:ascii="Wingdings" w:hAnsi="Wingdings" w:hint="default"/>
      </w:rPr>
    </w:lvl>
    <w:lvl w:ilvl="6" w:tplc="38269440">
      <w:start w:val="1"/>
      <w:numFmt w:val="bullet"/>
      <w:lvlText w:val=""/>
      <w:lvlJc w:val="left"/>
      <w:pPr>
        <w:ind w:left="5040" w:hanging="360"/>
      </w:pPr>
      <w:rPr>
        <w:rFonts w:ascii="Symbol" w:hAnsi="Symbol" w:hint="default"/>
      </w:rPr>
    </w:lvl>
    <w:lvl w:ilvl="7" w:tplc="CE960466">
      <w:start w:val="1"/>
      <w:numFmt w:val="bullet"/>
      <w:lvlText w:val="o"/>
      <w:lvlJc w:val="left"/>
      <w:pPr>
        <w:ind w:left="5760" w:hanging="360"/>
      </w:pPr>
      <w:rPr>
        <w:rFonts w:ascii="Courier New" w:hAnsi="Courier New" w:hint="default"/>
      </w:rPr>
    </w:lvl>
    <w:lvl w:ilvl="8" w:tplc="0AACBBD4">
      <w:start w:val="1"/>
      <w:numFmt w:val="bullet"/>
      <w:lvlText w:val=""/>
      <w:lvlJc w:val="left"/>
      <w:pPr>
        <w:ind w:left="6480" w:hanging="360"/>
      </w:pPr>
      <w:rPr>
        <w:rFonts w:ascii="Wingdings" w:hAnsi="Wingdings" w:hint="default"/>
      </w:rPr>
    </w:lvl>
  </w:abstractNum>
  <w:abstractNum w:abstractNumId="7" w15:restartNumberingAfterBreak="0">
    <w:nsid w:val="2A1E8F98"/>
    <w:multiLevelType w:val="hybridMultilevel"/>
    <w:tmpl w:val="E1B8FCB8"/>
    <w:lvl w:ilvl="0" w:tplc="D75C5D76">
      <w:start w:val="1"/>
      <w:numFmt w:val="bullet"/>
      <w:lvlText w:val=""/>
      <w:lvlJc w:val="left"/>
      <w:pPr>
        <w:ind w:left="720" w:hanging="360"/>
      </w:pPr>
      <w:rPr>
        <w:rFonts w:ascii="Symbol" w:hAnsi="Symbol" w:hint="default"/>
      </w:rPr>
    </w:lvl>
    <w:lvl w:ilvl="1" w:tplc="FFDA1960">
      <w:start w:val="1"/>
      <w:numFmt w:val="bullet"/>
      <w:lvlText w:val="o"/>
      <w:lvlJc w:val="left"/>
      <w:pPr>
        <w:ind w:left="1440" w:hanging="360"/>
      </w:pPr>
      <w:rPr>
        <w:rFonts w:ascii="Courier New" w:hAnsi="Courier New" w:hint="default"/>
      </w:rPr>
    </w:lvl>
    <w:lvl w:ilvl="2" w:tplc="B5D2EB9C">
      <w:start w:val="1"/>
      <w:numFmt w:val="bullet"/>
      <w:lvlText w:val=""/>
      <w:lvlJc w:val="left"/>
      <w:pPr>
        <w:ind w:left="2160" w:hanging="360"/>
      </w:pPr>
      <w:rPr>
        <w:rFonts w:ascii="Wingdings" w:hAnsi="Wingdings" w:hint="default"/>
      </w:rPr>
    </w:lvl>
    <w:lvl w:ilvl="3" w:tplc="62A4AD92">
      <w:start w:val="1"/>
      <w:numFmt w:val="bullet"/>
      <w:lvlText w:val=""/>
      <w:lvlJc w:val="left"/>
      <w:pPr>
        <w:ind w:left="2880" w:hanging="360"/>
      </w:pPr>
      <w:rPr>
        <w:rFonts w:ascii="Symbol" w:hAnsi="Symbol" w:hint="default"/>
      </w:rPr>
    </w:lvl>
    <w:lvl w:ilvl="4" w:tplc="5FDA81EA">
      <w:start w:val="1"/>
      <w:numFmt w:val="bullet"/>
      <w:lvlText w:val="o"/>
      <w:lvlJc w:val="left"/>
      <w:pPr>
        <w:ind w:left="3600" w:hanging="360"/>
      </w:pPr>
      <w:rPr>
        <w:rFonts w:ascii="Courier New" w:hAnsi="Courier New" w:hint="default"/>
      </w:rPr>
    </w:lvl>
    <w:lvl w:ilvl="5" w:tplc="88F45C78">
      <w:start w:val="1"/>
      <w:numFmt w:val="bullet"/>
      <w:lvlText w:val=""/>
      <w:lvlJc w:val="left"/>
      <w:pPr>
        <w:ind w:left="4320" w:hanging="360"/>
      </w:pPr>
      <w:rPr>
        <w:rFonts w:ascii="Wingdings" w:hAnsi="Wingdings" w:hint="default"/>
      </w:rPr>
    </w:lvl>
    <w:lvl w:ilvl="6" w:tplc="C8C60816">
      <w:start w:val="1"/>
      <w:numFmt w:val="bullet"/>
      <w:lvlText w:val=""/>
      <w:lvlJc w:val="left"/>
      <w:pPr>
        <w:ind w:left="5040" w:hanging="360"/>
      </w:pPr>
      <w:rPr>
        <w:rFonts w:ascii="Symbol" w:hAnsi="Symbol" w:hint="default"/>
      </w:rPr>
    </w:lvl>
    <w:lvl w:ilvl="7" w:tplc="9186347E">
      <w:start w:val="1"/>
      <w:numFmt w:val="bullet"/>
      <w:lvlText w:val="o"/>
      <w:lvlJc w:val="left"/>
      <w:pPr>
        <w:ind w:left="5760" w:hanging="360"/>
      </w:pPr>
      <w:rPr>
        <w:rFonts w:ascii="Courier New" w:hAnsi="Courier New" w:hint="default"/>
      </w:rPr>
    </w:lvl>
    <w:lvl w:ilvl="8" w:tplc="373C474A">
      <w:start w:val="1"/>
      <w:numFmt w:val="bullet"/>
      <w:lvlText w:val=""/>
      <w:lvlJc w:val="left"/>
      <w:pPr>
        <w:ind w:left="6480" w:hanging="360"/>
      </w:pPr>
      <w:rPr>
        <w:rFonts w:ascii="Wingdings" w:hAnsi="Wingdings" w:hint="default"/>
      </w:rPr>
    </w:lvl>
  </w:abstractNum>
  <w:abstractNum w:abstractNumId="8" w15:restartNumberingAfterBreak="0">
    <w:nsid w:val="2A9F0DC7"/>
    <w:multiLevelType w:val="hybridMultilevel"/>
    <w:tmpl w:val="10C4A634"/>
    <w:lvl w:ilvl="0" w:tplc="BB82FCA8">
      <w:start w:val="1"/>
      <w:numFmt w:val="bullet"/>
      <w:lvlText w:val=""/>
      <w:lvlJc w:val="left"/>
      <w:pPr>
        <w:ind w:left="360" w:hanging="360"/>
      </w:pPr>
      <w:rPr>
        <w:rFonts w:ascii="Symbol" w:hAnsi="Symbol" w:hint="default"/>
      </w:rPr>
    </w:lvl>
    <w:lvl w:ilvl="1" w:tplc="5F34C958">
      <w:start w:val="1"/>
      <w:numFmt w:val="bullet"/>
      <w:lvlText w:val="o"/>
      <w:lvlJc w:val="left"/>
      <w:pPr>
        <w:ind w:left="1080" w:hanging="360"/>
      </w:pPr>
      <w:rPr>
        <w:rFonts w:ascii="Courier New" w:hAnsi="Courier New" w:hint="default"/>
      </w:rPr>
    </w:lvl>
    <w:lvl w:ilvl="2" w:tplc="D67AC572">
      <w:start w:val="1"/>
      <w:numFmt w:val="bullet"/>
      <w:lvlText w:val=""/>
      <w:lvlJc w:val="left"/>
      <w:pPr>
        <w:ind w:left="1800" w:hanging="360"/>
      </w:pPr>
      <w:rPr>
        <w:rFonts w:ascii="Wingdings" w:hAnsi="Wingdings" w:hint="default"/>
      </w:rPr>
    </w:lvl>
    <w:lvl w:ilvl="3" w:tplc="49967CC2">
      <w:start w:val="1"/>
      <w:numFmt w:val="bullet"/>
      <w:lvlText w:val=""/>
      <w:lvlJc w:val="left"/>
      <w:pPr>
        <w:ind w:left="2520" w:hanging="360"/>
      </w:pPr>
      <w:rPr>
        <w:rFonts w:ascii="Symbol" w:hAnsi="Symbol" w:hint="default"/>
      </w:rPr>
    </w:lvl>
    <w:lvl w:ilvl="4" w:tplc="98F453C4">
      <w:start w:val="1"/>
      <w:numFmt w:val="bullet"/>
      <w:lvlText w:val="o"/>
      <w:lvlJc w:val="left"/>
      <w:pPr>
        <w:ind w:left="3240" w:hanging="360"/>
      </w:pPr>
      <w:rPr>
        <w:rFonts w:ascii="Courier New" w:hAnsi="Courier New" w:hint="default"/>
      </w:rPr>
    </w:lvl>
    <w:lvl w:ilvl="5" w:tplc="0C06AD04">
      <w:start w:val="1"/>
      <w:numFmt w:val="bullet"/>
      <w:lvlText w:val=""/>
      <w:lvlJc w:val="left"/>
      <w:pPr>
        <w:ind w:left="3960" w:hanging="360"/>
      </w:pPr>
      <w:rPr>
        <w:rFonts w:ascii="Wingdings" w:hAnsi="Wingdings" w:hint="default"/>
      </w:rPr>
    </w:lvl>
    <w:lvl w:ilvl="6" w:tplc="11AE955A">
      <w:start w:val="1"/>
      <w:numFmt w:val="bullet"/>
      <w:lvlText w:val=""/>
      <w:lvlJc w:val="left"/>
      <w:pPr>
        <w:ind w:left="4680" w:hanging="360"/>
      </w:pPr>
      <w:rPr>
        <w:rFonts w:ascii="Symbol" w:hAnsi="Symbol" w:hint="default"/>
      </w:rPr>
    </w:lvl>
    <w:lvl w:ilvl="7" w:tplc="07522D5E">
      <w:start w:val="1"/>
      <w:numFmt w:val="bullet"/>
      <w:lvlText w:val="o"/>
      <w:lvlJc w:val="left"/>
      <w:pPr>
        <w:ind w:left="5400" w:hanging="360"/>
      </w:pPr>
      <w:rPr>
        <w:rFonts w:ascii="Courier New" w:hAnsi="Courier New" w:hint="default"/>
      </w:rPr>
    </w:lvl>
    <w:lvl w:ilvl="8" w:tplc="C3CAB11C">
      <w:start w:val="1"/>
      <w:numFmt w:val="bullet"/>
      <w:lvlText w:val=""/>
      <w:lvlJc w:val="left"/>
      <w:pPr>
        <w:ind w:left="6120" w:hanging="360"/>
      </w:pPr>
      <w:rPr>
        <w:rFonts w:ascii="Wingdings" w:hAnsi="Wingdings" w:hint="default"/>
      </w:rPr>
    </w:lvl>
  </w:abstractNum>
  <w:abstractNum w:abstractNumId="9" w15:restartNumberingAfterBreak="0">
    <w:nsid w:val="2C3A8FB8"/>
    <w:multiLevelType w:val="hybridMultilevel"/>
    <w:tmpl w:val="26A60150"/>
    <w:lvl w:ilvl="0" w:tplc="B2BA04EC">
      <w:start w:val="1"/>
      <w:numFmt w:val="bullet"/>
      <w:lvlText w:val=""/>
      <w:lvlJc w:val="left"/>
      <w:pPr>
        <w:ind w:left="720" w:hanging="360"/>
      </w:pPr>
      <w:rPr>
        <w:rFonts w:ascii="Symbol" w:hAnsi="Symbol" w:hint="default"/>
      </w:rPr>
    </w:lvl>
    <w:lvl w:ilvl="1" w:tplc="11900802">
      <w:start w:val="1"/>
      <w:numFmt w:val="bullet"/>
      <w:lvlText w:val="o"/>
      <w:lvlJc w:val="left"/>
      <w:pPr>
        <w:ind w:left="1440" w:hanging="360"/>
      </w:pPr>
      <w:rPr>
        <w:rFonts w:ascii="Courier New" w:hAnsi="Courier New" w:hint="default"/>
      </w:rPr>
    </w:lvl>
    <w:lvl w:ilvl="2" w:tplc="ADFAE9E2">
      <w:start w:val="1"/>
      <w:numFmt w:val="bullet"/>
      <w:lvlText w:val=""/>
      <w:lvlJc w:val="left"/>
      <w:pPr>
        <w:ind w:left="2160" w:hanging="360"/>
      </w:pPr>
      <w:rPr>
        <w:rFonts w:ascii="Wingdings" w:hAnsi="Wingdings" w:hint="default"/>
      </w:rPr>
    </w:lvl>
    <w:lvl w:ilvl="3" w:tplc="02165DF4">
      <w:start w:val="1"/>
      <w:numFmt w:val="bullet"/>
      <w:lvlText w:val=""/>
      <w:lvlJc w:val="left"/>
      <w:pPr>
        <w:ind w:left="2880" w:hanging="360"/>
      </w:pPr>
      <w:rPr>
        <w:rFonts w:ascii="Symbol" w:hAnsi="Symbol" w:hint="default"/>
      </w:rPr>
    </w:lvl>
    <w:lvl w:ilvl="4" w:tplc="CC6E1D62">
      <w:start w:val="1"/>
      <w:numFmt w:val="bullet"/>
      <w:lvlText w:val="o"/>
      <w:lvlJc w:val="left"/>
      <w:pPr>
        <w:ind w:left="3600" w:hanging="360"/>
      </w:pPr>
      <w:rPr>
        <w:rFonts w:ascii="Courier New" w:hAnsi="Courier New" w:hint="default"/>
      </w:rPr>
    </w:lvl>
    <w:lvl w:ilvl="5" w:tplc="7F56644C">
      <w:start w:val="1"/>
      <w:numFmt w:val="bullet"/>
      <w:lvlText w:val=""/>
      <w:lvlJc w:val="left"/>
      <w:pPr>
        <w:ind w:left="4320" w:hanging="360"/>
      </w:pPr>
      <w:rPr>
        <w:rFonts w:ascii="Wingdings" w:hAnsi="Wingdings" w:hint="default"/>
      </w:rPr>
    </w:lvl>
    <w:lvl w:ilvl="6" w:tplc="4962BC10">
      <w:start w:val="1"/>
      <w:numFmt w:val="bullet"/>
      <w:lvlText w:val=""/>
      <w:lvlJc w:val="left"/>
      <w:pPr>
        <w:ind w:left="5040" w:hanging="360"/>
      </w:pPr>
      <w:rPr>
        <w:rFonts w:ascii="Symbol" w:hAnsi="Symbol" w:hint="default"/>
      </w:rPr>
    </w:lvl>
    <w:lvl w:ilvl="7" w:tplc="277ADCA4">
      <w:start w:val="1"/>
      <w:numFmt w:val="bullet"/>
      <w:lvlText w:val="o"/>
      <w:lvlJc w:val="left"/>
      <w:pPr>
        <w:ind w:left="5760" w:hanging="360"/>
      </w:pPr>
      <w:rPr>
        <w:rFonts w:ascii="Courier New" w:hAnsi="Courier New" w:hint="default"/>
      </w:rPr>
    </w:lvl>
    <w:lvl w:ilvl="8" w:tplc="20245576">
      <w:start w:val="1"/>
      <w:numFmt w:val="bullet"/>
      <w:lvlText w:val=""/>
      <w:lvlJc w:val="left"/>
      <w:pPr>
        <w:ind w:left="6480" w:hanging="360"/>
      </w:pPr>
      <w:rPr>
        <w:rFonts w:ascii="Wingdings" w:hAnsi="Wingdings" w:hint="default"/>
      </w:rPr>
    </w:lvl>
  </w:abstractNum>
  <w:abstractNum w:abstractNumId="10" w15:restartNumberingAfterBreak="0">
    <w:nsid w:val="32413C9F"/>
    <w:multiLevelType w:val="hybridMultilevel"/>
    <w:tmpl w:val="DDBE50AA"/>
    <w:lvl w:ilvl="0" w:tplc="12464B4E">
      <w:start w:val="1"/>
      <w:numFmt w:val="bullet"/>
      <w:lvlText w:val="-"/>
      <w:lvlJc w:val="left"/>
      <w:pPr>
        <w:ind w:left="720" w:hanging="360"/>
      </w:pPr>
      <w:rPr>
        <w:rFonts w:ascii="Aptos" w:hAnsi="Aptos" w:hint="default"/>
      </w:rPr>
    </w:lvl>
    <w:lvl w:ilvl="1" w:tplc="61266EEC">
      <w:start w:val="1"/>
      <w:numFmt w:val="bullet"/>
      <w:lvlText w:val="o"/>
      <w:lvlJc w:val="left"/>
      <w:pPr>
        <w:ind w:left="1440" w:hanging="360"/>
      </w:pPr>
      <w:rPr>
        <w:rFonts w:ascii="Courier New" w:hAnsi="Courier New" w:hint="default"/>
      </w:rPr>
    </w:lvl>
    <w:lvl w:ilvl="2" w:tplc="D012DE88">
      <w:start w:val="1"/>
      <w:numFmt w:val="bullet"/>
      <w:lvlText w:val=""/>
      <w:lvlJc w:val="left"/>
      <w:pPr>
        <w:ind w:left="2160" w:hanging="360"/>
      </w:pPr>
      <w:rPr>
        <w:rFonts w:ascii="Wingdings" w:hAnsi="Wingdings" w:hint="default"/>
      </w:rPr>
    </w:lvl>
    <w:lvl w:ilvl="3" w:tplc="93A499B8">
      <w:start w:val="1"/>
      <w:numFmt w:val="bullet"/>
      <w:lvlText w:val=""/>
      <w:lvlJc w:val="left"/>
      <w:pPr>
        <w:ind w:left="2880" w:hanging="360"/>
      </w:pPr>
      <w:rPr>
        <w:rFonts w:ascii="Symbol" w:hAnsi="Symbol" w:hint="default"/>
      </w:rPr>
    </w:lvl>
    <w:lvl w:ilvl="4" w:tplc="C97C1800">
      <w:start w:val="1"/>
      <w:numFmt w:val="bullet"/>
      <w:lvlText w:val="o"/>
      <w:lvlJc w:val="left"/>
      <w:pPr>
        <w:ind w:left="3600" w:hanging="360"/>
      </w:pPr>
      <w:rPr>
        <w:rFonts w:ascii="Courier New" w:hAnsi="Courier New" w:hint="default"/>
      </w:rPr>
    </w:lvl>
    <w:lvl w:ilvl="5" w:tplc="3E58054C">
      <w:start w:val="1"/>
      <w:numFmt w:val="bullet"/>
      <w:lvlText w:val=""/>
      <w:lvlJc w:val="left"/>
      <w:pPr>
        <w:ind w:left="4320" w:hanging="360"/>
      </w:pPr>
      <w:rPr>
        <w:rFonts w:ascii="Wingdings" w:hAnsi="Wingdings" w:hint="default"/>
      </w:rPr>
    </w:lvl>
    <w:lvl w:ilvl="6" w:tplc="8EF49AC6">
      <w:start w:val="1"/>
      <w:numFmt w:val="bullet"/>
      <w:lvlText w:val=""/>
      <w:lvlJc w:val="left"/>
      <w:pPr>
        <w:ind w:left="5040" w:hanging="360"/>
      </w:pPr>
      <w:rPr>
        <w:rFonts w:ascii="Symbol" w:hAnsi="Symbol" w:hint="default"/>
      </w:rPr>
    </w:lvl>
    <w:lvl w:ilvl="7" w:tplc="301A9D16">
      <w:start w:val="1"/>
      <w:numFmt w:val="bullet"/>
      <w:lvlText w:val="o"/>
      <w:lvlJc w:val="left"/>
      <w:pPr>
        <w:ind w:left="5760" w:hanging="360"/>
      </w:pPr>
      <w:rPr>
        <w:rFonts w:ascii="Courier New" w:hAnsi="Courier New" w:hint="default"/>
      </w:rPr>
    </w:lvl>
    <w:lvl w:ilvl="8" w:tplc="06DEE97E">
      <w:start w:val="1"/>
      <w:numFmt w:val="bullet"/>
      <w:lvlText w:val=""/>
      <w:lvlJc w:val="left"/>
      <w:pPr>
        <w:ind w:left="6480" w:hanging="360"/>
      </w:pPr>
      <w:rPr>
        <w:rFonts w:ascii="Wingdings" w:hAnsi="Wingdings" w:hint="default"/>
      </w:rPr>
    </w:lvl>
  </w:abstractNum>
  <w:abstractNum w:abstractNumId="11" w15:restartNumberingAfterBreak="0">
    <w:nsid w:val="423584DB"/>
    <w:multiLevelType w:val="hybridMultilevel"/>
    <w:tmpl w:val="37A8821E"/>
    <w:lvl w:ilvl="0" w:tplc="19065656">
      <w:start w:val="1"/>
      <w:numFmt w:val="bullet"/>
      <w:lvlText w:val="-"/>
      <w:lvlJc w:val="left"/>
      <w:pPr>
        <w:ind w:left="720" w:hanging="360"/>
      </w:pPr>
      <w:rPr>
        <w:rFonts w:ascii="Aptos" w:hAnsi="Aptos" w:hint="default"/>
      </w:rPr>
    </w:lvl>
    <w:lvl w:ilvl="1" w:tplc="A6021982">
      <w:start w:val="1"/>
      <w:numFmt w:val="bullet"/>
      <w:lvlText w:val="o"/>
      <w:lvlJc w:val="left"/>
      <w:pPr>
        <w:ind w:left="1440" w:hanging="360"/>
      </w:pPr>
      <w:rPr>
        <w:rFonts w:ascii="Courier New" w:hAnsi="Courier New" w:hint="default"/>
      </w:rPr>
    </w:lvl>
    <w:lvl w:ilvl="2" w:tplc="1758C930">
      <w:start w:val="1"/>
      <w:numFmt w:val="bullet"/>
      <w:lvlText w:val=""/>
      <w:lvlJc w:val="left"/>
      <w:pPr>
        <w:ind w:left="2160" w:hanging="360"/>
      </w:pPr>
      <w:rPr>
        <w:rFonts w:ascii="Wingdings" w:hAnsi="Wingdings" w:hint="default"/>
      </w:rPr>
    </w:lvl>
    <w:lvl w:ilvl="3" w:tplc="F18AD5DC">
      <w:start w:val="1"/>
      <w:numFmt w:val="bullet"/>
      <w:lvlText w:val=""/>
      <w:lvlJc w:val="left"/>
      <w:pPr>
        <w:ind w:left="2880" w:hanging="360"/>
      </w:pPr>
      <w:rPr>
        <w:rFonts w:ascii="Symbol" w:hAnsi="Symbol" w:hint="default"/>
      </w:rPr>
    </w:lvl>
    <w:lvl w:ilvl="4" w:tplc="0C102FF6">
      <w:start w:val="1"/>
      <w:numFmt w:val="bullet"/>
      <w:lvlText w:val="o"/>
      <w:lvlJc w:val="left"/>
      <w:pPr>
        <w:ind w:left="3600" w:hanging="360"/>
      </w:pPr>
      <w:rPr>
        <w:rFonts w:ascii="Courier New" w:hAnsi="Courier New" w:hint="default"/>
      </w:rPr>
    </w:lvl>
    <w:lvl w:ilvl="5" w:tplc="76CE5400">
      <w:start w:val="1"/>
      <w:numFmt w:val="bullet"/>
      <w:lvlText w:val=""/>
      <w:lvlJc w:val="left"/>
      <w:pPr>
        <w:ind w:left="4320" w:hanging="360"/>
      </w:pPr>
      <w:rPr>
        <w:rFonts w:ascii="Wingdings" w:hAnsi="Wingdings" w:hint="default"/>
      </w:rPr>
    </w:lvl>
    <w:lvl w:ilvl="6" w:tplc="D85CF75A">
      <w:start w:val="1"/>
      <w:numFmt w:val="bullet"/>
      <w:lvlText w:val=""/>
      <w:lvlJc w:val="left"/>
      <w:pPr>
        <w:ind w:left="5040" w:hanging="360"/>
      </w:pPr>
      <w:rPr>
        <w:rFonts w:ascii="Symbol" w:hAnsi="Symbol" w:hint="default"/>
      </w:rPr>
    </w:lvl>
    <w:lvl w:ilvl="7" w:tplc="C0D41BC6">
      <w:start w:val="1"/>
      <w:numFmt w:val="bullet"/>
      <w:lvlText w:val="o"/>
      <w:lvlJc w:val="left"/>
      <w:pPr>
        <w:ind w:left="5760" w:hanging="360"/>
      </w:pPr>
      <w:rPr>
        <w:rFonts w:ascii="Courier New" w:hAnsi="Courier New" w:hint="default"/>
      </w:rPr>
    </w:lvl>
    <w:lvl w:ilvl="8" w:tplc="C8DAEE02">
      <w:start w:val="1"/>
      <w:numFmt w:val="bullet"/>
      <w:lvlText w:val=""/>
      <w:lvlJc w:val="left"/>
      <w:pPr>
        <w:ind w:left="6480" w:hanging="360"/>
      </w:pPr>
      <w:rPr>
        <w:rFonts w:ascii="Wingdings" w:hAnsi="Wingdings" w:hint="default"/>
      </w:rPr>
    </w:lvl>
  </w:abstractNum>
  <w:abstractNum w:abstractNumId="12" w15:restartNumberingAfterBreak="0">
    <w:nsid w:val="5009D982"/>
    <w:multiLevelType w:val="hybridMultilevel"/>
    <w:tmpl w:val="9EE07956"/>
    <w:lvl w:ilvl="0" w:tplc="59601522">
      <w:start w:val="1"/>
      <w:numFmt w:val="bullet"/>
      <w:lvlText w:val=""/>
      <w:lvlJc w:val="left"/>
      <w:pPr>
        <w:ind w:left="720" w:hanging="360"/>
      </w:pPr>
      <w:rPr>
        <w:rFonts w:ascii="Symbol" w:hAnsi="Symbol" w:hint="default"/>
      </w:rPr>
    </w:lvl>
    <w:lvl w:ilvl="1" w:tplc="345653A0">
      <w:start w:val="1"/>
      <w:numFmt w:val="bullet"/>
      <w:lvlText w:val="o"/>
      <w:lvlJc w:val="left"/>
      <w:pPr>
        <w:ind w:left="1440" w:hanging="360"/>
      </w:pPr>
      <w:rPr>
        <w:rFonts w:ascii="Courier New" w:hAnsi="Courier New" w:hint="default"/>
      </w:rPr>
    </w:lvl>
    <w:lvl w:ilvl="2" w:tplc="9FCE51C0">
      <w:start w:val="1"/>
      <w:numFmt w:val="bullet"/>
      <w:lvlText w:val=""/>
      <w:lvlJc w:val="left"/>
      <w:pPr>
        <w:ind w:left="2160" w:hanging="360"/>
      </w:pPr>
      <w:rPr>
        <w:rFonts w:ascii="Wingdings" w:hAnsi="Wingdings" w:hint="default"/>
      </w:rPr>
    </w:lvl>
    <w:lvl w:ilvl="3" w:tplc="8F4AA21C">
      <w:start w:val="1"/>
      <w:numFmt w:val="bullet"/>
      <w:lvlText w:val=""/>
      <w:lvlJc w:val="left"/>
      <w:pPr>
        <w:ind w:left="2880" w:hanging="360"/>
      </w:pPr>
      <w:rPr>
        <w:rFonts w:ascii="Symbol" w:hAnsi="Symbol" w:hint="default"/>
      </w:rPr>
    </w:lvl>
    <w:lvl w:ilvl="4" w:tplc="AC687F6E">
      <w:start w:val="1"/>
      <w:numFmt w:val="bullet"/>
      <w:lvlText w:val="o"/>
      <w:lvlJc w:val="left"/>
      <w:pPr>
        <w:ind w:left="3600" w:hanging="360"/>
      </w:pPr>
      <w:rPr>
        <w:rFonts w:ascii="Courier New" w:hAnsi="Courier New" w:hint="default"/>
      </w:rPr>
    </w:lvl>
    <w:lvl w:ilvl="5" w:tplc="3C005FBA">
      <w:start w:val="1"/>
      <w:numFmt w:val="bullet"/>
      <w:lvlText w:val=""/>
      <w:lvlJc w:val="left"/>
      <w:pPr>
        <w:ind w:left="4320" w:hanging="360"/>
      </w:pPr>
      <w:rPr>
        <w:rFonts w:ascii="Wingdings" w:hAnsi="Wingdings" w:hint="default"/>
      </w:rPr>
    </w:lvl>
    <w:lvl w:ilvl="6" w:tplc="F2380C46">
      <w:start w:val="1"/>
      <w:numFmt w:val="bullet"/>
      <w:lvlText w:val=""/>
      <w:lvlJc w:val="left"/>
      <w:pPr>
        <w:ind w:left="5040" w:hanging="360"/>
      </w:pPr>
      <w:rPr>
        <w:rFonts w:ascii="Symbol" w:hAnsi="Symbol" w:hint="default"/>
      </w:rPr>
    </w:lvl>
    <w:lvl w:ilvl="7" w:tplc="2862C5E2">
      <w:start w:val="1"/>
      <w:numFmt w:val="bullet"/>
      <w:lvlText w:val="o"/>
      <w:lvlJc w:val="left"/>
      <w:pPr>
        <w:ind w:left="5760" w:hanging="360"/>
      </w:pPr>
      <w:rPr>
        <w:rFonts w:ascii="Courier New" w:hAnsi="Courier New" w:hint="default"/>
      </w:rPr>
    </w:lvl>
    <w:lvl w:ilvl="8" w:tplc="F1000DCA">
      <w:start w:val="1"/>
      <w:numFmt w:val="bullet"/>
      <w:lvlText w:val=""/>
      <w:lvlJc w:val="left"/>
      <w:pPr>
        <w:ind w:left="6480" w:hanging="360"/>
      </w:pPr>
      <w:rPr>
        <w:rFonts w:ascii="Wingdings" w:hAnsi="Wingdings" w:hint="default"/>
      </w:rPr>
    </w:lvl>
  </w:abstractNum>
  <w:abstractNum w:abstractNumId="13" w15:restartNumberingAfterBreak="0">
    <w:nsid w:val="530296ED"/>
    <w:multiLevelType w:val="hybridMultilevel"/>
    <w:tmpl w:val="A1A4B8A6"/>
    <w:lvl w:ilvl="0" w:tplc="31DC19C4">
      <w:start w:val="1"/>
      <w:numFmt w:val="bullet"/>
      <w:lvlText w:val=""/>
      <w:lvlJc w:val="left"/>
      <w:pPr>
        <w:ind w:left="720" w:hanging="360"/>
      </w:pPr>
      <w:rPr>
        <w:rFonts w:ascii="Symbol" w:hAnsi="Symbol" w:hint="default"/>
      </w:rPr>
    </w:lvl>
    <w:lvl w:ilvl="1" w:tplc="F17812BA">
      <w:start w:val="1"/>
      <w:numFmt w:val="bullet"/>
      <w:lvlText w:val="o"/>
      <w:lvlJc w:val="left"/>
      <w:pPr>
        <w:ind w:left="1440" w:hanging="360"/>
      </w:pPr>
      <w:rPr>
        <w:rFonts w:ascii="Courier New" w:hAnsi="Courier New" w:hint="default"/>
      </w:rPr>
    </w:lvl>
    <w:lvl w:ilvl="2" w:tplc="D016792C">
      <w:start w:val="1"/>
      <w:numFmt w:val="bullet"/>
      <w:lvlText w:val=""/>
      <w:lvlJc w:val="left"/>
      <w:pPr>
        <w:ind w:left="2160" w:hanging="360"/>
      </w:pPr>
      <w:rPr>
        <w:rFonts w:ascii="Wingdings" w:hAnsi="Wingdings" w:hint="default"/>
      </w:rPr>
    </w:lvl>
    <w:lvl w:ilvl="3" w:tplc="008A1036">
      <w:start w:val="1"/>
      <w:numFmt w:val="bullet"/>
      <w:lvlText w:val=""/>
      <w:lvlJc w:val="left"/>
      <w:pPr>
        <w:ind w:left="2880" w:hanging="360"/>
      </w:pPr>
      <w:rPr>
        <w:rFonts w:ascii="Symbol" w:hAnsi="Symbol" w:hint="default"/>
      </w:rPr>
    </w:lvl>
    <w:lvl w:ilvl="4" w:tplc="2CA2A134">
      <w:start w:val="1"/>
      <w:numFmt w:val="bullet"/>
      <w:lvlText w:val="o"/>
      <w:lvlJc w:val="left"/>
      <w:pPr>
        <w:ind w:left="3600" w:hanging="360"/>
      </w:pPr>
      <w:rPr>
        <w:rFonts w:ascii="Courier New" w:hAnsi="Courier New" w:hint="default"/>
      </w:rPr>
    </w:lvl>
    <w:lvl w:ilvl="5" w:tplc="BE508DD4">
      <w:start w:val="1"/>
      <w:numFmt w:val="bullet"/>
      <w:lvlText w:val=""/>
      <w:lvlJc w:val="left"/>
      <w:pPr>
        <w:ind w:left="4320" w:hanging="360"/>
      </w:pPr>
      <w:rPr>
        <w:rFonts w:ascii="Wingdings" w:hAnsi="Wingdings" w:hint="default"/>
      </w:rPr>
    </w:lvl>
    <w:lvl w:ilvl="6" w:tplc="96049476">
      <w:start w:val="1"/>
      <w:numFmt w:val="bullet"/>
      <w:lvlText w:val=""/>
      <w:lvlJc w:val="left"/>
      <w:pPr>
        <w:ind w:left="5040" w:hanging="360"/>
      </w:pPr>
      <w:rPr>
        <w:rFonts w:ascii="Symbol" w:hAnsi="Symbol" w:hint="default"/>
      </w:rPr>
    </w:lvl>
    <w:lvl w:ilvl="7" w:tplc="E7E82D62">
      <w:start w:val="1"/>
      <w:numFmt w:val="bullet"/>
      <w:lvlText w:val="o"/>
      <w:lvlJc w:val="left"/>
      <w:pPr>
        <w:ind w:left="5760" w:hanging="360"/>
      </w:pPr>
      <w:rPr>
        <w:rFonts w:ascii="Courier New" w:hAnsi="Courier New" w:hint="default"/>
      </w:rPr>
    </w:lvl>
    <w:lvl w:ilvl="8" w:tplc="5B7632C6">
      <w:start w:val="1"/>
      <w:numFmt w:val="bullet"/>
      <w:lvlText w:val=""/>
      <w:lvlJc w:val="left"/>
      <w:pPr>
        <w:ind w:left="6480" w:hanging="360"/>
      </w:pPr>
      <w:rPr>
        <w:rFonts w:ascii="Wingdings" w:hAnsi="Wingdings" w:hint="default"/>
      </w:rPr>
    </w:lvl>
  </w:abstractNum>
  <w:abstractNum w:abstractNumId="14" w15:restartNumberingAfterBreak="0">
    <w:nsid w:val="576B763A"/>
    <w:multiLevelType w:val="hybridMultilevel"/>
    <w:tmpl w:val="9EA80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0B1D2"/>
    <w:multiLevelType w:val="hybridMultilevel"/>
    <w:tmpl w:val="B5CCDABC"/>
    <w:lvl w:ilvl="0" w:tplc="0994B968">
      <w:start w:val="1"/>
      <w:numFmt w:val="decimal"/>
      <w:lvlText w:val="%1."/>
      <w:lvlJc w:val="left"/>
      <w:pPr>
        <w:ind w:left="720" w:hanging="360"/>
      </w:pPr>
    </w:lvl>
    <w:lvl w:ilvl="1" w:tplc="806C49F6">
      <w:start w:val="1"/>
      <w:numFmt w:val="bullet"/>
      <w:lvlText w:val="o"/>
      <w:lvlJc w:val="left"/>
      <w:pPr>
        <w:ind w:left="1440" w:hanging="360"/>
      </w:pPr>
      <w:rPr>
        <w:rFonts w:ascii="Courier New" w:hAnsi="Courier New" w:hint="default"/>
      </w:rPr>
    </w:lvl>
    <w:lvl w:ilvl="2" w:tplc="C68C6C2E">
      <w:start w:val="1"/>
      <w:numFmt w:val="bullet"/>
      <w:lvlText w:val=""/>
      <w:lvlJc w:val="left"/>
      <w:pPr>
        <w:ind w:left="2160" w:hanging="360"/>
      </w:pPr>
      <w:rPr>
        <w:rFonts w:ascii="Wingdings" w:hAnsi="Wingdings" w:hint="default"/>
      </w:rPr>
    </w:lvl>
    <w:lvl w:ilvl="3" w:tplc="96829DF8">
      <w:start w:val="1"/>
      <w:numFmt w:val="bullet"/>
      <w:lvlText w:val=""/>
      <w:lvlJc w:val="left"/>
      <w:pPr>
        <w:ind w:left="2880" w:hanging="360"/>
      </w:pPr>
      <w:rPr>
        <w:rFonts w:ascii="Symbol" w:hAnsi="Symbol" w:hint="default"/>
      </w:rPr>
    </w:lvl>
    <w:lvl w:ilvl="4" w:tplc="9F96EDD6">
      <w:start w:val="1"/>
      <w:numFmt w:val="bullet"/>
      <w:lvlText w:val="o"/>
      <w:lvlJc w:val="left"/>
      <w:pPr>
        <w:ind w:left="3600" w:hanging="360"/>
      </w:pPr>
      <w:rPr>
        <w:rFonts w:ascii="Courier New" w:hAnsi="Courier New" w:hint="default"/>
      </w:rPr>
    </w:lvl>
    <w:lvl w:ilvl="5" w:tplc="EF6A4C08">
      <w:start w:val="1"/>
      <w:numFmt w:val="bullet"/>
      <w:lvlText w:val=""/>
      <w:lvlJc w:val="left"/>
      <w:pPr>
        <w:ind w:left="4320" w:hanging="360"/>
      </w:pPr>
      <w:rPr>
        <w:rFonts w:ascii="Wingdings" w:hAnsi="Wingdings" w:hint="default"/>
      </w:rPr>
    </w:lvl>
    <w:lvl w:ilvl="6" w:tplc="4894CDC0">
      <w:start w:val="1"/>
      <w:numFmt w:val="bullet"/>
      <w:lvlText w:val=""/>
      <w:lvlJc w:val="left"/>
      <w:pPr>
        <w:ind w:left="5040" w:hanging="360"/>
      </w:pPr>
      <w:rPr>
        <w:rFonts w:ascii="Symbol" w:hAnsi="Symbol" w:hint="default"/>
      </w:rPr>
    </w:lvl>
    <w:lvl w:ilvl="7" w:tplc="E7B4A750">
      <w:start w:val="1"/>
      <w:numFmt w:val="bullet"/>
      <w:lvlText w:val="o"/>
      <w:lvlJc w:val="left"/>
      <w:pPr>
        <w:ind w:left="5760" w:hanging="360"/>
      </w:pPr>
      <w:rPr>
        <w:rFonts w:ascii="Courier New" w:hAnsi="Courier New" w:hint="default"/>
      </w:rPr>
    </w:lvl>
    <w:lvl w:ilvl="8" w:tplc="1E702FB0">
      <w:start w:val="1"/>
      <w:numFmt w:val="bullet"/>
      <w:lvlText w:val=""/>
      <w:lvlJc w:val="left"/>
      <w:pPr>
        <w:ind w:left="6480" w:hanging="360"/>
      </w:pPr>
      <w:rPr>
        <w:rFonts w:ascii="Wingdings" w:hAnsi="Wingdings" w:hint="default"/>
      </w:rPr>
    </w:lvl>
  </w:abstractNum>
  <w:abstractNum w:abstractNumId="16" w15:restartNumberingAfterBreak="0">
    <w:nsid w:val="60722F74"/>
    <w:multiLevelType w:val="hybridMultilevel"/>
    <w:tmpl w:val="4F3624BC"/>
    <w:lvl w:ilvl="0" w:tplc="85302724">
      <w:start w:val="1"/>
      <w:numFmt w:val="bullet"/>
      <w:lvlText w:val=""/>
      <w:lvlJc w:val="left"/>
      <w:pPr>
        <w:ind w:left="720" w:hanging="360"/>
      </w:pPr>
      <w:rPr>
        <w:rFonts w:ascii="Symbol" w:hAnsi="Symbol" w:hint="default"/>
      </w:rPr>
    </w:lvl>
    <w:lvl w:ilvl="1" w:tplc="E7FA1954">
      <w:start w:val="1"/>
      <w:numFmt w:val="bullet"/>
      <w:lvlText w:val="o"/>
      <w:lvlJc w:val="left"/>
      <w:pPr>
        <w:ind w:left="1440" w:hanging="360"/>
      </w:pPr>
      <w:rPr>
        <w:rFonts w:ascii="Courier New" w:hAnsi="Courier New" w:hint="default"/>
      </w:rPr>
    </w:lvl>
    <w:lvl w:ilvl="2" w:tplc="01EAF0D4">
      <w:start w:val="1"/>
      <w:numFmt w:val="bullet"/>
      <w:lvlText w:val=""/>
      <w:lvlJc w:val="left"/>
      <w:pPr>
        <w:ind w:left="2160" w:hanging="360"/>
      </w:pPr>
      <w:rPr>
        <w:rFonts w:ascii="Wingdings" w:hAnsi="Wingdings" w:hint="default"/>
      </w:rPr>
    </w:lvl>
    <w:lvl w:ilvl="3" w:tplc="A7921B74">
      <w:start w:val="1"/>
      <w:numFmt w:val="bullet"/>
      <w:lvlText w:val=""/>
      <w:lvlJc w:val="left"/>
      <w:pPr>
        <w:ind w:left="2880" w:hanging="360"/>
      </w:pPr>
      <w:rPr>
        <w:rFonts w:ascii="Symbol" w:hAnsi="Symbol" w:hint="default"/>
      </w:rPr>
    </w:lvl>
    <w:lvl w:ilvl="4" w:tplc="7DC67380">
      <w:start w:val="1"/>
      <w:numFmt w:val="bullet"/>
      <w:lvlText w:val="o"/>
      <w:lvlJc w:val="left"/>
      <w:pPr>
        <w:ind w:left="3600" w:hanging="360"/>
      </w:pPr>
      <w:rPr>
        <w:rFonts w:ascii="Courier New" w:hAnsi="Courier New" w:hint="default"/>
      </w:rPr>
    </w:lvl>
    <w:lvl w:ilvl="5" w:tplc="565443D6">
      <w:start w:val="1"/>
      <w:numFmt w:val="bullet"/>
      <w:lvlText w:val=""/>
      <w:lvlJc w:val="left"/>
      <w:pPr>
        <w:ind w:left="4320" w:hanging="360"/>
      </w:pPr>
      <w:rPr>
        <w:rFonts w:ascii="Wingdings" w:hAnsi="Wingdings" w:hint="default"/>
      </w:rPr>
    </w:lvl>
    <w:lvl w:ilvl="6" w:tplc="FD5EBF16">
      <w:start w:val="1"/>
      <w:numFmt w:val="bullet"/>
      <w:lvlText w:val=""/>
      <w:lvlJc w:val="left"/>
      <w:pPr>
        <w:ind w:left="5040" w:hanging="360"/>
      </w:pPr>
      <w:rPr>
        <w:rFonts w:ascii="Symbol" w:hAnsi="Symbol" w:hint="default"/>
      </w:rPr>
    </w:lvl>
    <w:lvl w:ilvl="7" w:tplc="23FCE756">
      <w:start w:val="1"/>
      <w:numFmt w:val="bullet"/>
      <w:lvlText w:val="o"/>
      <w:lvlJc w:val="left"/>
      <w:pPr>
        <w:ind w:left="5760" w:hanging="360"/>
      </w:pPr>
      <w:rPr>
        <w:rFonts w:ascii="Courier New" w:hAnsi="Courier New" w:hint="default"/>
      </w:rPr>
    </w:lvl>
    <w:lvl w:ilvl="8" w:tplc="93D2523A">
      <w:start w:val="1"/>
      <w:numFmt w:val="bullet"/>
      <w:lvlText w:val=""/>
      <w:lvlJc w:val="left"/>
      <w:pPr>
        <w:ind w:left="6480" w:hanging="360"/>
      </w:pPr>
      <w:rPr>
        <w:rFonts w:ascii="Wingdings" w:hAnsi="Wingdings" w:hint="default"/>
      </w:rPr>
    </w:lvl>
  </w:abstractNum>
  <w:abstractNum w:abstractNumId="17" w15:restartNumberingAfterBreak="0">
    <w:nsid w:val="6534C72B"/>
    <w:multiLevelType w:val="hybridMultilevel"/>
    <w:tmpl w:val="E8F818F2"/>
    <w:lvl w:ilvl="0" w:tplc="5CB04262">
      <w:start w:val="1"/>
      <w:numFmt w:val="bullet"/>
      <w:lvlText w:val=""/>
      <w:lvlJc w:val="left"/>
      <w:pPr>
        <w:ind w:left="720" w:hanging="360"/>
      </w:pPr>
      <w:rPr>
        <w:rFonts w:ascii="Symbol" w:hAnsi="Symbol" w:hint="default"/>
      </w:rPr>
    </w:lvl>
    <w:lvl w:ilvl="1" w:tplc="2EA49F7C">
      <w:start w:val="1"/>
      <w:numFmt w:val="bullet"/>
      <w:lvlText w:val="o"/>
      <w:lvlJc w:val="left"/>
      <w:pPr>
        <w:ind w:left="1440" w:hanging="360"/>
      </w:pPr>
      <w:rPr>
        <w:rFonts w:ascii="Courier New" w:hAnsi="Courier New" w:hint="default"/>
      </w:rPr>
    </w:lvl>
    <w:lvl w:ilvl="2" w:tplc="FCAA99D0">
      <w:start w:val="1"/>
      <w:numFmt w:val="bullet"/>
      <w:lvlText w:val=""/>
      <w:lvlJc w:val="left"/>
      <w:pPr>
        <w:ind w:left="2160" w:hanging="360"/>
      </w:pPr>
      <w:rPr>
        <w:rFonts w:ascii="Wingdings" w:hAnsi="Wingdings" w:hint="default"/>
      </w:rPr>
    </w:lvl>
    <w:lvl w:ilvl="3" w:tplc="5BE4B448">
      <w:start w:val="1"/>
      <w:numFmt w:val="bullet"/>
      <w:lvlText w:val=""/>
      <w:lvlJc w:val="left"/>
      <w:pPr>
        <w:ind w:left="2880" w:hanging="360"/>
      </w:pPr>
      <w:rPr>
        <w:rFonts w:ascii="Symbol" w:hAnsi="Symbol" w:hint="default"/>
      </w:rPr>
    </w:lvl>
    <w:lvl w:ilvl="4" w:tplc="A5C2AF0C">
      <w:start w:val="1"/>
      <w:numFmt w:val="bullet"/>
      <w:lvlText w:val="o"/>
      <w:lvlJc w:val="left"/>
      <w:pPr>
        <w:ind w:left="3600" w:hanging="360"/>
      </w:pPr>
      <w:rPr>
        <w:rFonts w:ascii="Courier New" w:hAnsi="Courier New" w:hint="default"/>
      </w:rPr>
    </w:lvl>
    <w:lvl w:ilvl="5" w:tplc="06A8D452">
      <w:start w:val="1"/>
      <w:numFmt w:val="bullet"/>
      <w:lvlText w:val=""/>
      <w:lvlJc w:val="left"/>
      <w:pPr>
        <w:ind w:left="4320" w:hanging="360"/>
      </w:pPr>
      <w:rPr>
        <w:rFonts w:ascii="Wingdings" w:hAnsi="Wingdings" w:hint="default"/>
      </w:rPr>
    </w:lvl>
    <w:lvl w:ilvl="6" w:tplc="DC821E90">
      <w:start w:val="1"/>
      <w:numFmt w:val="bullet"/>
      <w:lvlText w:val=""/>
      <w:lvlJc w:val="left"/>
      <w:pPr>
        <w:ind w:left="5040" w:hanging="360"/>
      </w:pPr>
      <w:rPr>
        <w:rFonts w:ascii="Symbol" w:hAnsi="Symbol" w:hint="default"/>
      </w:rPr>
    </w:lvl>
    <w:lvl w:ilvl="7" w:tplc="DCF40E8C">
      <w:start w:val="1"/>
      <w:numFmt w:val="bullet"/>
      <w:lvlText w:val="o"/>
      <w:lvlJc w:val="left"/>
      <w:pPr>
        <w:ind w:left="5760" w:hanging="360"/>
      </w:pPr>
      <w:rPr>
        <w:rFonts w:ascii="Courier New" w:hAnsi="Courier New" w:hint="default"/>
      </w:rPr>
    </w:lvl>
    <w:lvl w:ilvl="8" w:tplc="525647F6">
      <w:start w:val="1"/>
      <w:numFmt w:val="bullet"/>
      <w:lvlText w:val=""/>
      <w:lvlJc w:val="left"/>
      <w:pPr>
        <w:ind w:left="6480" w:hanging="360"/>
      </w:pPr>
      <w:rPr>
        <w:rFonts w:ascii="Wingdings" w:hAnsi="Wingdings" w:hint="default"/>
      </w:rPr>
    </w:lvl>
  </w:abstractNum>
  <w:abstractNum w:abstractNumId="18" w15:restartNumberingAfterBreak="0">
    <w:nsid w:val="6C71F7A7"/>
    <w:multiLevelType w:val="hybridMultilevel"/>
    <w:tmpl w:val="93688FD0"/>
    <w:lvl w:ilvl="0" w:tplc="CAD2911C">
      <w:start w:val="1"/>
      <w:numFmt w:val="bullet"/>
      <w:lvlText w:val=""/>
      <w:lvlJc w:val="left"/>
      <w:pPr>
        <w:ind w:left="720" w:hanging="360"/>
      </w:pPr>
      <w:rPr>
        <w:rFonts w:ascii="Symbol" w:hAnsi="Symbol" w:hint="default"/>
      </w:rPr>
    </w:lvl>
    <w:lvl w:ilvl="1" w:tplc="464C5548">
      <w:start w:val="1"/>
      <w:numFmt w:val="bullet"/>
      <w:lvlText w:val="o"/>
      <w:lvlJc w:val="left"/>
      <w:pPr>
        <w:ind w:left="1440" w:hanging="360"/>
      </w:pPr>
      <w:rPr>
        <w:rFonts w:ascii="Courier New" w:hAnsi="Courier New" w:hint="default"/>
      </w:rPr>
    </w:lvl>
    <w:lvl w:ilvl="2" w:tplc="242C049E">
      <w:start w:val="1"/>
      <w:numFmt w:val="bullet"/>
      <w:lvlText w:val=""/>
      <w:lvlJc w:val="left"/>
      <w:pPr>
        <w:ind w:left="2160" w:hanging="360"/>
      </w:pPr>
      <w:rPr>
        <w:rFonts w:ascii="Wingdings" w:hAnsi="Wingdings" w:hint="default"/>
      </w:rPr>
    </w:lvl>
    <w:lvl w:ilvl="3" w:tplc="5C30288C">
      <w:start w:val="1"/>
      <w:numFmt w:val="bullet"/>
      <w:lvlText w:val=""/>
      <w:lvlJc w:val="left"/>
      <w:pPr>
        <w:ind w:left="2880" w:hanging="360"/>
      </w:pPr>
      <w:rPr>
        <w:rFonts w:ascii="Symbol" w:hAnsi="Symbol" w:hint="default"/>
      </w:rPr>
    </w:lvl>
    <w:lvl w:ilvl="4" w:tplc="CA7A2D6A">
      <w:start w:val="1"/>
      <w:numFmt w:val="bullet"/>
      <w:lvlText w:val="o"/>
      <w:lvlJc w:val="left"/>
      <w:pPr>
        <w:ind w:left="3600" w:hanging="360"/>
      </w:pPr>
      <w:rPr>
        <w:rFonts w:ascii="Courier New" w:hAnsi="Courier New" w:hint="default"/>
      </w:rPr>
    </w:lvl>
    <w:lvl w:ilvl="5" w:tplc="A7420610">
      <w:start w:val="1"/>
      <w:numFmt w:val="bullet"/>
      <w:lvlText w:val=""/>
      <w:lvlJc w:val="left"/>
      <w:pPr>
        <w:ind w:left="4320" w:hanging="360"/>
      </w:pPr>
      <w:rPr>
        <w:rFonts w:ascii="Wingdings" w:hAnsi="Wingdings" w:hint="default"/>
      </w:rPr>
    </w:lvl>
    <w:lvl w:ilvl="6" w:tplc="15F263C6">
      <w:start w:val="1"/>
      <w:numFmt w:val="bullet"/>
      <w:lvlText w:val=""/>
      <w:lvlJc w:val="left"/>
      <w:pPr>
        <w:ind w:left="5040" w:hanging="360"/>
      </w:pPr>
      <w:rPr>
        <w:rFonts w:ascii="Symbol" w:hAnsi="Symbol" w:hint="default"/>
      </w:rPr>
    </w:lvl>
    <w:lvl w:ilvl="7" w:tplc="0646EA64">
      <w:start w:val="1"/>
      <w:numFmt w:val="bullet"/>
      <w:lvlText w:val="o"/>
      <w:lvlJc w:val="left"/>
      <w:pPr>
        <w:ind w:left="5760" w:hanging="360"/>
      </w:pPr>
      <w:rPr>
        <w:rFonts w:ascii="Courier New" w:hAnsi="Courier New" w:hint="default"/>
      </w:rPr>
    </w:lvl>
    <w:lvl w:ilvl="8" w:tplc="8FBED92A">
      <w:start w:val="1"/>
      <w:numFmt w:val="bullet"/>
      <w:lvlText w:val=""/>
      <w:lvlJc w:val="left"/>
      <w:pPr>
        <w:ind w:left="6480" w:hanging="360"/>
      </w:pPr>
      <w:rPr>
        <w:rFonts w:ascii="Wingdings" w:hAnsi="Wingdings" w:hint="default"/>
      </w:rPr>
    </w:lvl>
  </w:abstractNum>
  <w:abstractNum w:abstractNumId="19" w15:restartNumberingAfterBreak="0">
    <w:nsid w:val="76EE610B"/>
    <w:multiLevelType w:val="hybridMultilevel"/>
    <w:tmpl w:val="873C835C"/>
    <w:lvl w:ilvl="0" w:tplc="BF9C3680">
      <w:start w:val="1"/>
      <w:numFmt w:val="bullet"/>
      <w:lvlText w:val=""/>
      <w:lvlJc w:val="left"/>
      <w:pPr>
        <w:ind w:left="720" w:hanging="360"/>
      </w:pPr>
      <w:rPr>
        <w:rFonts w:ascii="Symbol" w:hAnsi="Symbol" w:hint="default"/>
      </w:rPr>
    </w:lvl>
    <w:lvl w:ilvl="1" w:tplc="44C23346">
      <w:start w:val="1"/>
      <w:numFmt w:val="bullet"/>
      <w:lvlText w:val="o"/>
      <w:lvlJc w:val="left"/>
      <w:pPr>
        <w:ind w:left="1440" w:hanging="360"/>
      </w:pPr>
      <w:rPr>
        <w:rFonts w:ascii="Courier New" w:hAnsi="Courier New" w:hint="default"/>
      </w:rPr>
    </w:lvl>
    <w:lvl w:ilvl="2" w:tplc="897A74CC">
      <w:start w:val="1"/>
      <w:numFmt w:val="bullet"/>
      <w:lvlText w:val=""/>
      <w:lvlJc w:val="left"/>
      <w:pPr>
        <w:ind w:left="2160" w:hanging="360"/>
      </w:pPr>
      <w:rPr>
        <w:rFonts w:ascii="Wingdings" w:hAnsi="Wingdings" w:hint="default"/>
      </w:rPr>
    </w:lvl>
    <w:lvl w:ilvl="3" w:tplc="5B043164">
      <w:start w:val="1"/>
      <w:numFmt w:val="bullet"/>
      <w:lvlText w:val=""/>
      <w:lvlJc w:val="left"/>
      <w:pPr>
        <w:ind w:left="2880" w:hanging="360"/>
      </w:pPr>
      <w:rPr>
        <w:rFonts w:ascii="Symbol" w:hAnsi="Symbol" w:hint="default"/>
      </w:rPr>
    </w:lvl>
    <w:lvl w:ilvl="4" w:tplc="3F528532">
      <w:start w:val="1"/>
      <w:numFmt w:val="bullet"/>
      <w:lvlText w:val="o"/>
      <w:lvlJc w:val="left"/>
      <w:pPr>
        <w:ind w:left="3600" w:hanging="360"/>
      </w:pPr>
      <w:rPr>
        <w:rFonts w:ascii="Courier New" w:hAnsi="Courier New" w:hint="default"/>
      </w:rPr>
    </w:lvl>
    <w:lvl w:ilvl="5" w:tplc="672EEAAA">
      <w:start w:val="1"/>
      <w:numFmt w:val="bullet"/>
      <w:lvlText w:val=""/>
      <w:lvlJc w:val="left"/>
      <w:pPr>
        <w:ind w:left="4320" w:hanging="360"/>
      </w:pPr>
      <w:rPr>
        <w:rFonts w:ascii="Wingdings" w:hAnsi="Wingdings" w:hint="default"/>
      </w:rPr>
    </w:lvl>
    <w:lvl w:ilvl="6" w:tplc="3D766244">
      <w:start w:val="1"/>
      <w:numFmt w:val="bullet"/>
      <w:lvlText w:val=""/>
      <w:lvlJc w:val="left"/>
      <w:pPr>
        <w:ind w:left="5040" w:hanging="360"/>
      </w:pPr>
      <w:rPr>
        <w:rFonts w:ascii="Symbol" w:hAnsi="Symbol" w:hint="default"/>
      </w:rPr>
    </w:lvl>
    <w:lvl w:ilvl="7" w:tplc="4FF6E0C0">
      <w:start w:val="1"/>
      <w:numFmt w:val="bullet"/>
      <w:lvlText w:val="o"/>
      <w:lvlJc w:val="left"/>
      <w:pPr>
        <w:ind w:left="5760" w:hanging="360"/>
      </w:pPr>
      <w:rPr>
        <w:rFonts w:ascii="Courier New" w:hAnsi="Courier New" w:hint="default"/>
      </w:rPr>
    </w:lvl>
    <w:lvl w:ilvl="8" w:tplc="EAB029E8">
      <w:start w:val="1"/>
      <w:numFmt w:val="bullet"/>
      <w:lvlText w:val=""/>
      <w:lvlJc w:val="left"/>
      <w:pPr>
        <w:ind w:left="6480" w:hanging="360"/>
      </w:pPr>
      <w:rPr>
        <w:rFonts w:ascii="Wingdings" w:hAnsi="Wingdings" w:hint="default"/>
      </w:rPr>
    </w:lvl>
  </w:abstractNum>
  <w:num w:numId="1" w16cid:durableId="1520314270">
    <w:abstractNumId w:val="12"/>
  </w:num>
  <w:num w:numId="2" w16cid:durableId="1168206564">
    <w:abstractNumId w:val="4"/>
  </w:num>
  <w:num w:numId="3" w16cid:durableId="310141785">
    <w:abstractNumId w:val="17"/>
  </w:num>
  <w:num w:numId="4" w16cid:durableId="1970353096">
    <w:abstractNumId w:val="13"/>
  </w:num>
  <w:num w:numId="5" w16cid:durableId="1180972438">
    <w:abstractNumId w:val="7"/>
  </w:num>
  <w:num w:numId="6" w16cid:durableId="1718970158">
    <w:abstractNumId w:val="15"/>
  </w:num>
  <w:num w:numId="7" w16cid:durableId="842014879">
    <w:abstractNumId w:val="18"/>
  </w:num>
  <w:num w:numId="8" w16cid:durableId="1826824230">
    <w:abstractNumId w:val="9"/>
  </w:num>
  <w:num w:numId="9" w16cid:durableId="1319307272">
    <w:abstractNumId w:val="16"/>
  </w:num>
  <w:num w:numId="10" w16cid:durableId="1256786432">
    <w:abstractNumId w:val="8"/>
  </w:num>
  <w:num w:numId="11" w16cid:durableId="1967662905">
    <w:abstractNumId w:val="10"/>
  </w:num>
  <w:num w:numId="12" w16cid:durableId="2121337566">
    <w:abstractNumId w:val="6"/>
  </w:num>
  <w:num w:numId="13" w16cid:durableId="2022703852">
    <w:abstractNumId w:val="2"/>
  </w:num>
  <w:num w:numId="14" w16cid:durableId="108353277">
    <w:abstractNumId w:val="19"/>
  </w:num>
  <w:num w:numId="15" w16cid:durableId="2141149455">
    <w:abstractNumId w:val="11"/>
  </w:num>
  <w:num w:numId="16" w16cid:durableId="349643967">
    <w:abstractNumId w:val="3"/>
  </w:num>
  <w:num w:numId="17" w16cid:durableId="1079909494">
    <w:abstractNumId w:val="1"/>
  </w:num>
  <w:num w:numId="18" w16cid:durableId="1344550916">
    <w:abstractNumId w:val="0"/>
  </w:num>
  <w:num w:numId="19" w16cid:durableId="1478837927">
    <w:abstractNumId w:val="5"/>
  </w:num>
  <w:num w:numId="20" w16cid:durableId="12619843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CFD75A"/>
    <w:rsid w:val="00003B05"/>
    <w:rsid w:val="00060A6A"/>
    <w:rsid w:val="000D091A"/>
    <w:rsid w:val="000F59DE"/>
    <w:rsid w:val="0010341E"/>
    <w:rsid w:val="00150388"/>
    <w:rsid w:val="001773F2"/>
    <w:rsid w:val="001A0CCF"/>
    <w:rsid w:val="001A480A"/>
    <w:rsid w:val="001A60F2"/>
    <w:rsid w:val="001B1E9F"/>
    <w:rsid w:val="001D427F"/>
    <w:rsid w:val="0020685A"/>
    <w:rsid w:val="00224DCD"/>
    <w:rsid w:val="00251FD5"/>
    <w:rsid w:val="002A5426"/>
    <w:rsid w:val="002D65AE"/>
    <w:rsid w:val="002F048A"/>
    <w:rsid w:val="00321B10"/>
    <w:rsid w:val="00330CB7"/>
    <w:rsid w:val="003A6BB3"/>
    <w:rsid w:val="003B2854"/>
    <w:rsid w:val="00411B72"/>
    <w:rsid w:val="00447DB8"/>
    <w:rsid w:val="00460894"/>
    <w:rsid w:val="00477108"/>
    <w:rsid w:val="0048149A"/>
    <w:rsid w:val="004A0902"/>
    <w:rsid w:val="00514D8B"/>
    <w:rsid w:val="00563584"/>
    <w:rsid w:val="005726A3"/>
    <w:rsid w:val="00590813"/>
    <w:rsid w:val="005A60BC"/>
    <w:rsid w:val="005D00A6"/>
    <w:rsid w:val="005F093A"/>
    <w:rsid w:val="00603FE7"/>
    <w:rsid w:val="00622748"/>
    <w:rsid w:val="006227DA"/>
    <w:rsid w:val="00672512"/>
    <w:rsid w:val="0068081F"/>
    <w:rsid w:val="00680E85"/>
    <w:rsid w:val="0073078F"/>
    <w:rsid w:val="00760E21"/>
    <w:rsid w:val="00781525"/>
    <w:rsid w:val="00784E90"/>
    <w:rsid w:val="007B164E"/>
    <w:rsid w:val="007E0A44"/>
    <w:rsid w:val="00874BC0"/>
    <w:rsid w:val="008971E6"/>
    <w:rsid w:val="008C3696"/>
    <w:rsid w:val="008F143B"/>
    <w:rsid w:val="008F334F"/>
    <w:rsid w:val="00900F27"/>
    <w:rsid w:val="0094050A"/>
    <w:rsid w:val="009564B3"/>
    <w:rsid w:val="00991A9A"/>
    <w:rsid w:val="009C5486"/>
    <w:rsid w:val="00A14C6C"/>
    <w:rsid w:val="00A278DC"/>
    <w:rsid w:val="00A576DA"/>
    <w:rsid w:val="00A6690B"/>
    <w:rsid w:val="00A75A63"/>
    <w:rsid w:val="00A85277"/>
    <w:rsid w:val="00AD10C6"/>
    <w:rsid w:val="00B277E7"/>
    <w:rsid w:val="00B87C92"/>
    <w:rsid w:val="00BC3B21"/>
    <w:rsid w:val="00C77DC8"/>
    <w:rsid w:val="00CA4D32"/>
    <w:rsid w:val="00D22045"/>
    <w:rsid w:val="00D27BBB"/>
    <w:rsid w:val="00D7682E"/>
    <w:rsid w:val="00DC2264"/>
    <w:rsid w:val="00DC6D72"/>
    <w:rsid w:val="00E25771"/>
    <w:rsid w:val="00E462DB"/>
    <w:rsid w:val="00E4666E"/>
    <w:rsid w:val="00E60A05"/>
    <w:rsid w:val="00E704FC"/>
    <w:rsid w:val="00E7629D"/>
    <w:rsid w:val="00E852BA"/>
    <w:rsid w:val="00E87CC8"/>
    <w:rsid w:val="00EC1315"/>
    <w:rsid w:val="00EF254B"/>
    <w:rsid w:val="00EF51CF"/>
    <w:rsid w:val="00F04671"/>
    <w:rsid w:val="00F1738F"/>
    <w:rsid w:val="00F30E42"/>
    <w:rsid w:val="00FB301F"/>
    <w:rsid w:val="00FF570E"/>
    <w:rsid w:val="01017D9A"/>
    <w:rsid w:val="01337F93"/>
    <w:rsid w:val="0133C057"/>
    <w:rsid w:val="0187CC58"/>
    <w:rsid w:val="01D450AA"/>
    <w:rsid w:val="01D75FCD"/>
    <w:rsid w:val="0201F23D"/>
    <w:rsid w:val="02435623"/>
    <w:rsid w:val="024A522F"/>
    <w:rsid w:val="024E9106"/>
    <w:rsid w:val="0252C886"/>
    <w:rsid w:val="02891100"/>
    <w:rsid w:val="029C84C1"/>
    <w:rsid w:val="02B74281"/>
    <w:rsid w:val="02E4B57B"/>
    <w:rsid w:val="0325A872"/>
    <w:rsid w:val="0360328B"/>
    <w:rsid w:val="03779E99"/>
    <w:rsid w:val="03D2229F"/>
    <w:rsid w:val="03DF0D51"/>
    <w:rsid w:val="0405A15E"/>
    <w:rsid w:val="041400C8"/>
    <w:rsid w:val="0416B8A3"/>
    <w:rsid w:val="042A5491"/>
    <w:rsid w:val="0450F799"/>
    <w:rsid w:val="04580910"/>
    <w:rsid w:val="0470524E"/>
    <w:rsid w:val="04DBF382"/>
    <w:rsid w:val="04EE9BE2"/>
    <w:rsid w:val="04F6890F"/>
    <w:rsid w:val="05156368"/>
    <w:rsid w:val="052829B6"/>
    <w:rsid w:val="052B1CEC"/>
    <w:rsid w:val="0551FED8"/>
    <w:rsid w:val="05581FFE"/>
    <w:rsid w:val="057DCE9B"/>
    <w:rsid w:val="05EE298E"/>
    <w:rsid w:val="05EE6A29"/>
    <w:rsid w:val="0607483C"/>
    <w:rsid w:val="061CA440"/>
    <w:rsid w:val="0638466F"/>
    <w:rsid w:val="0657F5EB"/>
    <w:rsid w:val="0694EB14"/>
    <w:rsid w:val="06B72F94"/>
    <w:rsid w:val="06BF0FAA"/>
    <w:rsid w:val="06D13ECC"/>
    <w:rsid w:val="0782BC82"/>
    <w:rsid w:val="07BE234B"/>
    <w:rsid w:val="07EC0957"/>
    <w:rsid w:val="08465742"/>
    <w:rsid w:val="08644A3F"/>
    <w:rsid w:val="08B90C3F"/>
    <w:rsid w:val="08C8E21C"/>
    <w:rsid w:val="092D8D95"/>
    <w:rsid w:val="092E19BE"/>
    <w:rsid w:val="09B48AE9"/>
    <w:rsid w:val="09CD8E40"/>
    <w:rsid w:val="0A04D808"/>
    <w:rsid w:val="0A21DD32"/>
    <w:rsid w:val="0A3D6FD5"/>
    <w:rsid w:val="0A48E8EF"/>
    <w:rsid w:val="0A9FCE84"/>
    <w:rsid w:val="0AC67BA6"/>
    <w:rsid w:val="0ACC016E"/>
    <w:rsid w:val="0B283ABE"/>
    <w:rsid w:val="0BF53948"/>
    <w:rsid w:val="0BF54F3E"/>
    <w:rsid w:val="0C144E8A"/>
    <w:rsid w:val="0C1A0509"/>
    <w:rsid w:val="0C5D0E6A"/>
    <w:rsid w:val="0CA702EA"/>
    <w:rsid w:val="0CBDEA47"/>
    <w:rsid w:val="0D120905"/>
    <w:rsid w:val="0D1E53E1"/>
    <w:rsid w:val="0D1E80B2"/>
    <w:rsid w:val="0D3D80C6"/>
    <w:rsid w:val="0D804A22"/>
    <w:rsid w:val="0D87FD32"/>
    <w:rsid w:val="0D9A2E35"/>
    <w:rsid w:val="0DCE540D"/>
    <w:rsid w:val="0E2A75C2"/>
    <w:rsid w:val="0E49A536"/>
    <w:rsid w:val="0E73E810"/>
    <w:rsid w:val="0E7AD212"/>
    <w:rsid w:val="0E93C8AA"/>
    <w:rsid w:val="0EB6195B"/>
    <w:rsid w:val="0EE13889"/>
    <w:rsid w:val="0F12963F"/>
    <w:rsid w:val="0F19143D"/>
    <w:rsid w:val="0F891FAA"/>
    <w:rsid w:val="0FAEA5DE"/>
    <w:rsid w:val="10040F8E"/>
    <w:rsid w:val="10621963"/>
    <w:rsid w:val="10EE21B9"/>
    <w:rsid w:val="10FDBFBC"/>
    <w:rsid w:val="111A516D"/>
    <w:rsid w:val="11424808"/>
    <w:rsid w:val="115B0B91"/>
    <w:rsid w:val="11661E52"/>
    <w:rsid w:val="12556DB6"/>
    <w:rsid w:val="1283B0EA"/>
    <w:rsid w:val="1313867A"/>
    <w:rsid w:val="1318096D"/>
    <w:rsid w:val="13297D08"/>
    <w:rsid w:val="13418504"/>
    <w:rsid w:val="139CD6C4"/>
    <w:rsid w:val="13A92B63"/>
    <w:rsid w:val="13E73AA0"/>
    <w:rsid w:val="141C1A4B"/>
    <w:rsid w:val="14758B1A"/>
    <w:rsid w:val="147B96DA"/>
    <w:rsid w:val="1484CFC8"/>
    <w:rsid w:val="14D239B4"/>
    <w:rsid w:val="14DF4838"/>
    <w:rsid w:val="14F6B4A0"/>
    <w:rsid w:val="14F76B1D"/>
    <w:rsid w:val="1552B20A"/>
    <w:rsid w:val="15952018"/>
    <w:rsid w:val="159AE2D8"/>
    <w:rsid w:val="159CBABB"/>
    <w:rsid w:val="15F3567A"/>
    <w:rsid w:val="160697FD"/>
    <w:rsid w:val="1607F0C3"/>
    <w:rsid w:val="1608CB65"/>
    <w:rsid w:val="1636675F"/>
    <w:rsid w:val="1638B6C9"/>
    <w:rsid w:val="16443871"/>
    <w:rsid w:val="169AFE06"/>
    <w:rsid w:val="169C3AAD"/>
    <w:rsid w:val="169D52E8"/>
    <w:rsid w:val="16AE417A"/>
    <w:rsid w:val="16B478B8"/>
    <w:rsid w:val="16B70019"/>
    <w:rsid w:val="16B90239"/>
    <w:rsid w:val="16C9AEC7"/>
    <w:rsid w:val="16DA272D"/>
    <w:rsid w:val="16E096F5"/>
    <w:rsid w:val="16E0FDE2"/>
    <w:rsid w:val="16EC3F62"/>
    <w:rsid w:val="170FA817"/>
    <w:rsid w:val="1725D602"/>
    <w:rsid w:val="1796E4CD"/>
    <w:rsid w:val="17C1BA27"/>
    <w:rsid w:val="17CDEF4F"/>
    <w:rsid w:val="17FA9B50"/>
    <w:rsid w:val="18512219"/>
    <w:rsid w:val="18974290"/>
    <w:rsid w:val="18AC438E"/>
    <w:rsid w:val="18F3703B"/>
    <w:rsid w:val="190EB0F8"/>
    <w:rsid w:val="1944C440"/>
    <w:rsid w:val="197A81EF"/>
    <w:rsid w:val="199CD7E4"/>
    <w:rsid w:val="19AD03E2"/>
    <w:rsid w:val="1A1879D8"/>
    <w:rsid w:val="1A5F1DB4"/>
    <w:rsid w:val="1A671E46"/>
    <w:rsid w:val="1A74DAA2"/>
    <w:rsid w:val="1AA06BDF"/>
    <w:rsid w:val="1AC97A29"/>
    <w:rsid w:val="1ACC0A56"/>
    <w:rsid w:val="1B8A82B6"/>
    <w:rsid w:val="1BB3CD49"/>
    <w:rsid w:val="1BBAF083"/>
    <w:rsid w:val="1BEA534E"/>
    <w:rsid w:val="1BEA6751"/>
    <w:rsid w:val="1C2ACA8F"/>
    <w:rsid w:val="1C2AEB0D"/>
    <w:rsid w:val="1C2ED2CC"/>
    <w:rsid w:val="1C8D4BA5"/>
    <w:rsid w:val="1C8FC66D"/>
    <w:rsid w:val="1C9024CD"/>
    <w:rsid w:val="1CAAB7DD"/>
    <w:rsid w:val="1CEF0061"/>
    <w:rsid w:val="1D07E428"/>
    <w:rsid w:val="1D1D8EAA"/>
    <w:rsid w:val="1D23F3E6"/>
    <w:rsid w:val="1D33411C"/>
    <w:rsid w:val="1D3F04E7"/>
    <w:rsid w:val="1D613B06"/>
    <w:rsid w:val="1D8008CD"/>
    <w:rsid w:val="1DA11765"/>
    <w:rsid w:val="1DCC0F85"/>
    <w:rsid w:val="1DF3019C"/>
    <w:rsid w:val="1E5F182D"/>
    <w:rsid w:val="1E6F8541"/>
    <w:rsid w:val="1E8B5E57"/>
    <w:rsid w:val="1EFF6E56"/>
    <w:rsid w:val="1FA9AA43"/>
    <w:rsid w:val="1FC4E7B3"/>
    <w:rsid w:val="1FCA4003"/>
    <w:rsid w:val="20006C78"/>
    <w:rsid w:val="207B3143"/>
    <w:rsid w:val="20978D94"/>
    <w:rsid w:val="20B6CD37"/>
    <w:rsid w:val="20B75405"/>
    <w:rsid w:val="20B81201"/>
    <w:rsid w:val="20D62873"/>
    <w:rsid w:val="20F82E24"/>
    <w:rsid w:val="21264B92"/>
    <w:rsid w:val="2127CD61"/>
    <w:rsid w:val="21B4091E"/>
    <w:rsid w:val="21E38337"/>
    <w:rsid w:val="21F3B8EC"/>
    <w:rsid w:val="22185799"/>
    <w:rsid w:val="224105A1"/>
    <w:rsid w:val="225B52FB"/>
    <w:rsid w:val="22870544"/>
    <w:rsid w:val="22B2F037"/>
    <w:rsid w:val="2354E57B"/>
    <w:rsid w:val="23AFB6F1"/>
    <w:rsid w:val="23C4EB69"/>
    <w:rsid w:val="2431CBDF"/>
    <w:rsid w:val="24D64EF5"/>
    <w:rsid w:val="24DB44B2"/>
    <w:rsid w:val="24F33A10"/>
    <w:rsid w:val="25211DC2"/>
    <w:rsid w:val="25245F34"/>
    <w:rsid w:val="25AE1756"/>
    <w:rsid w:val="25B71793"/>
    <w:rsid w:val="2618B9D5"/>
    <w:rsid w:val="26D4D6A4"/>
    <w:rsid w:val="271C6AC5"/>
    <w:rsid w:val="273D2CE1"/>
    <w:rsid w:val="27ADEBF8"/>
    <w:rsid w:val="27DA5B49"/>
    <w:rsid w:val="27E7F0BD"/>
    <w:rsid w:val="27F546EF"/>
    <w:rsid w:val="281AC683"/>
    <w:rsid w:val="282B7E62"/>
    <w:rsid w:val="2855F2B6"/>
    <w:rsid w:val="28A9DF57"/>
    <w:rsid w:val="28C72B1B"/>
    <w:rsid w:val="28CA52B6"/>
    <w:rsid w:val="28DF5B88"/>
    <w:rsid w:val="28F35474"/>
    <w:rsid w:val="291E5D33"/>
    <w:rsid w:val="2942FBA5"/>
    <w:rsid w:val="294D576B"/>
    <w:rsid w:val="2993AB64"/>
    <w:rsid w:val="29D39847"/>
    <w:rsid w:val="29F6072B"/>
    <w:rsid w:val="2A1A8A6D"/>
    <w:rsid w:val="2A72F3CE"/>
    <w:rsid w:val="2AA4F7E8"/>
    <w:rsid w:val="2AAE7458"/>
    <w:rsid w:val="2ACE7456"/>
    <w:rsid w:val="2B1E53DB"/>
    <w:rsid w:val="2B4B7EE2"/>
    <w:rsid w:val="2B590353"/>
    <w:rsid w:val="2B7FEA72"/>
    <w:rsid w:val="2BC7B380"/>
    <w:rsid w:val="2BD59045"/>
    <w:rsid w:val="2BDAFAB6"/>
    <w:rsid w:val="2C24CA4B"/>
    <w:rsid w:val="2C6BDA77"/>
    <w:rsid w:val="2CA4A5DA"/>
    <w:rsid w:val="2CF403C1"/>
    <w:rsid w:val="2CF64C73"/>
    <w:rsid w:val="2D2960A1"/>
    <w:rsid w:val="2D2F899E"/>
    <w:rsid w:val="2D319D3A"/>
    <w:rsid w:val="2D56C127"/>
    <w:rsid w:val="2D7C4FCA"/>
    <w:rsid w:val="2D802FDA"/>
    <w:rsid w:val="2DCD4BEB"/>
    <w:rsid w:val="2E3B02CA"/>
    <w:rsid w:val="2EAEC598"/>
    <w:rsid w:val="2EB54C0B"/>
    <w:rsid w:val="2EB6D769"/>
    <w:rsid w:val="2ED513AD"/>
    <w:rsid w:val="2EEB806F"/>
    <w:rsid w:val="2F01170D"/>
    <w:rsid w:val="2F17BCFF"/>
    <w:rsid w:val="2F263473"/>
    <w:rsid w:val="2F3E6EA1"/>
    <w:rsid w:val="2FC7B12D"/>
    <w:rsid w:val="301CB125"/>
    <w:rsid w:val="304F6BE7"/>
    <w:rsid w:val="305907DC"/>
    <w:rsid w:val="3078F9A7"/>
    <w:rsid w:val="30832C3D"/>
    <w:rsid w:val="31AABB32"/>
    <w:rsid w:val="31B45745"/>
    <w:rsid w:val="31CC06A5"/>
    <w:rsid w:val="31D6C434"/>
    <w:rsid w:val="31F655E8"/>
    <w:rsid w:val="31FFF8D5"/>
    <w:rsid w:val="3216B10B"/>
    <w:rsid w:val="32319520"/>
    <w:rsid w:val="32569697"/>
    <w:rsid w:val="329CC8C1"/>
    <w:rsid w:val="32CC411F"/>
    <w:rsid w:val="32FB5A36"/>
    <w:rsid w:val="338505D5"/>
    <w:rsid w:val="33C10868"/>
    <w:rsid w:val="33D795A5"/>
    <w:rsid w:val="34193A5E"/>
    <w:rsid w:val="3486A9B3"/>
    <w:rsid w:val="348A4573"/>
    <w:rsid w:val="34B6046A"/>
    <w:rsid w:val="351003E0"/>
    <w:rsid w:val="3523BD52"/>
    <w:rsid w:val="352FB73B"/>
    <w:rsid w:val="357F7099"/>
    <w:rsid w:val="35A30FF8"/>
    <w:rsid w:val="35EAD2B6"/>
    <w:rsid w:val="35EB099B"/>
    <w:rsid w:val="35F743BC"/>
    <w:rsid w:val="35FA23FC"/>
    <w:rsid w:val="35FA7B47"/>
    <w:rsid w:val="36102AC7"/>
    <w:rsid w:val="3630215D"/>
    <w:rsid w:val="36405317"/>
    <w:rsid w:val="36478AF7"/>
    <w:rsid w:val="3695A0E8"/>
    <w:rsid w:val="36A84CF8"/>
    <w:rsid w:val="36B83BAA"/>
    <w:rsid w:val="36C68A3F"/>
    <w:rsid w:val="3707786D"/>
    <w:rsid w:val="3717299B"/>
    <w:rsid w:val="374EF997"/>
    <w:rsid w:val="37750982"/>
    <w:rsid w:val="3836A23B"/>
    <w:rsid w:val="38928FEA"/>
    <w:rsid w:val="38F56819"/>
    <w:rsid w:val="39021BC3"/>
    <w:rsid w:val="3940AA4A"/>
    <w:rsid w:val="3940B63C"/>
    <w:rsid w:val="39A7635D"/>
    <w:rsid w:val="39EAC110"/>
    <w:rsid w:val="3A00305C"/>
    <w:rsid w:val="3A395C44"/>
    <w:rsid w:val="3A762D10"/>
    <w:rsid w:val="3A8EEADD"/>
    <w:rsid w:val="3AAD96B9"/>
    <w:rsid w:val="3AEC8947"/>
    <w:rsid w:val="3B00FCF2"/>
    <w:rsid w:val="3B1B00E1"/>
    <w:rsid w:val="3B3FA74D"/>
    <w:rsid w:val="3BDCE93A"/>
    <w:rsid w:val="3C16A40F"/>
    <w:rsid w:val="3C5A5E69"/>
    <w:rsid w:val="3C73C24C"/>
    <w:rsid w:val="3C7E0316"/>
    <w:rsid w:val="3C80DA49"/>
    <w:rsid w:val="3C84006D"/>
    <w:rsid w:val="3CE0ED8D"/>
    <w:rsid w:val="3D304BCA"/>
    <w:rsid w:val="3D3776A4"/>
    <w:rsid w:val="3D4FACAE"/>
    <w:rsid w:val="3D63E62B"/>
    <w:rsid w:val="3E5E0448"/>
    <w:rsid w:val="3E6EECCD"/>
    <w:rsid w:val="3E92BA04"/>
    <w:rsid w:val="3EBDD185"/>
    <w:rsid w:val="3EE90BA5"/>
    <w:rsid w:val="3EF217C1"/>
    <w:rsid w:val="3F0E9142"/>
    <w:rsid w:val="3F529B14"/>
    <w:rsid w:val="3FAFBB97"/>
    <w:rsid w:val="400907B7"/>
    <w:rsid w:val="40139A3B"/>
    <w:rsid w:val="401D9873"/>
    <w:rsid w:val="40A0BB52"/>
    <w:rsid w:val="413EBFFC"/>
    <w:rsid w:val="4142BDC7"/>
    <w:rsid w:val="41563E7C"/>
    <w:rsid w:val="4169BE01"/>
    <w:rsid w:val="416ADD4E"/>
    <w:rsid w:val="41A7C003"/>
    <w:rsid w:val="42295D3F"/>
    <w:rsid w:val="4245FA52"/>
    <w:rsid w:val="425185B9"/>
    <w:rsid w:val="4275A188"/>
    <w:rsid w:val="42885E5F"/>
    <w:rsid w:val="42955673"/>
    <w:rsid w:val="42AA4C19"/>
    <w:rsid w:val="42F64FE2"/>
    <w:rsid w:val="42FB545A"/>
    <w:rsid w:val="43410A29"/>
    <w:rsid w:val="43456A86"/>
    <w:rsid w:val="43580E55"/>
    <w:rsid w:val="4359A4FB"/>
    <w:rsid w:val="43B6E636"/>
    <w:rsid w:val="43E699FA"/>
    <w:rsid w:val="43F52032"/>
    <w:rsid w:val="442E13A6"/>
    <w:rsid w:val="445B728F"/>
    <w:rsid w:val="446FBD51"/>
    <w:rsid w:val="4476E73B"/>
    <w:rsid w:val="44AB6D95"/>
    <w:rsid w:val="44E20878"/>
    <w:rsid w:val="44E6A99C"/>
    <w:rsid w:val="45E5C7FC"/>
    <w:rsid w:val="462A377A"/>
    <w:rsid w:val="462DDA01"/>
    <w:rsid w:val="4630CA6D"/>
    <w:rsid w:val="46C963BA"/>
    <w:rsid w:val="46D5F047"/>
    <w:rsid w:val="4791F7FE"/>
    <w:rsid w:val="47A0AE72"/>
    <w:rsid w:val="47B94999"/>
    <w:rsid w:val="480458EC"/>
    <w:rsid w:val="482CE290"/>
    <w:rsid w:val="4845634F"/>
    <w:rsid w:val="486AD84E"/>
    <w:rsid w:val="48B2C21F"/>
    <w:rsid w:val="48BA67DB"/>
    <w:rsid w:val="48D0A956"/>
    <w:rsid w:val="48D5D8EE"/>
    <w:rsid w:val="48F894DB"/>
    <w:rsid w:val="49056A18"/>
    <w:rsid w:val="49230C11"/>
    <w:rsid w:val="492CED35"/>
    <w:rsid w:val="492EDA5A"/>
    <w:rsid w:val="4952711F"/>
    <w:rsid w:val="49888FE0"/>
    <w:rsid w:val="49C5BD9D"/>
    <w:rsid w:val="49E25B3F"/>
    <w:rsid w:val="49F45608"/>
    <w:rsid w:val="49F54877"/>
    <w:rsid w:val="49FAE4D6"/>
    <w:rsid w:val="4A322B06"/>
    <w:rsid w:val="4A3C47E7"/>
    <w:rsid w:val="4A6B2253"/>
    <w:rsid w:val="4A7AD057"/>
    <w:rsid w:val="4A9D678A"/>
    <w:rsid w:val="4ADB61C8"/>
    <w:rsid w:val="4B1E083B"/>
    <w:rsid w:val="4B2B408A"/>
    <w:rsid w:val="4B2F1BE9"/>
    <w:rsid w:val="4B679678"/>
    <w:rsid w:val="4B8233D7"/>
    <w:rsid w:val="4BA300FB"/>
    <w:rsid w:val="4BDBE144"/>
    <w:rsid w:val="4C1F1388"/>
    <w:rsid w:val="4CD54D70"/>
    <w:rsid w:val="4D6166E1"/>
    <w:rsid w:val="4D65FF94"/>
    <w:rsid w:val="4DD7483A"/>
    <w:rsid w:val="4DE8F892"/>
    <w:rsid w:val="4E184FEF"/>
    <w:rsid w:val="4EAEE6AC"/>
    <w:rsid w:val="4EE395D4"/>
    <w:rsid w:val="4F1D2FA6"/>
    <w:rsid w:val="4F229AB3"/>
    <w:rsid w:val="4F50E91E"/>
    <w:rsid w:val="4F58D596"/>
    <w:rsid w:val="4F5EB7F9"/>
    <w:rsid w:val="4F7B8A8F"/>
    <w:rsid w:val="4F874433"/>
    <w:rsid w:val="4F8D9693"/>
    <w:rsid w:val="4F9EB4B1"/>
    <w:rsid w:val="4FB65AC1"/>
    <w:rsid w:val="4FFEB3F8"/>
    <w:rsid w:val="50210BC6"/>
    <w:rsid w:val="503020FA"/>
    <w:rsid w:val="503D7DED"/>
    <w:rsid w:val="50407508"/>
    <w:rsid w:val="506854C1"/>
    <w:rsid w:val="506CB14A"/>
    <w:rsid w:val="50BB2C91"/>
    <w:rsid w:val="50C21497"/>
    <w:rsid w:val="50CE9A1B"/>
    <w:rsid w:val="50D0267A"/>
    <w:rsid w:val="510DE102"/>
    <w:rsid w:val="511E6AFA"/>
    <w:rsid w:val="514613BB"/>
    <w:rsid w:val="5153D07B"/>
    <w:rsid w:val="51E35AB0"/>
    <w:rsid w:val="51E896D3"/>
    <w:rsid w:val="51F50D19"/>
    <w:rsid w:val="51F85F0A"/>
    <w:rsid w:val="51FA15FD"/>
    <w:rsid w:val="5211B470"/>
    <w:rsid w:val="5216CF53"/>
    <w:rsid w:val="524E06B1"/>
    <w:rsid w:val="525BB79C"/>
    <w:rsid w:val="52977332"/>
    <w:rsid w:val="52DCC380"/>
    <w:rsid w:val="52E555D6"/>
    <w:rsid w:val="53877408"/>
    <w:rsid w:val="53B8B969"/>
    <w:rsid w:val="53D56D1D"/>
    <w:rsid w:val="53F5BC23"/>
    <w:rsid w:val="541244C0"/>
    <w:rsid w:val="54428BC0"/>
    <w:rsid w:val="544F431A"/>
    <w:rsid w:val="545B22B3"/>
    <w:rsid w:val="5472D63F"/>
    <w:rsid w:val="54C25DB5"/>
    <w:rsid w:val="54CE77EC"/>
    <w:rsid w:val="54D782B7"/>
    <w:rsid w:val="54E35D69"/>
    <w:rsid w:val="55221F5F"/>
    <w:rsid w:val="55366C7E"/>
    <w:rsid w:val="55518539"/>
    <w:rsid w:val="5582FA39"/>
    <w:rsid w:val="55BF84C8"/>
    <w:rsid w:val="55DCBBD6"/>
    <w:rsid w:val="5637BE7C"/>
    <w:rsid w:val="565D4C69"/>
    <w:rsid w:val="5661268C"/>
    <w:rsid w:val="566A2FE4"/>
    <w:rsid w:val="56AC867B"/>
    <w:rsid w:val="56D028A0"/>
    <w:rsid w:val="56E03637"/>
    <w:rsid w:val="56E2D397"/>
    <w:rsid w:val="572D0AA5"/>
    <w:rsid w:val="572ECA29"/>
    <w:rsid w:val="57444CEE"/>
    <w:rsid w:val="57942F74"/>
    <w:rsid w:val="57A48D9D"/>
    <w:rsid w:val="57AF4CC0"/>
    <w:rsid w:val="57EB2916"/>
    <w:rsid w:val="58176727"/>
    <w:rsid w:val="58194D23"/>
    <w:rsid w:val="582CDAE8"/>
    <w:rsid w:val="5847DD05"/>
    <w:rsid w:val="58BA42B9"/>
    <w:rsid w:val="58CD6D49"/>
    <w:rsid w:val="58E1D474"/>
    <w:rsid w:val="58ED779F"/>
    <w:rsid w:val="58F2AFAA"/>
    <w:rsid w:val="59C7ABB4"/>
    <w:rsid w:val="59CD9080"/>
    <w:rsid w:val="59D43C25"/>
    <w:rsid w:val="59F13DAB"/>
    <w:rsid w:val="5AA92640"/>
    <w:rsid w:val="5AD446E5"/>
    <w:rsid w:val="5AE8D6B6"/>
    <w:rsid w:val="5B292EBF"/>
    <w:rsid w:val="5B5F59E0"/>
    <w:rsid w:val="5B770953"/>
    <w:rsid w:val="5BFC260E"/>
    <w:rsid w:val="5C4F5A2A"/>
    <w:rsid w:val="5C78EFAE"/>
    <w:rsid w:val="5C81D3BB"/>
    <w:rsid w:val="5CE11215"/>
    <w:rsid w:val="5CE1886E"/>
    <w:rsid w:val="5CE5FC6A"/>
    <w:rsid w:val="5D0F1334"/>
    <w:rsid w:val="5D112BF4"/>
    <w:rsid w:val="5D2D63DE"/>
    <w:rsid w:val="5D49EBBC"/>
    <w:rsid w:val="5D7B400F"/>
    <w:rsid w:val="5DB14569"/>
    <w:rsid w:val="5DB5EE2E"/>
    <w:rsid w:val="5DCDAEF6"/>
    <w:rsid w:val="5DF4820E"/>
    <w:rsid w:val="5DFBDF29"/>
    <w:rsid w:val="5E13DF9C"/>
    <w:rsid w:val="5E59F1F2"/>
    <w:rsid w:val="5E7C8E14"/>
    <w:rsid w:val="5E85D74A"/>
    <w:rsid w:val="5E936EE8"/>
    <w:rsid w:val="5EC13EEF"/>
    <w:rsid w:val="5ED5C905"/>
    <w:rsid w:val="5F09A2FE"/>
    <w:rsid w:val="5F1CA69D"/>
    <w:rsid w:val="5FB1A692"/>
    <w:rsid w:val="5FB791F8"/>
    <w:rsid w:val="5FBCF5D5"/>
    <w:rsid w:val="5FCD2A6E"/>
    <w:rsid w:val="5FD48E98"/>
    <w:rsid w:val="601CA41A"/>
    <w:rsid w:val="604101D8"/>
    <w:rsid w:val="605CF8AB"/>
    <w:rsid w:val="606DF14F"/>
    <w:rsid w:val="607F9787"/>
    <w:rsid w:val="60A2F4CB"/>
    <w:rsid w:val="60E53074"/>
    <w:rsid w:val="6113959A"/>
    <w:rsid w:val="611FA7B3"/>
    <w:rsid w:val="612134C1"/>
    <w:rsid w:val="61290888"/>
    <w:rsid w:val="61590084"/>
    <w:rsid w:val="619F67A6"/>
    <w:rsid w:val="61ACC435"/>
    <w:rsid w:val="61D2F2A7"/>
    <w:rsid w:val="61FBBDCC"/>
    <w:rsid w:val="62606A72"/>
    <w:rsid w:val="62EDE655"/>
    <w:rsid w:val="631C0F83"/>
    <w:rsid w:val="632B59AF"/>
    <w:rsid w:val="6332132A"/>
    <w:rsid w:val="6357E4BA"/>
    <w:rsid w:val="63D76AC5"/>
    <w:rsid w:val="6411EA07"/>
    <w:rsid w:val="644F6C00"/>
    <w:rsid w:val="6462B826"/>
    <w:rsid w:val="64C39C19"/>
    <w:rsid w:val="652FC01A"/>
    <w:rsid w:val="654DB305"/>
    <w:rsid w:val="6550976D"/>
    <w:rsid w:val="655880FC"/>
    <w:rsid w:val="6561A035"/>
    <w:rsid w:val="658A3667"/>
    <w:rsid w:val="658FC2A2"/>
    <w:rsid w:val="66577ED2"/>
    <w:rsid w:val="6665E44B"/>
    <w:rsid w:val="66852893"/>
    <w:rsid w:val="668C2324"/>
    <w:rsid w:val="6692DE62"/>
    <w:rsid w:val="669AA2FC"/>
    <w:rsid w:val="66A4DF49"/>
    <w:rsid w:val="66E8FA7E"/>
    <w:rsid w:val="672324AB"/>
    <w:rsid w:val="6727EB71"/>
    <w:rsid w:val="6740B30E"/>
    <w:rsid w:val="67548027"/>
    <w:rsid w:val="6766ACDA"/>
    <w:rsid w:val="676E6C32"/>
    <w:rsid w:val="67D29D3F"/>
    <w:rsid w:val="67DD96C5"/>
    <w:rsid w:val="680B10A7"/>
    <w:rsid w:val="6820A1DC"/>
    <w:rsid w:val="68A61885"/>
    <w:rsid w:val="68AD1F1B"/>
    <w:rsid w:val="68BB8632"/>
    <w:rsid w:val="68E76174"/>
    <w:rsid w:val="690BA33C"/>
    <w:rsid w:val="6915EB90"/>
    <w:rsid w:val="691F96CA"/>
    <w:rsid w:val="6973664C"/>
    <w:rsid w:val="6A1DFDD8"/>
    <w:rsid w:val="6A2031A4"/>
    <w:rsid w:val="6A46B1E3"/>
    <w:rsid w:val="6A59D27D"/>
    <w:rsid w:val="6A6BD872"/>
    <w:rsid w:val="6AD8BB68"/>
    <w:rsid w:val="6B365084"/>
    <w:rsid w:val="6B3AECE3"/>
    <w:rsid w:val="6B884BE4"/>
    <w:rsid w:val="6B8F120B"/>
    <w:rsid w:val="6BB74A00"/>
    <w:rsid w:val="6BBAAB14"/>
    <w:rsid w:val="6BC42C67"/>
    <w:rsid w:val="6BF16278"/>
    <w:rsid w:val="6C489F0B"/>
    <w:rsid w:val="6C5B123E"/>
    <w:rsid w:val="6C6501C1"/>
    <w:rsid w:val="6C756216"/>
    <w:rsid w:val="6CB80CAD"/>
    <w:rsid w:val="6CDCE523"/>
    <w:rsid w:val="6CFFFDAD"/>
    <w:rsid w:val="6D00D8AF"/>
    <w:rsid w:val="6D333022"/>
    <w:rsid w:val="6D39DD82"/>
    <w:rsid w:val="6D453355"/>
    <w:rsid w:val="6D4DD11E"/>
    <w:rsid w:val="6D65DF57"/>
    <w:rsid w:val="6D84BAC7"/>
    <w:rsid w:val="6DD4AA48"/>
    <w:rsid w:val="6DDD483A"/>
    <w:rsid w:val="6E043C79"/>
    <w:rsid w:val="6E0AFCCB"/>
    <w:rsid w:val="6E1E8984"/>
    <w:rsid w:val="6E6F237F"/>
    <w:rsid w:val="6E9D6F33"/>
    <w:rsid w:val="6EA2F552"/>
    <w:rsid w:val="6ED01430"/>
    <w:rsid w:val="6EE3BFE0"/>
    <w:rsid w:val="6EE8BFC3"/>
    <w:rsid w:val="6EF0B565"/>
    <w:rsid w:val="6F154595"/>
    <w:rsid w:val="6F6C383E"/>
    <w:rsid w:val="6F902EA1"/>
    <w:rsid w:val="6F90312E"/>
    <w:rsid w:val="6FE43637"/>
    <w:rsid w:val="7016020D"/>
    <w:rsid w:val="7019CC68"/>
    <w:rsid w:val="701A60C7"/>
    <w:rsid w:val="70431C07"/>
    <w:rsid w:val="7164C587"/>
    <w:rsid w:val="717F2D34"/>
    <w:rsid w:val="7231A57D"/>
    <w:rsid w:val="72437F7E"/>
    <w:rsid w:val="730592B0"/>
    <w:rsid w:val="732C1992"/>
    <w:rsid w:val="73332E9A"/>
    <w:rsid w:val="73414C7F"/>
    <w:rsid w:val="734E3191"/>
    <w:rsid w:val="7350BF05"/>
    <w:rsid w:val="73759C07"/>
    <w:rsid w:val="73A812E6"/>
    <w:rsid w:val="73DBCCAB"/>
    <w:rsid w:val="73DF1833"/>
    <w:rsid w:val="73FB84A3"/>
    <w:rsid w:val="74007ECC"/>
    <w:rsid w:val="747110F9"/>
    <w:rsid w:val="749D353B"/>
    <w:rsid w:val="74CFD75A"/>
    <w:rsid w:val="75345ED1"/>
    <w:rsid w:val="758F4A8E"/>
    <w:rsid w:val="75979FD9"/>
    <w:rsid w:val="75BF5DF2"/>
    <w:rsid w:val="75C3C67D"/>
    <w:rsid w:val="75DF7DD0"/>
    <w:rsid w:val="7606BD98"/>
    <w:rsid w:val="76D9A3DF"/>
    <w:rsid w:val="76EA3BE3"/>
    <w:rsid w:val="778A6068"/>
    <w:rsid w:val="77918165"/>
    <w:rsid w:val="782B640B"/>
    <w:rsid w:val="786E2A98"/>
    <w:rsid w:val="789336C0"/>
    <w:rsid w:val="7895C3ED"/>
    <w:rsid w:val="78AF6F22"/>
    <w:rsid w:val="78B159CA"/>
    <w:rsid w:val="78D45370"/>
    <w:rsid w:val="78D5649E"/>
    <w:rsid w:val="78D7CDB9"/>
    <w:rsid w:val="791C0CC8"/>
    <w:rsid w:val="794C25DA"/>
    <w:rsid w:val="7957C2AE"/>
    <w:rsid w:val="795C2884"/>
    <w:rsid w:val="796CE059"/>
    <w:rsid w:val="797315C0"/>
    <w:rsid w:val="79CFE4B0"/>
    <w:rsid w:val="7A92065D"/>
    <w:rsid w:val="7AF6AD6F"/>
    <w:rsid w:val="7AFB70DB"/>
    <w:rsid w:val="7B213E8B"/>
    <w:rsid w:val="7B267783"/>
    <w:rsid w:val="7B7300F9"/>
    <w:rsid w:val="7C2ADED2"/>
    <w:rsid w:val="7C56AA04"/>
    <w:rsid w:val="7C571D02"/>
    <w:rsid w:val="7C98500D"/>
    <w:rsid w:val="7CD48C10"/>
    <w:rsid w:val="7CF135B7"/>
    <w:rsid w:val="7CF6ECE4"/>
    <w:rsid w:val="7D4E3EAF"/>
    <w:rsid w:val="7D964C99"/>
    <w:rsid w:val="7D995E80"/>
    <w:rsid w:val="7DB5070A"/>
    <w:rsid w:val="7DD27E4A"/>
    <w:rsid w:val="7DDCA354"/>
    <w:rsid w:val="7E26B67E"/>
    <w:rsid w:val="7E53D4E4"/>
    <w:rsid w:val="7EEB3551"/>
    <w:rsid w:val="7F30DE83"/>
    <w:rsid w:val="7FBEB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E54E7"/>
  <w15:chartTrackingRefBased/>
  <w15:docId w15:val="{F0D49DF6-7007-419A-A7F8-0D10DED6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43B"/>
    <w:pPr>
      <w:spacing w:line="278" w:lineRule="auto"/>
    </w:pPr>
    <w:rPr>
      <w:sz w:val="28"/>
    </w:rPr>
  </w:style>
  <w:style w:type="paragraph" w:styleId="Heading1">
    <w:name w:val="heading 1"/>
    <w:basedOn w:val="Normal"/>
    <w:next w:val="Normal"/>
    <w:link w:val="Heading1Char"/>
    <w:uiPriority w:val="9"/>
    <w:qFormat/>
    <w:rsid w:val="00D22045"/>
    <w:pPr>
      <w:keepNext/>
      <w:keepLines/>
      <w:spacing w:before="360" w:after="80"/>
      <w:outlineLvl w:val="0"/>
    </w:pPr>
    <w:rPr>
      <w:rFonts w:asciiTheme="majorHAnsi" w:eastAsiaTheme="majorEastAsia" w:hAnsiTheme="majorHAnsi" w:cstheme="majorBidi"/>
      <w:b/>
      <w:sz w:val="36"/>
      <w:szCs w:val="40"/>
    </w:rPr>
  </w:style>
  <w:style w:type="paragraph" w:styleId="Heading2">
    <w:name w:val="heading 2"/>
    <w:basedOn w:val="Normal"/>
    <w:next w:val="Normal"/>
    <w:link w:val="Heading2Char"/>
    <w:uiPriority w:val="9"/>
    <w:unhideWhenUsed/>
    <w:qFormat/>
    <w:rsid w:val="00D22045"/>
    <w:pPr>
      <w:keepNext/>
      <w:keepLines/>
      <w:spacing w:before="160" w:after="80"/>
      <w:outlineLvl w:val="1"/>
    </w:pPr>
    <w:rPr>
      <w:rFonts w:asciiTheme="majorHAnsi" w:eastAsiaTheme="majorEastAsia" w:hAnsiTheme="majorHAnsi" w:cstheme="majorBidi"/>
      <w:b/>
      <w:sz w:val="32"/>
      <w:szCs w:val="32"/>
    </w:rPr>
  </w:style>
  <w:style w:type="paragraph" w:styleId="Heading3">
    <w:name w:val="heading 3"/>
    <w:basedOn w:val="Normal"/>
    <w:next w:val="Normal"/>
    <w:link w:val="Heading3Char"/>
    <w:uiPriority w:val="9"/>
    <w:unhideWhenUsed/>
    <w:qFormat/>
    <w:rsid w:val="0020685A"/>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20685A"/>
    <w:pPr>
      <w:keepNext/>
      <w:keepLines/>
      <w:spacing w:before="80" w:after="40"/>
      <w:outlineLvl w:val="3"/>
    </w:pPr>
    <w:rPr>
      <w:rFonts w:eastAsiaTheme="majorEastAsia" w:cstheme="majorBidi"/>
      <w:iCs/>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045"/>
    <w:rPr>
      <w:rFonts w:asciiTheme="majorHAnsi" w:eastAsiaTheme="majorEastAsia" w:hAnsiTheme="majorHAnsi" w:cstheme="majorBidi"/>
      <w:b/>
      <w:sz w:val="36"/>
      <w:szCs w:val="40"/>
    </w:rPr>
  </w:style>
  <w:style w:type="character" w:customStyle="1" w:styleId="Heading2Char">
    <w:name w:val="Heading 2 Char"/>
    <w:basedOn w:val="DefaultParagraphFont"/>
    <w:link w:val="Heading2"/>
    <w:uiPriority w:val="9"/>
    <w:rsid w:val="00D22045"/>
    <w:rPr>
      <w:rFonts w:asciiTheme="majorHAnsi" w:eastAsiaTheme="majorEastAsia" w:hAnsiTheme="majorHAnsi" w:cstheme="majorBidi"/>
      <w:b/>
      <w:sz w:val="32"/>
      <w:szCs w:val="32"/>
    </w:rPr>
  </w:style>
  <w:style w:type="character" w:customStyle="1" w:styleId="Heading3Char">
    <w:name w:val="Heading 3 Char"/>
    <w:basedOn w:val="DefaultParagraphFont"/>
    <w:link w:val="Heading3"/>
    <w:uiPriority w:val="9"/>
    <w:rsid w:val="0020685A"/>
    <w:rPr>
      <w:rFonts w:eastAsiaTheme="majorEastAsia" w:cstheme="majorBidi"/>
      <w:b/>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73078F"/>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73078F"/>
    <w:pPr>
      <w:spacing w:after="360"/>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694EB14"/>
    <w:pPr>
      <w:tabs>
        <w:tab w:val="center" w:pos="4680"/>
        <w:tab w:val="right" w:pos="9360"/>
      </w:tabs>
      <w:spacing w:after="0" w:line="240" w:lineRule="auto"/>
    </w:pPr>
  </w:style>
  <w:style w:type="paragraph" w:styleId="Footer">
    <w:name w:val="footer"/>
    <w:basedOn w:val="Normal"/>
    <w:link w:val="FooterChar"/>
    <w:uiPriority w:val="99"/>
    <w:unhideWhenUsed/>
    <w:rsid w:val="0694EB14"/>
    <w:pPr>
      <w:tabs>
        <w:tab w:val="center" w:pos="4680"/>
        <w:tab w:val="right" w:pos="9360"/>
      </w:tabs>
      <w:spacing w:after="0" w:line="240" w:lineRule="auto"/>
    </w:pPr>
  </w:style>
  <w:style w:type="paragraph" w:styleId="ListParagraph">
    <w:name w:val="List Paragraph"/>
    <w:basedOn w:val="Normal"/>
    <w:link w:val="ListParagraphChar"/>
    <w:uiPriority w:val="34"/>
    <w:qFormat/>
    <w:rsid w:val="005A60BC"/>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DC6D72"/>
  </w:style>
  <w:style w:type="character" w:customStyle="1" w:styleId="HeaderChar">
    <w:name w:val="Header Char"/>
    <w:basedOn w:val="DefaultParagraphFont"/>
    <w:link w:val="Header"/>
    <w:uiPriority w:val="99"/>
    <w:rsid w:val="00DC6D72"/>
  </w:style>
  <w:style w:type="paragraph" w:customStyle="1" w:styleId="NoSpace">
    <w:name w:val="No Space"/>
    <w:basedOn w:val="Normal"/>
    <w:link w:val="NoSpaceChar"/>
    <w:qFormat/>
    <w:rsid w:val="005A60BC"/>
    <w:pPr>
      <w:spacing w:after="0" w:line="240" w:lineRule="auto"/>
    </w:pPr>
    <w:rPr>
      <w:rFonts w:ascii="Aptos" w:eastAsia="Aptos" w:hAnsi="Aptos" w:cs="Aptos"/>
    </w:rPr>
  </w:style>
  <w:style w:type="character" w:customStyle="1" w:styleId="NoSpaceChar">
    <w:name w:val="No Space Char"/>
    <w:basedOn w:val="DefaultParagraphFont"/>
    <w:link w:val="NoSpace"/>
    <w:rsid w:val="005A60BC"/>
    <w:rPr>
      <w:rFonts w:ascii="Aptos" w:eastAsia="Aptos" w:hAnsi="Aptos" w:cs="Aptos"/>
      <w:sz w:val="28"/>
    </w:rPr>
  </w:style>
  <w:style w:type="paragraph" w:customStyle="1" w:styleId="BulletedList">
    <w:name w:val="Bulleted List"/>
    <w:basedOn w:val="ListParagraph"/>
    <w:link w:val="BulletedListChar"/>
    <w:qFormat/>
    <w:rsid w:val="00680E85"/>
    <w:pPr>
      <w:numPr>
        <w:numId w:val="17"/>
      </w:numPr>
    </w:pPr>
    <w:rPr>
      <w:rFonts w:eastAsia="Aptos"/>
    </w:r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basedOn w:val="ListParagraphChar"/>
    <w:link w:val="BulletedList"/>
    <w:rsid w:val="00680E85"/>
    <w:rPr>
      <w:rFonts w:eastAsia="Aptos"/>
      <w:sz w:val="28"/>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paragraph" w:styleId="Revision">
    <w:name w:val="Revision"/>
    <w:hidden/>
    <w:uiPriority w:val="99"/>
    <w:semiHidden/>
    <w:rsid w:val="00EF51CF"/>
    <w:pPr>
      <w:spacing w:after="0" w:line="240" w:lineRule="auto"/>
    </w:pPr>
    <w:rPr>
      <w:sz w:val="28"/>
    </w:rPr>
  </w:style>
  <w:style w:type="character" w:styleId="CommentReference">
    <w:name w:val="annotation reference"/>
    <w:basedOn w:val="DefaultParagraphFont"/>
    <w:uiPriority w:val="99"/>
    <w:semiHidden/>
    <w:unhideWhenUsed/>
    <w:rsid w:val="00EF51CF"/>
    <w:rPr>
      <w:sz w:val="16"/>
      <w:szCs w:val="16"/>
    </w:rPr>
  </w:style>
  <w:style w:type="paragraph" w:styleId="CommentText">
    <w:name w:val="annotation text"/>
    <w:basedOn w:val="Normal"/>
    <w:link w:val="CommentTextChar"/>
    <w:uiPriority w:val="99"/>
    <w:unhideWhenUsed/>
    <w:rsid w:val="00EF51CF"/>
    <w:pPr>
      <w:spacing w:line="240" w:lineRule="auto"/>
    </w:pPr>
    <w:rPr>
      <w:sz w:val="20"/>
      <w:szCs w:val="20"/>
    </w:rPr>
  </w:style>
  <w:style w:type="character" w:customStyle="1" w:styleId="CommentTextChar">
    <w:name w:val="Comment Text Char"/>
    <w:basedOn w:val="DefaultParagraphFont"/>
    <w:link w:val="CommentText"/>
    <w:uiPriority w:val="99"/>
    <w:rsid w:val="00EF51CF"/>
    <w:rPr>
      <w:sz w:val="20"/>
      <w:szCs w:val="20"/>
    </w:rPr>
  </w:style>
  <w:style w:type="paragraph" w:styleId="CommentSubject">
    <w:name w:val="annotation subject"/>
    <w:basedOn w:val="CommentText"/>
    <w:next w:val="CommentText"/>
    <w:link w:val="CommentSubjectChar"/>
    <w:uiPriority w:val="99"/>
    <w:semiHidden/>
    <w:unhideWhenUsed/>
    <w:rsid w:val="00EF51CF"/>
    <w:rPr>
      <w:b/>
      <w:bCs/>
    </w:rPr>
  </w:style>
  <w:style w:type="character" w:customStyle="1" w:styleId="CommentSubjectChar">
    <w:name w:val="Comment Subject Char"/>
    <w:basedOn w:val="CommentTextChar"/>
    <w:link w:val="CommentSubject"/>
    <w:uiPriority w:val="99"/>
    <w:semiHidden/>
    <w:rsid w:val="00EF51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10756">
      <w:bodyDiv w:val="1"/>
      <w:marLeft w:val="0"/>
      <w:marRight w:val="0"/>
      <w:marTop w:val="0"/>
      <w:marBottom w:val="0"/>
      <w:divBdr>
        <w:top w:val="none" w:sz="0" w:space="0" w:color="auto"/>
        <w:left w:val="none" w:sz="0" w:space="0" w:color="auto"/>
        <w:bottom w:val="none" w:sz="0" w:space="0" w:color="auto"/>
        <w:right w:val="none" w:sz="0" w:space="0" w:color="auto"/>
      </w:divBdr>
    </w:div>
    <w:div w:id="1325931898">
      <w:bodyDiv w:val="1"/>
      <w:marLeft w:val="0"/>
      <w:marRight w:val="0"/>
      <w:marTop w:val="0"/>
      <w:marBottom w:val="0"/>
      <w:divBdr>
        <w:top w:val="none" w:sz="0" w:space="0" w:color="auto"/>
        <w:left w:val="none" w:sz="0" w:space="0" w:color="auto"/>
        <w:bottom w:val="none" w:sz="0" w:space="0" w:color="auto"/>
        <w:right w:val="none" w:sz="0" w:space="0" w:color="auto"/>
      </w:divBdr>
      <w:divsChild>
        <w:div w:id="59449272">
          <w:marLeft w:val="0"/>
          <w:marRight w:val="0"/>
          <w:marTop w:val="0"/>
          <w:marBottom w:val="160"/>
          <w:divBdr>
            <w:top w:val="none" w:sz="0" w:space="0" w:color="auto"/>
            <w:left w:val="none" w:sz="0" w:space="0" w:color="auto"/>
            <w:bottom w:val="none" w:sz="0" w:space="0" w:color="auto"/>
            <w:right w:val="none" w:sz="0" w:space="0" w:color="auto"/>
          </w:divBdr>
        </w:div>
        <w:div w:id="1442452691">
          <w:marLeft w:val="0"/>
          <w:marRight w:val="0"/>
          <w:marTop w:val="0"/>
          <w:marBottom w:val="160"/>
          <w:divBdr>
            <w:top w:val="none" w:sz="0" w:space="0" w:color="auto"/>
            <w:left w:val="none" w:sz="0" w:space="0" w:color="auto"/>
            <w:bottom w:val="none" w:sz="0" w:space="0" w:color="auto"/>
            <w:right w:val="none" w:sz="0" w:space="0" w:color="auto"/>
          </w:divBdr>
        </w:div>
        <w:div w:id="1735007706">
          <w:marLeft w:val="0"/>
          <w:marRight w:val="0"/>
          <w:marTop w:val="0"/>
          <w:marBottom w:val="160"/>
          <w:divBdr>
            <w:top w:val="none" w:sz="0" w:space="0" w:color="auto"/>
            <w:left w:val="none" w:sz="0" w:space="0" w:color="auto"/>
            <w:bottom w:val="none" w:sz="0" w:space="0" w:color="auto"/>
            <w:right w:val="none" w:sz="0" w:space="0" w:color="auto"/>
          </w:divBdr>
        </w:div>
      </w:divsChild>
    </w:div>
    <w:div w:id="1940142605">
      <w:bodyDiv w:val="1"/>
      <w:marLeft w:val="0"/>
      <w:marRight w:val="0"/>
      <w:marTop w:val="0"/>
      <w:marBottom w:val="0"/>
      <w:divBdr>
        <w:top w:val="none" w:sz="0" w:space="0" w:color="auto"/>
        <w:left w:val="none" w:sz="0" w:space="0" w:color="auto"/>
        <w:bottom w:val="none" w:sz="0" w:space="0" w:color="auto"/>
        <w:right w:val="none" w:sz="0" w:space="0" w:color="auto"/>
      </w:divBdr>
      <w:divsChild>
        <w:div w:id="288633729">
          <w:marLeft w:val="0"/>
          <w:marRight w:val="0"/>
          <w:marTop w:val="0"/>
          <w:marBottom w:val="160"/>
          <w:divBdr>
            <w:top w:val="none" w:sz="0" w:space="0" w:color="auto"/>
            <w:left w:val="none" w:sz="0" w:space="0" w:color="auto"/>
            <w:bottom w:val="none" w:sz="0" w:space="0" w:color="auto"/>
            <w:right w:val="none" w:sz="0" w:space="0" w:color="auto"/>
          </w:divBdr>
        </w:div>
        <w:div w:id="1664552317">
          <w:marLeft w:val="0"/>
          <w:marRight w:val="0"/>
          <w:marTop w:val="0"/>
          <w:marBottom w:val="160"/>
          <w:divBdr>
            <w:top w:val="none" w:sz="0" w:space="0" w:color="auto"/>
            <w:left w:val="none" w:sz="0" w:space="0" w:color="auto"/>
            <w:bottom w:val="none" w:sz="0" w:space="0" w:color="auto"/>
            <w:right w:val="none" w:sz="0" w:space="0" w:color="auto"/>
          </w:divBdr>
        </w:div>
        <w:div w:id="45228654">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l.gov/programs/aging-and-disability-networks/centers-independent-living" TargetMode="External"/><Relationship Id="rId18" Type="http://schemas.openxmlformats.org/officeDocument/2006/relationships/hyperlink" Target="https://umt.co1.qualtrics.com/jfe/form/SV_8k0Qn2A05xRRjX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mailto:smcdowell@paraquad.org"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cfr.gov/current/title-45/subtitle-B/chapter-XIII/subchapter-C/part-1329"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tinyurl.com/ILTTACen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l.gov/sites/default/files/news%202017-05/ACL_ILA_Youth_Services_FAQ0417.pdf" TargetMode="External"/><Relationship Id="rId22" Type="http://schemas.openxmlformats.org/officeDocument/2006/relationships/image" Target="media/image6.png"/></Relationships>
</file>

<file path=word/documenttasks/documenttasks1.xml><?xml version="1.0" encoding="utf-8"?>
<t:Tasks xmlns:t="http://schemas.microsoft.com/office/tasks/2019/documenttasks" xmlns:oel="http://schemas.microsoft.com/office/2019/extlst">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927AFE884344D9182729F97462CD4" ma:contentTypeVersion="7" ma:contentTypeDescription="Create a new document." ma:contentTypeScope="" ma:versionID="4bacb6177c643b8d1fe26bcf308a7963">
  <xsd:schema xmlns:xsd="http://www.w3.org/2001/XMLSchema" xmlns:xs="http://www.w3.org/2001/XMLSchema" xmlns:p="http://schemas.microsoft.com/office/2006/metadata/properties" xmlns:ns2="e31cb0cc-99d2-4300-8bb0-43b85ac90ac2" targetNamespace="http://schemas.microsoft.com/office/2006/metadata/properties" ma:root="true" ma:fieldsID="46e2e252f724755d5be3bbba0dbbf456" ns2:_="">
    <xsd:import namespace="e31cb0cc-99d2-4300-8bb0-43b85ac90a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cb0cc-99d2-4300-8bb0-43b85ac90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42E201-5637-42F1-A231-FAFC0171FE13}"/>
</file>

<file path=customXml/itemProps2.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customXml/itemProps3.xml><?xml version="1.0" encoding="utf-8"?>
<ds:datastoreItem xmlns:ds="http://schemas.openxmlformats.org/officeDocument/2006/customXml" ds:itemID="{AA084D51-DFC5-43D7-9641-B40DA8229AD9}">
  <ds:schemaRefs>
    <ds:schemaRef ds:uri="http://schemas.microsoft.com/sharepoint/v3/contenttype/forms"/>
  </ds:schemaRefs>
</ds:datastoreItem>
</file>

<file path=customXml/itemProps4.xml><?xml version="1.0" encoding="utf-8"?>
<ds:datastoreItem xmlns:ds="http://schemas.openxmlformats.org/officeDocument/2006/customXml" ds:itemID="{16327F90-E060-4EDF-A31C-A514A24BB0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1173</Words>
  <Characters>6901</Characters>
  <Application>Microsoft Office Word</Application>
  <DocSecurity>0</DocSecurity>
  <Lines>313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Mary-Kate</dc:creator>
  <cp:keywords/>
  <dc:description/>
  <cp:lastModifiedBy>Eleanor Canter</cp:lastModifiedBy>
  <cp:revision>31</cp:revision>
  <dcterms:created xsi:type="dcterms:W3CDTF">2025-05-13T15:02:00Z</dcterms:created>
  <dcterms:modified xsi:type="dcterms:W3CDTF">2025-05-13T20:52:00Z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0x010100660927AFE884344D9182729F97462CD4</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{"FileActivityType":"8","FileActivityTimeStamp":"2025-05-12T16:48:23.677Z","FileActivityUsersOnPage":[{"DisplayName":"Breitengross, Sandra","Id":"sandra.breitengross@umt.edu"}],"FileActivityNavigationId":null}</vt:lpwstr>
  </property>
  <property fmtid="{D5CDD505-2E9C-101B-9397-08002B2CF9AE}" pid="6" name="TriggerFlowInfo">
    <vt:lpwstr/>
  </property>
</Properties>
</file>