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00D" w14:textId="3DBC8346" w:rsidR="00A91DC1" w:rsidRPr="00ED65E4" w:rsidRDefault="1D249B1B" w:rsidP="008D5E16">
      <w:pPr>
        <w:pStyle w:val="Title"/>
      </w:pPr>
      <w:r w:rsidRPr="00ED65E4">
        <w:rPr>
          <w:b/>
          <w:bCs/>
        </w:rPr>
        <w:t>SILC Connection</w:t>
      </w:r>
      <w:r w:rsidR="008D5E16" w:rsidRPr="00ED65E4">
        <w:rPr>
          <w:b/>
          <w:bCs/>
        </w:rPr>
        <w:t xml:space="preserve"> –</w:t>
      </w:r>
      <w:r w:rsidR="00A91DC1" w:rsidRPr="00ED65E4">
        <w:t xml:space="preserve"> </w:t>
      </w:r>
      <w:r w:rsidR="00E51969" w:rsidRPr="00E51969">
        <w:rPr>
          <w:sz w:val="52"/>
          <w:szCs w:val="52"/>
        </w:rPr>
        <w:t>Building a Common Framework: Working Together to Define and Report Data</w:t>
      </w:r>
    </w:p>
    <w:p w14:paraId="6A5EB8A3" w14:textId="5C2D3DC1" w:rsidR="1D249B1B" w:rsidRPr="00ED65E4" w:rsidRDefault="00A91DC1" w:rsidP="008D5E16">
      <w:pPr>
        <w:jc w:val="center"/>
      </w:pPr>
      <w:r w:rsidRPr="00ED65E4">
        <w:rPr>
          <w:noProof/>
        </w:rPr>
        <w:t xml:space="preserve">September </w:t>
      </w:r>
      <w:r w:rsidR="00011CEB">
        <w:rPr>
          <w:noProof/>
        </w:rPr>
        <w:t>16</w:t>
      </w:r>
      <w:r w:rsidRPr="00ED65E4">
        <w:rPr>
          <w:noProof/>
        </w:rPr>
        <w:t>,</w:t>
      </w:r>
      <w:r w:rsidR="1D249B1B" w:rsidRPr="00ED65E4">
        <w:rPr>
          <w:noProof/>
        </w:rPr>
        <w:t xml:space="preserve"> 2025</w:t>
      </w:r>
    </w:p>
    <w:p w14:paraId="1960AA25" w14:textId="47FC17E6" w:rsidR="00E60A05" w:rsidRPr="00ED65E4" w:rsidRDefault="00E60A05" w:rsidP="00254A09"/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6B5D011B">
            <wp:extent cx="3125449" cy="1386417"/>
            <wp:effectExtent l="0" t="0" r="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693" cy="139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br w:type="page"/>
      </w:r>
      <w:r w:rsidR="45881338" w:rsidRPr="00ED65E4">
        <w:lastRenderedPageBreak/>
        <w:t>Before We Begin</w:t>
      </w:r>
    </w:p>
    <w:p w14:paraId="0328C6D3" w14:textId="7F382F99" w:rsidR="115B0B91" w:rsidRPr="00ED65E4" w:rsidRDefault="45881338" w:rsidP="00E22AFF">
      <w:r w:rsidRPr="00ED65E4">
        <w:t>ASL &amp; Spanish Interpreters are available and labeled.</w:t>
      </w:r>
    </w:p>
    <w:p w14:paraId="5AE7E5E5" w14:textId="1F6DD0E6" w:rsidR="115B0B91" w:rsidRPr="00ED65E4" w:rsidRDefault="45881338" w:rsidP="00E22AFF">
      <w:r w:rsidRPr="00ED65E4">
        <w:t>Access Closed Captioning by clicking the CC button located at the bottom of your Zoom window.</w:t>
      </w:r>
    </w:p>
    <w:p w14:paraId="3000FFAE" w14:textId="3F7C49CE" w:rsidR="115B0B91" w:rsidRPr="00ED65E4" w:rsidRDefault="45881338" w:rsidP="00E22AFF">
      <w:r w:rsidRPr="00ED65E4">
        <w:t>Use Zoom's Raise Hand or Chat features to ask questions.</w:t>
      </w:r>
    </w:p>
    <w:p w14:paraId="48F0B4C6" w14:textId="1854546D" w:rsidR="115B0B91" w:rsidRPr="00ED65E4" w:rsidRDefault="45881338" w:rsidP="00E22AFF">
      <w:r w:rsidRPr="00ED65E4">
        <w:t>Remember to state your name and organization before speaking.</w:t>
      </w:r>
    </w:p>
    <w:p w14:paraId="503818BD" w14:textId="72BB9002" w:rsidR="115B0B91" w:rsidRPr="00ED65E4" w:rsidRDefault="45881338" w:rsidP="00E22AFF">
      <w:r w:rsidRPr="00ED65E4">
        <w:t>Message our IL T&amp;TA team using the Chat feature if you have difficulties with today's call.</w:t>
      </w:r>
    </w:p>
    <w:p w14:paraId="65E8AFD4" w14:textId="3CB24908" w:rsidR="7B422999" w:rsidRPr="00ED65E4" w:rsidRDefault="45881338" w:rsidP="00254A09">
      <w:r w:rsidRPr="00ED65E4">
        <w:t>Please complete the survey at the end of</w:t>
      </w:r>
      <w:r w:rsidR="0022512C" w:rsidRPr="00ED65E4">
        <w:t xml:space="preserve"> </w:t>
      </w:r>
      <w:r w:rsidR="3E4A7B6D" w:rsidRPr="00ED65E4">
        <w:t xml:space="preserve">today's </w:t>
      </w:r>
      <w:r w:rsidRPr="00ED65E4">
        <w:t xml:space="preserve">training. </w:t>
      </w:r>
      <w:r w:rsidR="7B422999" w:rsidRPr="00ED65E4">
        <w:br w:type="page"/>
      </w:r>
    </w:p>
    <w:p w14:paraId="7CD7ACC3" w14:textId="78EEB1B0" w:rsidR="008D5E16" w:rsidRPr="00ED65E4" w:rsidRDefault="008D5E16" w:rsidP="00254A09">
      <w:pPr>
        <w:pStyle w:val="Heading1"/>
      </w:pPr>
      <w:r w:rsidRPr="00ED65E4">
        <w:lastRenderedPageBreak/>
        <w:t>Technical Assistance</w:t>
      </w:r>
      <w:r w:rsidR="00EE5D4D">
        <w:t>:</w:t>
      </w:r>
    </w:p>
    <w:p w14:paraId="67728817" w14:textId="1FBD8EAD" w:rsidR="00EE5D4D" w:rsidRPr="00EE5D4D" w:rsidRDefault="00EE5D4D" w:rsidP="00EE5D4D">
      <w:pPr>
        <w:ind w:left="0"/>
        <w:rPr>
          <w:b/>
          <w:bCs/>
        </w:rPr>
      </w:pPr>
      <w:r>
        <w:rPr>
          <w:b/>
          <w:bCs/>
        </w:rPr>
        <w:t xml:space="preserve">Why Data Matters in SILC Work (Regulatory Context): </w:t>
      </w:r>
    </w:p>
    <w:p w14:paraId="08A04BA1" w14:textId="40984AD0" w:rsidR="00EE5D4D" w:rsidRPr="00EE5D4D" w:rsidRDefault="00EE5D4D" w:rsidP="00B93D77">
      <w:pPr>
        <w:pStyle w:val="BulletedList"/>
      </w:pPr>
      <w:hyperlink r:id="rId12" w:history="1">
        <w:r w:rsidRPr="006E75B0">
          <w:rPr>
            <w:rStyle w:val="Hyperlink"/>
            <w:b/>
            <w:bCs/>
          </w:rPr>
          <w:t>45 CFR 1329.15(c)(5):</w:t>
        </w:r>
      </w:hyperlink>
      <w:r w:rsidRPr="00EE5D4D">
        <w:t xml:space="preserve"> SILCs must </w:t>
      </w:r>
      <w:r w:rsidRPr="00EE5D4D">
        <w:rPr>
          <w:i/>
          <w:iCs/>
        </w:rPr>
        <w:t>monitor, review, and evaluate</w:t>
      </w:r>
      <w:r w:rsidRPr="00EE5D4D">
        <w:t xml:space="preserve"> SPIL implementation → Consistent data collection is the foundation for compliance and evaluation.</w:t>
      </w:r>
    </w:p>
    <w:p w14:paraId="0882172A" w14:textId="6CD97B32" w:rsidR="00EE5D4D" w:rsidRPr="00EE5D4D" w:rsidRDefault="00EE5D4D" w:rsidP="00B93D77">
      <w:pPr>
        <w:pStyle w:val="BulletedList"/>
      </w:pPr>
      <w:hyperlink r:id="rId13" w:history="1">
        <w:r w:rsidRPr="006E75B0">
          <w:rPr>
            <w:rStyle w:val="Hyperlink"/>
            <w:b/>
            <w:bCs/>
          </w:rPr>
          <w:t>45 CFR 1329.17:</w:t>
        </w:r>
      </w:hyperlink>
      <w:r w:rsidRPr="00EE5D4D">
        <w:t xml:space="preserve"> SPILs must include measurable goals and timelines → Reliable reporting strengthens evaluation and highlights progress.</w:t>
      </w:r>
    </w:p>
    <w:p w14:paraId="3BF4A6A6" w14:textId="48879D90" w:rsidR="00EF3F7D" w:rsidRDefault="00EE5D4D" w:rsidP="00EF3F7D">
      <w:pPr>
        <w:pStyle w:val="BulletedList"/>
      </w:pPr>
      <w:hyperlink r:id="rId14" w:history="1">
        <w:r w:rsidRPr="00950114">
          <w:rPr>
            <w:rStyle w:val="Hyperlink"/>
            <w:b/>
            <w:bCs/>
          </w:rPr>
          <w:t>Rehabilitation Act, Sec. 705 (29 U.S.C. §796</w:t>
        </w:r>
      </w:hyperlink>
      <w:r w:rsidRPr="00EE5D4D">
        <w:rPr>
          <w:b/>
          <w:bCs/>
        </w:rPr>
        <w:t>):</w:t>
      </w:r>
      <w:r w:rsidRPr="00EE5D4D">
        <w:t xml:space="preserve"> SILCs must be </w:t>
      </w:r>
      <w:r w:rsidRPr="00EE5D4D">
        <w:rPr>
          <w:b/>
          <w:bCs/>
        </w:rPr>
        <w:t>consumer-controlled</w:t>
      </w:r>
      <w:r w:rsidRPr="00EE5D4D">
        <w:t xml:space="preserve"> → Data should reflect diverse voices and lived experience, especially from underserved populations.</w:t>
      </w:r>
      <w:r w:rsidR="00EF3F7D">
        <w:br w:type="page"/>
      </w:r>
    </w:p>
    <w:p w14:paraId="027936AE" w14:textId="3D4A5D64" w:rsidR="00EE5D4D" w:rsidRPr="00EF3F7D" w:rsidRDefault="00EE5D4D" w:rsidP="00EF3F7D">
      <w:pPr>
        <w:pStyle w:val="FakeHeading"/>
      </w:pPr>
      <w:r w:rsidRPr="00EF3F7D">
        <w:lastRenderedPageBreak/>
        <w:t>Technical Assistance: (cont.)</w:t>
      </w:r>
    </w:p>
    <w:p w14:paraId="24A5F5B0" w14:textId="01F95C3C" w:rsidR="00EE5D4D" w:rsidRPr="00EE5D4D" w:rsidRDefault="00D0143E" w:rsidP="00B93D77">
      <w:pPr>
        <w:pStyle w:val="BulletedList"/>
      </w:pPr>
      <w:hyperlink r:id="rId15" w:history="1">
        <w:r>
          <w:rPr>
            <w:rStyle w:val="Hyperlink"/>
            <w:b/>
            <w:bCs/>
          </w:rPr>
          <w:t>45 CFR 1329.15(c)(6):</w:t>
        </w:r>
      </w:hyperlink>
      <w:r>
        <w:rPr>
          <w:b/>
          <w:bCs/>
        </w:rPr>
        <w:t xml:space="preserve"> </w:t>
      </w:r>
      <w:r w:rsidR="00EE5D4D" w:rsidRPr="00EE5D4D">
        <w:t xml:space="preserve">SILCs must work with the DSE on </w:t>
      </w:r>
      <w:r w:rsidR="00EE5D4D" w:rsidRPr="00EE5D4D">
        <w:rPr>
          <w:b/>
          <w:bCs/>
        </w:rPr>
        <w:t>joint resource planning</w:t>
      </w:r>
      <w:r w:rsidR="00EE5D4D" w:rsidRPr="00EE5D4D">
        <w:t xml:space="preserve"> → Sharing impact data in clear and persuasive ways helps secure resources and influence funding.</w:t>
      </w:r>
    </w:p>
    <w:p w14:paraId="0DCF1DC9" w14:textId="036A3975" w:rsidR="00EF3F7D" w:rsidRDefault="00D0143E" w:rsidP="00B93D77">
      <w:pPr>
        <w:pStyle w:val="BulletedList"/>
      </w:pPr>
      <w:hyperlink r:id="rId16" w:history="1">
        <w:r w:rsidRPr="00D0143E">
          <w:rPr>
            <w:rStyle w:val="Hyperlink"/>
            <w:b/>
            <w:bCs/>
          </w:rPr>
          <w:t>SILC Indicators and Assurances for the Designated State Entities</w:t>
        </w:r>
      </w:hyperlink>
      <w:r w:rsidR="00EE5D4D" w:rsidRPr="00D0143E">
        <w:rPr>
          <w:b/>
          <w:bCs/>
          <w:u w:val="single"/>
        </w:rPr>
        <w:t>:</w:t>
      </w:r>
      <w:r w:rsidR="00EE5D4D" w:rsidRPr="00EE5D4D">
        <w:t xml:space="preserve"> Data must demonstrate outcomes, not just outputs → Turning numbers into stories makes the impact real for stakeholders.</w:t>
      </w:r>
    </w:p>
    <w:p w14:paraId="1C9E63E0" w14:textId="7AB02584" w:rsidR="00EE5D4D" w:rsidRPr="00EE5D4D" w:rsidRDefault="00EF3F7D" w:rsidP="00EF3F7D">
      <w:pPr>
        <w:ind w:left="0"/>
      </w:pPr>
      <w:r>
        <w:br w:type="page"/>
      </w:r>
    </w:p>
    <w:p w14:paraId="0750A864" w14:textId="706295B6" w:rsidR="0969A8EE" w:rsidRPr="00ED65E4" w:rsidRDefault="0969A8EE" w:rsidP="47096677">
      <w:pPr>
        <w:pStyle w:val="Heading1"/>
      </w:pPr>
      <w:r w:rsidRPr="00ED65E4">
        <w:lastRenderedPageBreak/>
        <w:t xml:space="preserve">Today’s Agenda – </w:t>
      </w:r>
    </w:p>
    <w:p w14:paraId="3F597378" w14:textId="77777777" w:rsidR="0969A8EE" w:rsidRPr="00ED65E4" w:rsidRDefault="0969A8EE" w:rsidP="47096677">
      <w:pPr>
        <w:pStyle w:val="Heading3"/>
      </w:pPr>
      <w:r w:rsidRPr="00ED65E4">
        <w:t>Key Takeaways:</w:t>
      </w:r>
    </w:p>
    <w:p w14:paraId="177B96B8" w14:textId="77777777" w:rsidR="00011CEB" w:rsidRPr="00011CEB" w:rsidRDefault="00011CEB" w:rsidP="00FA49B0">
      <w:pPr>
        <w:pStyle w:val="Heading3"/>
        <w:numPr>
          <w:ilvl w:val="0"/>
          <w:numId w:val="20"/>
        </w:numPr>
        <w:tabs>
          <w:tab w:val="clear" w:pos="720"/>
        </w:tabs>
        <w:ind w:left="540"/>
        <w:rPr>
          <w:b w:val="0"/>
          <w:bCs w:val="0"/>
        </w:rPr>
      </w:pPr>
      <w:r w:rsidRPr="00011CEB">
        <w:rPr>
          <w:b w:val="0"/>
          <w:bCs w:val="0"/>
        </w:rPr>
        <w:t>Apply strategies for consistent data collection and reporting to strengthen SPIL evaluation. </w:t>
      </w:r>
    </w:p>
    <w:p w14:paraId="7B51C67D" w14:textId="77777777" w:rsidR="00011CEB" w:rsidRPr="00011CEB" w:rsidRDefault="00011CEB" w:rsidP="00FA49B0">
      <w:pPr>
        <w:pStyle w:val="Heading3"/>
        <w:numPr>
          <w:ilvl w:val="0"/>
          <w:numId w:val="21"/>
        </w:numPr>
        <w:tabs>
          <w:tab w:val="clear" w:pos="720"/>
        </w:tabs>
        <w:ind w:left="540"/>
        <w:rPr>
          <w:b w:val="0"/>
          <w:bCs w:val="0"/>
        </w:rPr>
      </w:pPr>
      <w:r w:rsidRPr="00011CEB">
        <w:rPr>
          <w:b w:val="0"/>
          <w:bCs w:val="0"/>
        </w:rPr>
        <w:t>Develop strategies for sharing impact with stakeholders in a clear, accessible, and persuasive way. </w:t>
      </w:r>
    </w:p>
    <w:p w14:paraId="08EAB9D6" w14:textId="77777777" w:rsidR="0969A8EE" w:rsidRPr="00ED65E4" w:rsidRDefault="0969A8EE" w:rsidP="47096677">
      <w:pPr>
        <w:pStyle w:val="Heading3"/>
      </w:pPr>
      <w:r w:rsidRPr="00ED65E4">
        <w:t>Learn &amp; Share Format:</w:t>
      </w:r>
    </w:p>
    <w:p w14:paraId="7CC11C3C" w14:textId="77777777" w:rsidR="0969A8EE" w:rsidRPr="00ED65E4" w:rsidRDefault="0969A8EE" w:rsidP="00B93D77">
      <w:pPr>
        <w:pStyle w:val="BulletedList"/>
      </w:pPr>
      <w:r w:rsidRPr="00ED65E4">
        <w:t>Approx. 20 minutes of spotlight content</w:t>
      </w:r>
    </w:p>
    <w:p w14:paraId="579E425E" w14:textId="77777777" w:rsidR="0969A8EE" w:rsidRPr="00ED65E4" w:rsidRDefault="0969A8EE" w:rsidP="00B93D77">
      <w:pPr>
        <w:pStyle w:val="BulletedList"/>
      </w:pPr>
      <w:r w:rsidRPr="00ED65E4">
        <w:t>40 minutes of peer discussion</w:t>
      </w:r>
    </w:p>
    <w:p w14:paraId="1229DD25" w14:textId="3C832B62" w:rsidR="0969A8EE" w:rsidRPr="00ED65E4" w:rsidRDefault="0969A8EE" w:rsidP="47096677">
      <w:pPr>
        <w:pStyle w:val="Heading1"/>
      </w:pPr>
      <w:r w:rsidRPr="00ED65E4">
        <w:t>Overall Goal:</w:t>
      </w:r>
    </w:p>
    <w:p w14:paraId="6D762F9D" w14:textId="631F0D6F" w:rsidR="0969A8EE" w:rsidRPr="00ED65E4" w:rsidRDefault="0969A8EE" w:rsidP="47096677">
      <w:pPr>
        <w:pStyle w:val="NoSpace"/>
      </w:pPr>
      <w:r w:rsidRPr="00ED65E4">
        <w:t>Let's learn with and from each other!</w:t>
      </w:r>
    </w:p>
    <w:p w14:paraId="1188134B" w14:textId="36910CAD" w:rsidR="0969A8EE" w:rsidRPr="00ED65E4" w:rsidRDefault="0969A8EE" w:rsidP="47096677">
      <w:pPr>
        <w:rPr>
          <w:rFonts w:eastAsia="Aptos" w:cs="Aptos"/>
        </w:rPr>
      </w:pPr>
      <w:r w:rsidRPr="00ED65E4">
        <w:br w:type="page"/>
      </w:r>
    </w:p>
    <w:p w14:paraId="49691DE4" w14:textId="6072131A" w:rsidR="0969A8EE" w:rsidRPr="00ED65E4" w:rsidRDefault="00830ECE" w:rsidP="47096677">
      <w:pPr>
        <w:pStyle w:val="Style1"/>
      </w:pPr>
      <w:r>
        <w:lastRenderedPageBreak/>
        <w:t xml:space="preserve">Peer </w:t>
      </w:r>
      <w:r w:rsidR="0969A8EE" w:rsidRPr="00ED65E4">
        <w:t>Presenters</w:t>
      </w:r>
      <w:r>
        <w:t xml:space="preserve"> from Connecticut State Independent Living Council</w:t>
      </w:r>
    </w:p>
    <w:p w14:paraId="1D4FBA5C" w14:textId="77777777" w:rsidR="003B6E39" w:rsidRPr="002D06B7" w:rsidRDefault="003B6E39" w:rsidP="003B6E39">
      <w:pPr>
        <w:pStyle w:val="NoSpace"/>
        <w:rPr>
          <w:b/>
          <w:bCs/>
        </w:rPr>
      </w:pPr>
      <w:r>
        <w:rPr>
          <w:b/>
          <w:bCs/>
        </w:rPr>
        <w:t>Molly Cole</w:t>
      </w:r>
    </w:p>
    <w:p w14:paraId="16AD20BC" w14:textId="77777777" w:rsidR="003B6E39" w:rsidRDefault="003B6E39" w:rsidP="003B6E39">
      <w:pPr>
        <w:pStyle w:val="NoSpace"/>
      </w:pPr>
      <w:r>
        <w:t>Executive Director</w:t>
      </w:r>
    </w:p>
    <w:p w14:paraId="1BB6C65A" w14:textId="77777777" w:rsidR="003B6E39" w:rsidRDefault="003B6E39" w:rsidP="003B6E39">
      <w:pPr>
        <w:pStyle w:val="NoSpace"/>
      </w:pPr>
      <w:hyperlink r:id="rId17" w:history="1">
        <w:r w:rsidRPr="00C750C3">
          <w:rPr>
            <w:rStyle w:val="Hyperlink"/>
          </w:rPr>
          <w:t>molly@ctsilc.org</w:t>
        </w:r>
      </w:hyperlink>
    </w:p>
    <w:p w14:paraId="4DE43C4B" w14:textId="77777777" w:rsidR="003B6E39" w:rsidRDefault="003B6E39" w:rsidP="003B6E39">
      <w:pPr>
        <w:pStyle w:val="NoSpace"/>
      </w:pPr>
    </w:p>
    <w:p w14:paraId="47E9DBAB" w14:textId="77777777" w:rsidR="003B6E39" w:rsidRPr="002D06B7" w:rsidRDefault="003B6E39" w:rsidP="003B6E39">
      <w:pPr>
        <w:pStyle w:val="NoSpace"/>
        <w:rPr>
          <w:b/>
          <w:bCs/>
        </w:rPr>
      </w:pPr>
      <w:r>
        <w:rPr>
          <w:b/>
          <w:bCs/>
        </w:rPr>
        <w:t>Michele DuBois</w:t>
      </w:r>
    </w:p>
    <w:p w14:paraId="719D0177" w14:textId="77777777" w:rsidR="003B6E39" w:rsidRDefault="003B6E39" w:rsidP="003B6E39">
      <w:pPr>
        <w:pStyle w:val="NoSpace"/>
      </w:pPr>
      <w:r>
        <w:t>Data Coordinator / Office Administrator</w:t>
      </w:r>
    </w:p>
    <w:p w14:paraId="5E3703DE" w14:textId="77777777" w:rsidR="003B6E39" w:rsidRDefault="003B6E39" w:rsidP="003B6E39">
      <w:pPr>
        <w:pStyle w:val="NoSpace"/>
      </w:pPr>
      <w:hyperlink r:id="rId18" w:history="1">
        <w:r w:rsidRPr="00C750C3">
          <w:rPr>
            <w:rStyle w:val="Hyperlink"/>
          </w:rPr>
          <w:t>michele@ctsilc.org</w:t>
        </w:r>
      </w:hyperlink>
    </w:p>
    <w:p w14:paraId="2A2C6683" w14:textId="77777777" w:rsidR="003B6E39" w:rsidRDefault="003B6E39" w:rsidP="003B6E39">
      <w:pPr>
        <w:pStyle w:val="NoSpace"/>
      </w:pPr>
    </w:p>
    <w:p w14:paraId="7F6620E2" w14:textId="04656791" w:rsidR="47096677" w:rsidRPr="00ED65E4" w:rsidRDefault="003B6E39" w:rsidP="003B6E39">
      <w:pPr>
        <w:pStyle w:val="NoSpace"/>
      </w:pPr>
      <w:r>
        <w:rPr>
          <w:noProof/>
        </w:rPr>
        <w:drawing>
          <wp:inline distT="0" distB="0" distL="0" distR="0" wp14:anchorId="4142CD17" wp14:editId="322008B1">
            <wp:extent cx="2691809" cy="900332"/>
            <wp:effectExtent l="0" t="0" r="635" b="1905"/>
            <wp:docPr id="2094190377" name="Picture 2094190377" descr="Logo of the Connecticut State Independent Living Council (CT SILC). The design shows the acronym ‘SILC’ in large gold letters with fireworks above the ‘I’ and ‘C,’ set inside a dark blue oval. The word ‘CONNECTICUT’ is written below the oval, and to the right, the text reads ‘CT State Independent Liv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 of the Connecticut State Independent Living Council (CT SILC). The design shows the acronym ‘SILC’ in large gold letters with fireworks above the ‘I’ and ‘C,’ set inside a dark blue oval. The word ‘CONNECTICUT’ is written below the oval, and to the right, the text reads ‘CT State Independent Living Council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26" cy="91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C10F" w14:textId="1CCF0C8E" w:rsidR="47096677" w:rsidRPr="00ED65E4" w:rsidRDefault="00ED65E4" w:rsidP="00ED65E4">
      <w:pPr>
        <w:ind w:left="0"/>
      </w:pPr>
      <w:r>
        <w:br w:type="page"/>
      </w:r>
    </w:p>
    <w:p w14:paraId="1976E836" w14:textId="0DC06949" w:rsidR="003B6E39" w:rsidRDefault="00B93D77" w:rsidP="003B6E39">
      <w:pPr>
        <w:pStyle w:val="Heading1"/>
      </w:pPr>
      <w:r>
        <w:lastRenderedPageBreak/>
        <w:t>Connecticut’s IL Network</w:t>
      </w:r>
    </w:p>
    <w:p w14:paraId="01B722FB" w14:textId="4525D148" w:rsidR="003B6E39" w:rsidRDefault="00A92E46" w:rsidP="00B93D77">
      <w:pPr>
        <w:pStyle w:val="BulletedList"/>
      </w:pPr>
      <w:r>
        <w:t>Connecticut has five (5) Centers for Independent Living</w:t>
      </w:r>
      <w:r w:rsidR="003B6E39">
        <w:rPr>
          <w:noProof/>
        </w:rPr>
        <w:t>.</w:t>
      </w:r>
    </w:p>
    <w:p w14:paraId="69C5B5F9" w14:textId="77777777" w:rsidR="003B6E39" w:rsidRDefault="003B6E39" w:rsidP="00B93D77">
      <w:pPr>
        <w:pStyle w:val="BulletedList"/>
      </w:pPr>
      <w:r>
        <w:t xml:space="preserve">All five centers use </w:t>
      </w:r>
      <w:r w:rsidRPr="00A92E46">
        <w:rPr>
          <w:b/>
          <w:bCs/>
        </w:rPr>
        <w:t>CILs First</w:t>
      </w:r>
      <w:r>
        <w:t xml:space="preserve"> as their database.</w:t>
      </w:r>
    </w:p>
    <w:p w14:paraId="2DD04FB7" w14:textId="77777777" w:rsidR="00FA49B0" w:rsidRDefault="00A92E46" w:rsidP="00EF3F7D">
      <w:pPr>
        <w:pStyle w:val="Bulleted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7575632" wp14:editId="568FFCC8">
            <wp:extent cx="2971583" cy="2293033"/>
            <wp:effectExtent l="0" t="0" r="635" b="5715"/>
            <wp:docPr id="1646528692" name="Picture 2" descr="A map showing the areas served by the five CILs in Connecticu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28692" name="Picture 2" descr="A map showing the areas served by the five CILs in Connecticut&#10;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209" cy="23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643FC" w14:textId="7CB10316" w:rsidR="004365F0" w:rsidRPr="00ED65E4" w:rsidRDefault="00EF3F7D" w:rsidP="00EF3F7D">
      <w:pPr>
        <w:pStyle w:val="BulletedList"/>
        <w:numPr>
          <w:ilvl w:val="0"/>
          <w:numId w:val="0"/>
        </w:numPr>
        <w:ind w:left="720"/>
      </w:pPr>
      <w:r>
        <w:br w:type="page"/>
      </w:r>
    </w:p>
    <w:p w14:paraId="7D00C534" w14:textId="53AC6503" w:rsidR="003B6E39" w:rsidRDefault="00B93D77" w:rsidP="003B6E39">
      <w:pPr>
        <w:pStyle w:val="Heading1"/>
        <w:spacing w:after="0"/>
      </w:pPr>
      <w:bookmarkStart w:id="0" w:name="_Hlk206735525"/>
      <w:r>
        <w:lastRenderedPageBreak/>
        <w:t xml:space="preserve">Early Collaboration: The </w:t>
      </w:r>
      <w:r w:rsidR="003B6E39">
        <w:t>Data Committee</w:t>
      </w:r>
    </w:p>
    <w:bookmarkEnd w:id="0"/>
    <w:p w14:paraId="058C8B8D" w14:textId="0F2EA14F" w:rsidR="00B93D77" w:rsidRPr="00FA49B0" w:rsidRDefault="00B93D77" w:rsidP="00B93D77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>To address concerns about data, the SILC Director, CIL staff, and all five CILs began meeting monthly.</w:t>
      </w:r>
    </w:p>
    <w:p w14:paraId="7BD26288" w14:textId="2F06C0E3" w:rsidR="00B93D77" w:rsidRPr="00FA49B0" w:rsidRDefault="00B93D77" w:rsidP="00B93D77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The five CILs also met as the </w:t>
      </w:r>
      <w:r w:rsidRPr="00FA49B0">
        <w:rPr>
          <w:b/>
          <w:bCs/>
          <w:sz w:val="25"/>
          <w:szCs w:val="25"/>
        </w:rPr>
        <w:t>Connecticut Association of Centers for Independent Living (CACIL)</w:t>
      </w:r>
      <w:r w:rsidRPr="00FA49B0">
        <w:rPr>
          <w:sz w:val="25"/>
          <w:szCs w:val="25"/>
        </w:rPr>
        <w:t>, with the SILC Director participating.</w:t>
      </w:r>
    </w:p>
    <w:p w14:paraId="511AF218" w14:textId="1F414B1A" w:rsidR="00B93D77" w:rsidRPr="00FA49B0" w:rsidRDefault="00B93D77" w:rsidP="00B93D77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>CACIL prioritized increasing state funding for Independent Living and developed outreach materials and data to share with legislators.</w:t>
      </w:r>
    </w:p>
    <w:p w14:paraId="3C15B713" w14:textId="250900D2" w:rsidR="63AF824F" w:rsidRPr="00ED65E4" w:rsidRDefault="00B93D77" w:rsidP="00EF3F7D">
      <w:pPr>
        <w:pStyle w:val="BulletedList"/>
      </w:pPr>
      <w:r w:rsidRPr="00FA49B0">
        <w:rPr>
          <w:sz w:val="25"/>
          <w:szCs w:val="25"/>
        </w:rPr>
        <w:t>When the SILC reviewed aggregate data, they noticed discrepancies in definitions, raising concerns about accuracy and its effect on funding.</w:t>
      </w:r>
      <w:r w:rsidR="00EF3F7D">
        <w:br w:type="page"/>
      </w:r>
    </w:p>
    <w:p w14:paraId="11145948" w14:textId="22540BAA" w:rsidR="003B6E39" w:rsidRDefault="00B93D77" w:rsidP="003B6E39">
      <w:pPr>
        <w:pStyle w:val="Heading1"/>
      </w:pPr>
      <w:r>
        <w:lastRenderedPageBreak/>
        <w:t>A Breakthrough Opportunity</w:t>
      </w:r>
    </w:p>
    <w:p w14:paraId="092A7B91" w14:textId="5370FEA5" w:rsidR="00975364" w:rsidRPr="00975364" w:rsidRDefault="00975364" w:rsidP="00975364">
      <w:pPr>
        <w:pStyle w:val="BulletedList"/>
      </w:pPr>
      <w:bookmarkStart w:id="1" w:name="_Hlk206735830"/>
      <w:bookmarkStart w:id="2" w:name="_Hlk206735917"/>
      <w:r w:rsidRPr="00975364">
        <w:t xml:space="preserve">Ongoing discussions highlighted the urgent need for </w:t>
      </w:r>
      <w:r w:rsidRPr="00975364">
        <w:rPr>
          <w:b/>
          <w:bCs/>
        </w:rPr>
        <w:t>greater data consistency.</w:t>
      </w:r>
    </w:p>
    <w:p w14:paraId="3DD321CC" w14:textId="3BB34F2D" w:rsidR="00975364" w:rsidRPr="00975364" w:rsidRDefault="00975364" w:rsidP="00975364">
      <w:pPr>
        <w:pStyle w:val="BulletedList"/>
      </w:pPr>
      <w:r w:rsidRPr="00975364">
        <w:t>The SILC Director explored possible solutions, but limited staffing made progress difficult.</w:t>
      </w:r>
    </w:p>
    <w:p w14:paraId="67C46AD2" w14:textId="48544B54" w:rsidR="00975364" w:rsidRPr="00975364" w:rsidRDefault="00975364" w:rsidP="00975364">
      <w:pPr>
        <w:pStyle w:val="BulletedList"/>
      </w:pPr>
      <w:r w:rsidRPr="00975364">
        <w:t xml:space="preserve">A </w:t>
      </w:r>
      <w:r w:rsidRPr="00975364">
        <w:rPr>
          <w:b/>
          <w:bCs/>
        </w:rPr>
        <w:t>breakthrough</w:t>
      </w:r>
      <w:r w:rsidRPr="00975364">
        <w:t xml:space="preserve"> came when the DSE offered significant I&amp;E funding and requested a proposal.</w:t>
      </w:r>
    </w:p>
    <w:p w14:paraId="7542E0B7" w14:textId="2864C764" w:rsidR="00975364" w:rsidRPr="00975364" w:rsidRDefault="00975364" w:rsidP="00975364">
      <w:pPr>
        <w:pStyle w:val="BulletedList"/>
        <w:rPr>
          <w:b/>
          <w:bCs/>
        </w:rPr>
      </w:pPr>
      <w:r w:rsidRPr="00975364">
        <w:rPr>
          <w:b/>
          <w:bCs/>
        </w:rPr>
        <w:t>Working with CACIL, the SILC Director developed and submitted a data project proposal, which the DSE approved.</w:t>
      </w:r>
    </w:p>
    <w:p w14:paraId="39EA9A6B" w14:textId="77777777" w:rsidR="00A92E46" w:rsidRDefault="00A92E46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br w:type="page"/>
      </w:r>
    </w:p>
    <w:p w14:paraId="05BBDF2C" w14:textId="11AD217E" w:rsidR="003B6E39" w:rsidRPr="00281A32" w:rsidRDefault="003B6E39" w:rsidP="003B6E39">
      <w:pPr>
        <w:pStyle w:val="Heading1"/>
      </w:pPr>
      <w:r w:rsidRPr="00281A32">
        <w:lastRenderedPageBreak/>
        <w:t>Elements of the Data Project</w:t>
      </w:r>
      <w:bookmarkEnd w:id="1"/>
    </w:p>
    <w:bookmarkEnd w:id="2"/>
    <w:p w14:paraId="76E26404" w14:textId="10C9748F" w:rsidR="00975364" w:rsidRPr="00FA49B0" w:rsidRDefault="00975364" w:rsidP="00975364">
      <w:pPr>
        <w:pStyle w:val="BulletedList"/>
        <w:rPr>
          <w:sz w:val="25"/>
          <w:szCs w:val="25"/>
          <w:lang w:eastAsia="en-US"/>
        </w:rPr>
      </w:pPr>
      <w:r w:rsidRPr="00FA49B0">
        <w:rPr>
          <w:sz w:val="25"/>
          <w:szCs w:val="25"/>
          <w:lang w:eastAsia="en-US"/>
        </w:rPr>
        <w:t xml:space="preserve">A </w:t>
      </w:r>
      <w:r w:rsidRPr="00FA49B0">
        <w:rPr>
          <w:b/>
          <w:bCs/>
          <w:sz w:val="25"/>
          <w:szCs w:val="25"/>
          <w:lang w:eastAsia="en-US"/>
        </w:rPr>
        <w:t>statewide half-time Data Coordinator</w:t>
      </w:r>
      <w:r w:rsidRPr="00FA49B0">
        <w:rPr>
          <w:sz w:val="25"/>
          <w:szCs w:val="25"/>
          <w:lang w:eastAsia="en-US"/>
        </w:rPr>
        <w:t xml:space="preserve"> to oversee the initiative.</w:t>
      </w:r>
    </w:p>
    <w:p w14:paraId="6623E4A9" w14:textId="1501B8E6" w:rsidR="00975364" w:rsidRPr="00FA49B0" w:rsidRDefault="00975364" w:rsidP="00975364">
      <w:pPr>
        <w:pStyle w:val="BulletedList"/>
        <w:rPr>
          <w:sz w:val="25"/>
          <w:szCs w:val="25"/>
          <w:lang w:eastAsia="en-US"/>
        </w:rPr>
      </w:pPr>
      <w:r w:rsidRPr="00FA49B0">
        <w:rPr>
          <w:sz w:val="25"/>
          <w:szCs w:val="25"/>
          <w:lang w:eastAsia="en-US"/>
        </w:rPr>
        <w:t xml:space="preserve">A </w:t>
      </w:r>
      <w:r w:rsidRPr="00FA49B0">
        <w:rPr>
          <w:b/>
          <w:bCs/>
          <w:sz w:val="25"/>
          <w:szCs w:val="25"/>
          <w:lang w:eastAsia="en-US"/>
        </w:rPr>
        <w:t>Data Coordinator at each CIL</w:t>
      </w:r>
      <w:r w:rsidRPr="00FA49B0">
        <w:rPr>
          <w:sz w:val="25"/>
          <w:szCs w:val="25"/>
          <w:lang w:eastAsia="en-US"/>
        </w:rPr>
        <w:t xml:space="preserve"> to train staff, manage data entry, and troubleshoot issues.</w:t>
      </w:r>
    </w:p>
    <w:p w14:paraId="0A08274D" w14:textId="1DE2F579" w:rsidR="00975364" w:rsidRPr="00FA49B0" w:rsidRDefault="00975364" w:rsidP="00975364">
      <w:pPr>
        <w:pStyle w:val="BulletedList"/>
        <w:rPr>
          <w:sz w:val="25"/>
          <w:szCs w:val="25"/>
          <w:lang w:eastAsia="en-US"/>
        </w:rPr>
      </w:pPr>
      <w:r w:rsidRPr="00FA49B0">
        <w:rPr>
          <w:b/>
          <w:bCs/>
          <w:sz w:val="25"/>
          <w:szCs w:val="25"/>
          <w:lang w:eastAsia="en-US"/>
        </w:rPr>
        <w:t>Regular coordination meetings:</w:t>
      </w:r>
      <w:r w:rsidRPr="00FA49B0">
        <w:rPr>
          <w:sz w:val="25"/>
          <w:szCs w:val="25"/>
          <w:lang w:eastAsia="en-US"/>
        </w:rPr>
        <w:t xml:space="preserve"> bi-weekly/weekly among coordinators and monthly with the full committee.</w:t>
      </w:r>
    </w:p>
    <w:p w14:paraId="75D86AC5" w14:textId="1462A868" w:rsidR="00975364" w:rsidRPr="00FA49B0" w:rsidRDefault="00975364" w:rsidP="00975364">
      <w:pPr>
        <w:pStyle w:val="BulletedList"/>
        <w:rPr>
          <w:sz w:val="25"/>
          <w:szCs w:val="25"/>
          <w:lang w:eastAsia="en-US"/>
        </w:rPr>
      </w:pPr>
      <w:r w:rsidRPr="00FA49B0">
        <w:rPr>
          <w:sz w:val="25"/>
          <w:szCs w:val="25"/>
          <w:lang w:eastAsia="en-US"/>
        </w:rPr>
        <w:t xml:space="preserve">Coordinators collaborated to </w:t>
      </w:r>
      <w:r w:rsidRPr="00FA49B0">
        <w:rPr>
          <w:b/>
          <w:bCs/>
          <w:sz w:val="25"/>
          <w:szCs w:val="25"/>
          <w:lang w:eastAsia="en-US"/>
        </w:rPr>
        <w:t>develop the scope of work and timelines</w:t>
      </w:r>
      <w:r w:rsidRPr="00FA49B0">
        <w:rPr>
          <w:sz w:val="25"/>
          <w:szCs w:val="25"/>
          <w:lang w:eastAsia="en-US"/>
        </w:rPr>
        <w:t>.</w:t>
      </w:r>
    </w:p>
    <w:p w14:paraId="0A84F172" w14:textId="03CE0AFF" w:rsidR="00975364" w:rsidRPr="00FA49B0" w:rsidRDefault="00975364" w:rsidP="00975364">
      <w:pPr>
        <w:pStyle w:val="BulletedList"/>
        <w:rPr>
          <w:sz w:val="25"/>
          <w:szCs w:val="25"/>
          <w:lang w:eastAsia="en-US"/>
        </w:rPr>
      </w:pPr>
      <w:r w:rsidRPr="00FA49B0">
        <w:rPr>
          <w:sz w:val="25"/>
          <w:szCs w:val="25"/>
          <w:lang w:eastAsia="en-US"/>
        </w:rPr>
        <w:t xml:space="preserve">SILC established </w:t>
      </w:r>
      <w:r w:rsidRPr="00FA49B0">
        <w:rPr>
          <w:b/>
          <w:bCs/>
          <w:sz w:val="25"/>
          <w:szCs w:val="25"/>
          <w:lang w:eastAsia="en-US"/>
        </w:rPr>
        <w:t>contracts with each CIL</w:t>
      </w:r>
      <w:r w:rsidRPr="00FA49B0">
        <w:rPr>
          <w:sz w:val="25"/>
          <w:szCs w:val="25"/>
          <w:lang w:eastAsia="en-US"/>
        </w:rPr>
        <w:t xml:space="preserve"> to offset coordinator costs.</w:t>
      </w:r>
    </w:p>
    <w:p w14:paraId="247BAD6F" w14:textId="77777777" w:rsidR="00FA49B0" w:rsidRPr="00FA49B0" w:rsidRDefault="00975364" w:rsidP="00975364">
      <w:pPr>
        <w:pStyle w:val="BulletedList"/>
        <w:rPr>
          <w:lang w:eastAsia="en-US"/>
        </w:rPr>
      </w:pPr>
      <w:r w:rsidRPr="00FA49B0">
        <w:rPr>
          <w:sz w:val="25"/>
          <w:szCs w:val="25"/>
          <w:lang w:eastAsia="en-US"/>
        </w:rPr>
        <w:t xml:space="preserve">Each CIL provided </w:t>
      </w:r>
      <w:r w:rsidRPr="00FA49B0">
        <w:rPr>
          <w:b/>
          <w:bCs/>
          <w:sz w:val="25"/>
          <w:szCs w:val="25"/>
          <w:lang w:eastAsia="en-US"/>
        </w:rPr>
        <w:t>quarterly summaries</w:t>
      </w:r>
      <w:r w:rsidRPr="00FA49B0">
        <w:rPr>
          <w:sz w:val="25"/>
          <w:szCs w:val="25"/>
          <w:lang w:eastAsia="en-US"/>
        </w:rPr>
        <w:t xml:space="preserve"> to the SILC Director on progress and activities.</w:t>
      </w:r>
    </w:p>
    <w:p w14:paraId="17414DE7" w14:textId="2B8EE88A" w:rsidR="0091547C" w:rsidRPr="00A92E46" w:rsidRDefault="00ED65E4" w:rsidP="00975364">
      <w:pPr>
        <w:pStyle w:val="BulletedList"/>
        <w:rPr>
          <w:lang w:eastAsia="en-US"/>
        </w:rPr>
      </w:pPr>
      <w:r>
        <w:rPr>
          <w:rStyle w:val="IntenseEmphasis"/>
        </w:rPr>
        <w:br w:type="page"/>
      </w:r>
    </w:p>
    <w:p w14:paraId="454306DD" w14:textId="64E9FA83" w:rsidR="003B6E39" w:rsidRDefault="00975364" w:rsidP="003B6E39">
      <w:pPr>
        <w:pStyle w:val="Heading1"/>
        <w:rPr>
          <w:rStyle w:val="Heading1Char"/>
        </w:rPr>
      </w:pPr>
      <w:bookmarkStart w:id="3" w:name="_Hlk206736262"/>
      <w:r>
        <w:lastRenderedPageBreak/>
        <w:t xml:space="preserve">Launching the Data Project: </w:t>
      </w:r>
    </w:p>
    <w:bookmarkEnd w:id="3"/>
    <w:p w14:paraId="4149A712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b/>
          <w:bCs/>
          <w:sz w:val="25"/>
          <w:szCs w:val="25"/>
        </w:rPr>
        <w:t>Month 1:</w:t>
      </w:r>
      <w:r w:rsidRPr="00FA49B0">
        <w:rPr>
          <w:sz w:val="25"/>
          <w:szCs w:val="25"/>
        </w:rPr>
        <w:t xml:space="preserve"> Contracts finalized.</w:t>
      </w:r>
    </w:p>
    <w:p w14:paraId="419B3F05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b/>
          <w:bCs/>
          <w:sz w:val="25"/>
          <w:szCs w:val="25"/>
        </w:rPr>
        <w:t>Month 2:</w:t>
      </w:r>
      <w:r w:rsidRPr="00FA49B0">
        <w:rPr>
          <w:sz w:val="25"/>
          <w:szCs w:val="25"/>
        </w:rPr>
        <w:t xml:space="preserve"> Statewide Coordinator hired.</w:t>
      </w:r>
    </w:p>
    <w:p w14:paraId="7BCD88B7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b/>
          <w:bCs/>
          <w:sz w:val="25"/>
          <w:szCs w:val="25"/>
        </w:rPr>
        <w:t>Month 4:</w:t>
      </w:r>
      <w:r w:rsidRPr="00FA49B0">
        <w:rPr>
          <w:sz w:val="25"/>
          <w:szCs w:val="25"/>
        </w:rPr>
        <w:t xml:space="preserve"> First meeting convened.</w:t>
      </w:r>
    </w:p>
    <w:p w14:paraId="1702D5E2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SILC Director and Data Coordinator secured access to </w:t>
      </w:r>
      <w:r w:rsidRPr="00FA49B0">
        <w:rPr>
          <w:b/>
          <w:bCs/>
          <w:sz w:val="25"/>
          <w:szCs w:val="25"/>
        </w:rPr>
        <w:t>CILs First</w:t>
      </w:r>
      <w:r w:rsidRPr="00FA49B0">
        <w:rPr>
          <w:sz w:val="25"/>
          <w:szCs w:val="25"/>
        </w:rPr>
        <w:t>.</w:t>
      </w:r>
    </w:p>
    <w:p w14:paraId="0E1C5435" w14:textId="77777777" w:rsidR="003B6E39" w:rsidRDefault="7150E246" w:rsidP="003B6E39">
      <w:pPr>
        <w:pStyle w:val="Heading1"/>
      </w:pPr>
      <w:r w:rsidRPr="00ED65E4">
        <w:br w:type="page"/>
      </w:r>
      <w:bookmarkStart w:id="4" w:name="_Hlk206737786"/>
      <w:r w:rsidR="003B6E39">
        <w:lastRenderedPageBreak/>
        <w:t>Information Gathering &amp; Trust Building</w:t>
      </w:r>
    </w:p>
    <w:bookmarkEnd w:id="4"/>
    <w:p w14:paraId="7A87F302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>The Statewide Data Coordinator visited each CIL to observe data practices.</w:t>
      </w:r>
    </w:p>
    <w:p w14:paraId="4C828F5C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Focused on </w:t>
      </w:r>
      <w:r w:rsidRPr="00FA49B0">
        <w:rPr>
          <w:b/>
          <w:bCs/>
          <w:sz w:val="25"/>
          <w:szCs w:val="25"/>
        </w:rPr>
        <w:t>building trust</w:t>
      </w:r>
      <w:r w:rsidRPr="00FA49B0">
        <w:rPr>
          <w:sz w:val="25"/>
          <w:szCs w:val="25"/>
        </w:rPr>
        <w:t xml:space="preserve"> while learning each center’s processes.</w:t>
      </w:r>
    </w:p>
    <w:p w14:paraId="47C28B2C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Developed and signed a </w:t>
      </w:r>
      <w:r w:rsidRPr="00FA49B0">
        <w:rPr>
          <w:b/>
          <w:bCs/>
          <w:sz w:val="25"/>
          <w:szCs w:val="25"/>
        </w:rPr>
        <w:t xml:space="preserve">confidentiality agreement </w:t>
      </w:r>
      <w:r w:rsidRPr="00FA49B0">
        <w:rPr>
          <w:sz w:val="25"/>
          <w:szCs w:val="25"/>
        </w:rPr>
        <w:t>to ensure consumer privacy.</w:t>
      </w:r>
    </w:p>
    <w:p w14:paraId="0D61ED28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With trust established, gained access to CIL data for </w:t>
      </w:r>
      <w:r w:rsidRPr="00FA49B0">
        <w:rPr>
          <w:b/>
          <w:bCs/>
          <w:sz w:val="25"/>
          <w:szCs w:val="25"/>
        </w:rPr>
        <w:t>statewide comparison</w:t>
      </w:r>
      <w:r w:rsidRPr="00FA49B0">
        <w:rPr>
          <w:sz w:val="25"/>
          <w:szCs w:val="25"/>
        </w:rPr>
        <w:t>.</w:t>
      </w:r>
    </w:p>
    <w:p w14:paraId="00D3C6AA" w14:textId="77777777" w:rsidR="00975364" w:rsidRPr="00FA49B0" w:rsidRDefault="00975364" w:rsidP="00975364">
      <w:pPr>
        <w:pStyle w:val="BulletedList"/>
        <w:rPr>
          <w:sz w:val="25"/>
          <w:szCs w:val="25"/>
        </w:rPr>
      </w:pPr>
      <w:r w:rsidRPr="00FA49B0">
        <w:rPr>
          <w:sz w:val="25"/>
          <w:szCs w:val="25"/>
        </w:rPr>
        <w:t xml:space="preserve">Identified </w:t>
      </w:r>
      <w:r w:rsidRPr="00FA49B0">
        <w:rPr>
          <w:b/>
          <w:bCs/>
          <w:sz w:val="25"/>
          <w:szCs w:val="25"/>
        </w:rPr>
        <w:t xml:space="preserve">differences in how definitions were interpreted </w:t>
      </w:r>
      <w:r w:rsidRPr="00FA49B0">
        <w:rPr>
          <w:sz w:val="25"/>
          <w:szCs w:val="25"/>
        </w:rPr>
        <w:t>across centers.</w:t>
      </w:r>
    </w:p>
    <w:p w14:paraId="577924E6" w14:textId="20E643BA" w:rsidR="00975364" w:rsidRPr="00975364" w:rsidRDefault="00975364" w:rsidP="00975364">
      <w:pPr>
        <w:pStyle w:val="Subtitle"/>
        <w:jc w:val="center"/>
        <w:rPr>
          <w:rStyle w:val="IntenseReference"/>
        </w:rPr>
      </w:pPr>
      <w:r w:rsidRPr="00975364">
        <w:rPr>
          <w:rStyle w:val="IntenseReference"/>
        </w:rPr>
        <w:t>These findings highlighted the need to address several common challenges.</w:t>
      </w:r>
    </w:p>
    <w:p w14:paraId="2678D14C" w14:textId="1B12B9F8" w:rsidR="003B6E39" w:rsidRDefault="003B6E39" w:rsidP="00975364">
      <w:pPr>
        <w:pStyle w:val="BulletedList"/>
        <w:numPr>
          <w:ilvl w:val="0"/>
          <w:numId w:val="0"/>
        </w:numPr>
      </w:pPr>
      <w:r>
        <w:br w:type="page"/>
      </w:r>
    </w:p>
    <w:p w14:paraId="64EC42E1" w14:textId="34246C8F" w:rsidR="003B6E39" w:rsidRPr="009C02D7" w:rsidRDefault="003B6E39" w:rsidP="00813698">
      <w:pPr>
        <w:pStyle w:val="Heading1"/>
        <w:ind w:left="0"/>
      </w:pPr>
      <w:r>
        <w:lastRenderedPageBreak/>
        <w:t>Challenges (and Why They are Common)</w:t>
      </w:r>
    </w:p>
    <w:p w14:paraId="3BB8E4DE" w14:textId="77777777" w:rsidR="00975364" w:rsidRPr="002F28B8" w:rsidRDefault="00975364" w:rsidP="002F28B8">
      <w:pPr>
        <w:pStyle w:val="BulletedList"/>
      </w:pPr>
      <w:bookmarkStart w:id="5" w:name="_Hlk207076489"/>
      <w:r w:rsidRPr="002F28B8">
        <w:t>Balancing data entry with other center duties.</w:t>
      </w:r>
    </w:p>
    <w:p w14:paraId="18E0045E" w14:textId="77777777" w:rsidR="00975364" w:rsidRPr="002F28B8" w:rsidRDefault="00975364" w:rsidP="002F28B8">
      <w:pPr>
        <w:pStyle w:val="BulletedList"/>
      </w:pPr>
      <w:r w:rsidRPr="002F28B8">
        <w:t>Immediate consumer needs often took priority over data entry.</w:t>
      </w:r>
    </w:p>
    <w:p w14:paraId="3D405A95" w14:textId="71B3C6D6" w:rsidR="00975364" w:rsidRPr="002F28B8" w:rsidRDefault="00975364" w:rsidP="002F28B8">
      <w:pPr>
        <w:pStyle w:val="BulletedList"/>
      </w:pPr>
      <w:r w:rsidRPr="002F28B8">
        <w:t>Software customizations varied across centers.</w:t>
      </w:r>
    </w:p>
    <w:p w14:paraId="3E1B9B12" w14:textId="77777777" w:rsidR="00975364" w:rsidRPr="002F28B8" w:rsidRDefault="00975364" w:rsidP="002F28B8">
      <w:pPr>
        <w:pStyle w:val="BulletedList"/>
      </w:pPr>
      <w:r w:rsidRPr="002F28B8">
        <w:t>Federal definitions left room for interpretation.</w:t>
      </w:r>
    </w:p>
    <w:p w14:paraId="58F675CE" w14:textId="77777777" w:rsidR="00975364" w:rsidRPr="002F28B8" w:rsidRDefault="00975364" w:rsidP="002F28B8">
      <w:pPr>
        <w:pStyle w:val="BulletedList"/>
      </w:pPr>
      <w:r w:rsidRPr="002F28B8">
        <w:t>Building comfort with data sharing required strong privacy protections.</w:t>
      </w:r>
    </w:p>
    <w:p w14:paraId="34E3C62F" w14:textId="1B484EC0" w:rsidR="00975364" w:rsidRPr="00EF3F7D" w:rsidRDefault="00975364" w:rsidP="00EF3F7D">
      <w:pPr>
        <w:pStyle w:val="BulletedList"/>
        <w:rPr>
          <w:b/>
          <w:bCs/>
          <w:lang w:eastAsia="en-US"/>
        </w:rPr>
      </w:pPr>
      <w:r w:rsidRPr="002F28B8">
        <w:t>“Simple” issues often proved complex, showing consistency is an ongoing process.</w:t>
      </w:r>
      <w:r w:rsidRPr="00975364">
        <w:rPr>
          <w:lang w:eastAsia="en-US"/>
        </w:rPr>
        <w:br/>
      </w:r>
      <w:r w:rsidR="00EF3F7D" w:rsidRPr="00EF3F7D">
        <w:rPr>
          <w:b/>
          <w:bCs/>
          <w:lang w:eastAsia="en-US"/>
        </w:rPr>
        <w:br w:type="page"/>
      </w:r>
    </w:p>
    <w:p w14:paraId="4708AA3C" w14:textId="5BDEE922" w:rsidR="003B6E39" w:rsidRPr="009C02D7" w:rsidRDefault="003B6E39" w:rsidP="003B6E39">
      <w:pPr>
        <w:pStyle w:val="Heading1"/>
      </w:pPr>
      <w:r>
        <w:lastRenderedPageBreak/>
        <w:t>Successes</w:t>
      </w:r>
    </w:p>
    <w:bookmarkEnd w:id="5"/>
    <w:p w14:paraId="62908F26" w14:textId="41ED0F51" w:rsidR="002F28B8" w:rsidRPr="002F28B8" w:rsidRDefault="002F28B8" w:rsidP="002F28B8">
      <w:pPr>
        <w:pStyle w:val="BulletedList"/>
        <w:rPr>
          <w:b/>
          <w:bCs/>
        </w:rPr>
      </w:pPr>
      <w:r w:rsidRPr="002F28B8">
        <w:t xml:space="preserve">Established a </w:t>
      </w:r>
      <w:r w:rsidRPr="002F28B8">
        <w:rPr>
          <w:b/>
          <w:bCs/>
        </w:rPr>
        <w:t>statewide data coordination structure.</w:t>
      </w:r>
    </w:p>
    <w:p w14:paraId="5ED08B88" w14:textId="06929F11" w:rsidR="002F28B8" w:rsidRPr="002F28B8" w:rsidRDefault="002F28B8" w:rsidP="002F28B8">
      <w:pPr>
        <w:pStyle w:val="BulletedList"/>
      </w:pPr>
      <w:r w:rsidRPr="002F28B8">
        <w:t>Built trust through confidentiality and judgment-free collaboration.</w:t>
      </w:r>
    </w:p>
    <w:p w14:paraId="0185BB60" w14:textId="63EC9811" w:rsidR="002F28B8" w:rsidRPr="002F28B8" w:rsidRDefault="002F28B8" w:rsidP="002F28B8">
      <w:pPr>
        <w:pStyle w:val="BulletedList"/>
      </w:pPr>
      <w:r w:rsidRPr="002F28B8">
        <w:t>Made progress aligning definitions and practices across centers.</w:t>
      </w:r>
    </w:p>
    <w:p w14:paraId="0271F29F" w14:textId="7AE6B320" w:rsidR="002F28B8" w:rsidRPr="002F28B8" w:rsidRDefault="002F28B8" w:rsidP="002F28B8">
      <w:pPr>
        <w:pStyle w:val="BulletedList"/>
      </w:pPr>
      <w:r w:rsidRPr="002F28B8">
        <w:t>Created openness: members shared data, spoke up, and supported one another.</w:t>
      </w:r>
    </w:p>
    <w:p w14:paraId="68757FB3" w14:textId="6395D4BB" w:rsidR="002F28B8" w:rsidRPr="002F28B8" w:rsidRDefault="002F28B8" w:rsidP="002F28B8">
      <w:pPr>
        <w:pStyle w:val="BulletedList"/>
      </w:pPr>
      <w:r w:rsidRPr="002F28B8">
        <w:t>Individuals contributed their strengths, transforming into a true team.</w:t>
      </w:r>
    </w:p>
    <w:p w14:paraId="3C2F4A34" w14:textId="77777777" w:rsidR="003B6E39" w:rsidRPr="00813698" w:rsidRDefault="003B6E39" w:rsidP="00813698">
      <w:pPr>
        <w:spacing w:line="279" w:lineRule="auto"/>
        <w:ind w:left="0"/>
      </w:pPr>
      <w:r>
        <w:br w:type="page"/>
      </w:r>
    </w:p>
    <w:p w14:paraId="7CE37E5C" w14:textId="77777777" w:rsidR="003B6E39" w:rsidRPr="009C02D7" w:rsidRDefault="003B6E39" w:rsidP="003B6E39">
      <w:pPr>
        <w:pStyle w:val="Heading1"/>
      </w:pPr>
      <w:bookmarkStart w:id="6" w:name="_Hlk207077041"/>
      <w:r>
        <w:lastRenderedPageBreak/>
        <w:t>Next Steps / Goals</w:t>
      </w:r>
    </w:p>
    <w:bookmarkEnd w:id="6"/>
    <w:p w14:paraId="691640D5" w14:textId="77777777" w:rsidR="002F28B8" w:rsidRDefault="002F28B8" w:rsidP="003B6E39">
      <w:pPr>
        <w:pStyle w:val="ListParagraph"/>
        <w:numPr>
          <w:ilvl w:val="0"/>
          <w:numId w:val="23"/>
        </w:numPr>
        <w:spacing w:line="279" w:lineRule="auto"/>
      </w:pPr>
      <w:r w:rsidRPr="002F28B8">
        <w:t>Continue regular meetings to sustain collaboration and consistency.</w:t>
      </w:r>
    </w:p>
    <w:p w14:paraId="61DAA1C8" w14:textId="77777777" w:rsidR="002F28B8" w:rsidRDefault="002F28B8" w:rsidP="003B6E39">
      <w:pPr>
        <w:pStyle w:val="ListParagraph"/>
        <w:numPr>
          <w:ilvl w:val="0"/>
          <w:numId w:val="23"/>
        </w:numPr>
        <w:spacing w:line="279" w:lineRule="auto"/>
      </w:pPr>
      <w:r w:rsidRPr="002F28B8">
        <w:t>Develop reference guides, onboarding materials, and staff training supports.</w:t>
      </w:r>
    </w:p>
    <w:p w14:paraId="6DFCB12A" w14:textId="77777777" w:rsidR="002F28B8" w:rsidRDefault="002F28B8" w:rsidP="003B6E39">
      <w:pPr>
        <w:pStyle w:val="ListParagraph"/>
        <w:numPr>
          <w:ilvl w:val="0"/>
          <w:numId w:val="23"/>
        </w:numPr>
        <w:spacing w:line="279" w:lineRule="auto"/>
      </w:pPr>
      <w:r w:rsidRPr="002F28B8">
        <w:t>Strengthen peer-to-peer support by leveraging each coordinator’s expertise.</w:t>
      </w:r>
    </w:p>
    <w:p w14:paraId="729FF34A" w14:textId="77777777" w:rsidR="002F28B8" w:rsidRDefault="002F28B8" w:rsidP="003B6E39">
      <w:pPr>
        <w:pStyle w:val="ListParagraph"/>
        <w:numPr>
          <w:ilvl w:val="0"/>
          <w:numId w:val="23"/>
        </w:numPr>
        <w:spacing w:line="279" w:lineRule="auto"/>
      </w:pPr>
      <w:r w:rsidRPr="002F28B8">
        <w:t>Focus on key areas still needing alignment in definitions and use of data.</w:t>
      </w:r>
    </w:p>
    <w:p w14:paraId="1D5FC72F" w14:textId="77777777" w:rsidR="002F28B8" w:rsidRDefault="002F28B8" w:rsidP="003B6E39">
      <w:pPr>
        <w:pStyle w:val="ListParagraph"/>
        <w:numPr>
          <w:ilvl w:val="0"/>
          <w:numId w:val="23"/>
        </w:numPr>
        <w:spacing w:line="279" w:lineRule="auto"/>
      </w:pPr>
      <w:r w:rsidRPr="002F28B8">
        <w:t>Use data to create a clear statewide picture of impact, needs, and funding priorities</w:t>
      </w:r>
      <w:r>
        <w:t>.</w:t>
      </w:r>
    </w:p>
    <w:p w14:paraId="63E15E5F" w14:textId="02E16255" w:rsidR="00ED65E4" w:rsidRPr="002F28B8" w:rsidRDefault="00ED65E4" w:rsidP="00EF3F7D">
      <w:pPr>
        <w:spacing w:line="279" w:lineRule="auto"/>
        <w:ind w:left="360"/>
        <w:rPr>
          <w:rStyle w:val="IntenseReference"/>
        </w:rPr>
      </w:pPr>
      <w:r w:rsidRPr="002F28B8">
        <w:rPr>
          <w:rStyle w:val="IntenseReference"/>
          <w:lang w:eastAsia="en-US"/>
        </w:rPr>
        <w:br w:type="page"/>
      </w:r>
    </w:p>
    <w:p w14:paraId="082B3D00" w14:textId="77777777" w:rsidR="003B6E39" w:rsidRPr="009C02D7" w:rsidRDefault="003B6E39" w:rsidP="003B6E39">
      <w:pPr>
        <w:pStyle w:val="Heading1"/>
      </w:pPr>
      <w:r>
        <w:lastRenderedPageBreak/>
        <w:t>Long-Term Vision</w:t>
      </w:r>
    </w:p>
    <w:p w14:paraId="107B415F" w14:textId="77777777" w:rsidR="002F28B8" w:rsidRDefault="002F28B8" w:rsidP="002F28B8">
      <w:pPr>
        <w:pStyle w:val="BulletedList"/>
      </w:pPr>
      <w:r w:rsidRPr="002F28B8">
        <w:t>Maintain consistency through ongoing SILC–CIL collaboration.</w:t>
      </w:r>
    </w:p>
    <w:p w14:paraId="7073E903" w14:textId="77777777" w:rsidR="002F28B8" w:rsidRDefault="002F28B8" w:rsidP="002F28B8">
      <w:pPr>
        <w:pStyle w:val="BulletedList"/>
      </w:pPr>
      <w:r w:rsidRPr="002F28B8">
        <w:t>Monitor and adapt data practices as needs and circumstances change.</w:t>
      </w:r>
    </w:p>
    <w:p w14:paraId="1F5FCC02" w14:textId="77777777" w:rsidR="002F28B8" w:rsidRDefault="002F28B8" w:rsidP="002F28B8">
      <w:pPr>
        <w:pStyle w:val="BulletedList"/>
      </w:pPr>
      <w:r w:rsidRPr="002F28B8">
        <w:t>Ensure new staff can step in with training and guidance already in place.</w:t>
      </w:r>
    </w:p>
    <w:p w14:paraId="374DA390" w14:textId="77777777" w:rsidR="002F28B8" w:rsidRDefault="002F28B8" w:rsidP="002F28B8">
      <w:pPr>
        <w:pStyle w:val="BulletedList"/>
      </w:pPr>
      <w:r w:rsidRPr="002F28B8">
        <w:t>Use consistent data to show the impact of Independent Living statewide.</w:t>
      </w:r>
    </w:p>
    <w:p w14:paraId="74D6F58D" w14:textId="77777777" w:rsidR="002F28B8" w:rsidRDefault="002F28B8" w:rsidP="002F28B8">
      <w:pPr>
        <w:pStyle w:val="BulletedList"/>
      </w:pPr>
      <w:r w:rsidRPr="002F28B8">
        <w:t>Highlight consumer needs to guide outreach, identify funding, and connect people with IL services.</w:t>
      </w:r>
    </w:p>
    <w:p w14:paraId="353BA189" w14:textId="6C2C26BC" w:rsidR="00ED65E4" w:rsidRPr="00813698" w:rsidRDefault="002F28B8" w:rsidP="002F28B8">
      <w:pPr>
        <w:pStyle w:val="BulletedList"/>
      </w:pPr>
      <w:r w:rsidRPr="002F28B8">
        <w:t>Leverage data to secure more resources and staff to meet community needs.</w:t>
      </w:r>
      <w:r w:rsidRPr="002F28B8">
        <w:br/>
      </w:r>
      <w:r w:rsidR="00ED65E4" w:rsidRPr="00813698">
        <w:rPr>
          <w:sz w:val="24"/>
          <w:szCs w:val="24"/>
        </w:rPr>
        <w:br w:type="page"/>
      </w:r>
    </w:p>
    <w:p w14:paraId="385F76C5" w14:textId="77777777" w:rsidR="003B6E39" w:rsidRPr="009C02D7" w:rsidRDefault="003B6E39" w:rsidP="003B6E39">
      <w:pPr>
        <w:pStyle w:val="Heading1"/>
      </w:pPr>
      <w:r>
        <w:lastRenderedPageBreak/>
        <w:t>Moving Forward Together</w:t>
      </w:r>
    </w:p>
    <w:p w14:paraId="73A650EA" w14:textId="2636119B" w:rsidR="66771AE9" w:rsidRPr="002F28B8" w:rsidRDefault="002F28B8" w:rsidP="002F28B8">
      <w:pPr>
        <w:pStyle w:val="IntenseQuote"/>
        <w:rPr>
          <w:rStyle w:val="IntenseReference"/>
        </w:rPr>
      </w:pPr>
      <w:r w:rsidRPr="002F28B8">
        <w:rPr>
          <w:rStyle w:val="IntenseReference"/>
        </w:rPr>
        <w:t xml:space="preserve">Through collaboration, we can use data to show needs, bring in resources, and connect more people to </w:t>
      </w:r>
      <w:r w:rsidRPr="002F28B8">
        <w:rPr>
          <w:rStyle w:val="IntenseReference"/>
          <w:b w:val="0"/>
          <w:bCs w:val="0"/>
        </w:rPr>
        <w:t>Independent Living</w:t>
      </w:r>
      <w:r w:rsidRPr="002F28B8">
        <w:rPr>
          <w:rStyle w:val="IntenseReference"/>
        </w:rPr>
        <w:t xml:space="preserve"> services.</w:t>
      </w:r>
    </w:p>
    <w:p w14:paraId="01F4CD33" w14:textId="77777777" w:rsidR="00813698" w:rsidRDefault="00813698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br w:type="page"/>
      </w:r>
    </w:p>
    <w:p w14:paraId="6630EC0C" w14:textId="1D0C7518" w:rsidR="5527752F" w:rsidRPr="00ED65E4" w:rsidRDefault="21E1EC3F" w:rsidP="00254A09">
      <w:pPr>
        <w:pStyle w:val="Heading1"/>
        <w:rPr>
          <w:rFonts w:eastAsia="Aptos" w:cs="Aptos"/>
          <w:color w:val="FF0000"/>
          <w:sz w:val="24"/>
          <w:szCs w:val="24"/>
        </w:rPr>
      </w:pPr>
      <w:r w:rsidRPr="00ED65E4">
        <w:lastRenderedPageBreak/>
        <w:t>Resources</w:t>
      </w:r>
      <w:r w:rsidR="7B5D25CB" w:rsidRPr="00ED65E4">
        <w:t xml:space="preserve"> for Additional Guidance</w:t>
      </w:r>
    </w:p>
    <w:p w14:paraId="710C0C6E" w14:textId="53BA456A" w:rsidR="006E75B0" w:rsidRPr="002F28B8" w:rsidRDefault="006E75B0" w:rsidP="002F28B8">
      <w:pPr>
        <w:pStyle w:val="BulletedList"/>
      </w:pPr>
      <w:hyperlink r:id="rId21" w:history="1">
        <w:r w:rsidRPr="006E75B0">
          <w:rPr>
            <w:rStyle w:val="Hyperlink"/>
          </w:rPr>
          <w:t>SILC Indicators and Assurances for the Designated State Entities</w:t>
        </w:r>
      </w:hyperlink>
      <w:r>
        <w:t xml:space="preserve"> (ILT&amp;TA) </w:t>
      </w:r>
    </w:p>
    <w:p w14:paraId="68F75DD9" w14:textId="6D41F552" w:rsidR="006D2C55" w:rsidRDefault="006D2C55" w:rsidP="002F28B8">
      <w:pPr>
        <w:pStyle w:val="BulletedList"/>
      </w:pPr>
      <w:hyperlink r:id="rId22" w:history="1">
        <w:r w:rsidRPr="00950114">
          <w:rPr>
            <w:rStyle w:val="Hyperlink"/>
            <w:color w:val="auto"/>
          </w:rPr>
          <w:t>Guidebook for SILC Chairpersons, Members, and Administrators</w:t>
        </w:r>
      </w:hyperlink>
      <w:r w:rsidR="002F28B8">
        <w:t xml:space="preserve"> (ILRU)</w:t>
      </w:r>
    </w:p>
    <w:p w14:paraId="0487CCF9" w14:textId="5A30A529" w:rsidR="006E75B0" w:rsidRDefault="006E75B0" w:rsidP="002F28B8">
      <w:pPr>
        <w:pStyle w:val="BulletedList"/>
      </w:pPr>
      <w:hyperlink r:id="rId23" w:history="1">
        <w:r w:rsidRPr="006E75B0">
          <w:rPr>
            <w:rStyle w:val="Hyperlink"/>
          </w:rPr>
          <w:t>High-Performance Measurement Framework for SILCS</w:t>
        </w:r>
      </w:hyperlink>
      <w:r>
        <w:t xml:space="preserve"> (ILRU)</w:t>
      </w:r>
    </w:p>
    <w:p w14:paraId="764D395F" w14:textId="058F2C07" w:rsidR="006E75B0" w:rsidRPr="002F28B8" w:rsidRDefault="006E75B0" w:rsidP="006E75B0">
      <w:pPr>
        <w:pStyle w:val="BulletedList"/>
      </w:pPr>
      <w:hyperlink r:id="rId24" w:history="1">
        <w:r w:rsidRPr="006E75B0">
          <w:rPr>
            <w:rStyle w:val="Hyperlink"/>
          </w:rPr>
          <w:t>Strengthening Relationships Among CILs and the SILC: Building and Maintaining a Statewide Partnership</w:t>
        </w:r>
      </w:hyperlink>
      <w:r>
        <w:t xml:space="preserve"> (ILRU) </w:t>
      </w:r>
    </w:p>
    <w:p w14:paraId="5676ACE6" w14:textId="730E911D" w:rsidR="084D63BB" w:rsidRPr="00ED65E4" w:rsidRDefault="084D63BB" w:rsidP="00254A09">
      <w:r w:rsidRPr="00ED65E4">
        <w:br w:type="page"/>
      </w:r>
    </w:p>
    <w:p w14:paraId="48815A50" w14:textId="1FD74F44" w:rsidR="67D29D3F" w:rsidRPr="00ED65E4" w:rsidRDefault="44A2146F" w:rsidP="00254A09">
      <w:pPr>
        <w:pStyle w:val="Heading1"/>
      </w:pPr>
      <w:r w:rsidRPr="00ED65E4">
        <w:lastRenderedPageBreak/>
        <w:t>Learn &amp; Share: Your Experience Matters</w:t>
      </w:r>
    </w:p>
    <w:p w14:paraId="4D2C3240" w14:textId="11869405" w:rsidR="6AB4AD76" w:rsidRPr="00ED65E4" w:rsidRDefault="10B95FE8" w:rsidP="00230587">
      <w:pPr>
        <w:rPr>
          <w:sz w:val="24"/>
          <w:szCs w:val="24"/>
        </w:rPr>
      </w:pPr>
      <w:r w:rsidRPr="00ED65E4">
        <w:rPr>
          <w:sz w:val="24"/>
          <w:szCs w:val="24"/>
        </w:rPr>
        <w:t>Recording has stopped – now it’s time to share.</w:t>
      </w:r>
    </w:p>
    <w:p w14:paraId="39D91857" w14:textId="4ACCE76B" w:rsidR="12333EC4" w:rsidRPr="00ED65E4" w:rsidRDefault="12333EC4" w:rsidP="00254A09">
      <w:pPr>
        <w:pStyle w:val="Heading2"/>
        <w:rPr>
          <w:rFonts w:ascii="Montserrat" w:hAnsi="Montserrat"/>
          <w:i w:val="0"/>
          <w:iCs w:val="0"/>
          <w:sz w:val="28"/>
          <w:szCs w:val="28"/>
        </w:rPr>
      </w:pPr>
      <w:r w:rsidRPr="00ED65E4">
        <w:rPr>
          <w:rFonts w:ascii="Montserrat" w:hAnsi="Montserrat"/>
          <w:i w:val="0"/>
          <w:iCs w:val="0"/>
          <w:sz w:val="28"/>
          <w:szCs w:val="28"/>
        </w:rPr>
        <w:t>Ways to Engage:</w:t>
      </w:r>
    </w:p>
    <w:p w14:paraId="76D8286E" w14:textId="580F6F78" w:rsidR="12333EC4" w:rsidRPr="00ED65E4" w:rsidRDefault="616B65EC" w:rsidP="00B93D77">
      <w:pPr>
        <w:pStyle w:val="BulletedList"/>
        <w:rPr>
          <w:rFonts w:eastAsia="Aptos" w:cs="Aptos"/>
        </w:rPr>
      </w:pPr>
      <w:r w:rsidRPr="00ED65E4">
        <w:t>Raise your hand to be spotlighted to speak</w:t>
      </w:r>
    </w:p>
    <w:p w14:paraId="46566531" w14:textId="23797CB7" w:rsidR="12333EC4" w:rsidRPr="00ED65E4" w:rsidRDefault="616B65EC" w:rsidP="00B93D77">
      <w:pPr>
        <w:pStyle w:val="BulletedList"/>
        <w:rPr>
          <w:rFonts w:eastAsia="Aptos" w:cs="Aptos"/>
        </w:rPr>
      </w:pPr>
      <w:r w:rsidRPr="00ED65E4">
        <w:t>Turn on your camera if you're comfortable</w:t>
      </w:r>
    </w:p>
    <w:p w14:paraId="6EF0DACB" w14:textId="619571CB" w:rsidR="12333EC4" w:rsidRPr="00ED65E4" w:rsidRDefault="616B65EC" w:rsidP="00B93D77">
      <w:pPr>
        <w:pStyle w:val="BulletedList"/>
        <w:rPr>
          <w:rFonts w:eastAsia="Aptos" w:cs="Aptos"/>
        </w:rPr>
      </w:pPr>
      <w:r w:rsidRPr="00ED65E4">
        <w:t>Use the chat to share insights, questions, resources, or tools</w:t>
      </w:r>
    </w:p>
    <w:p w14:paraId="4491CB50" w14:textId="6C62AF5C" w:rsidR="12333EC4" w:rsidRPr="00ED65E4" w:rsidRDefault="616B65EC" w:rsidP="00B93D77">
      <w:pPr>
        <w:pStyle w:val="BulletedList"/>
        <w:rPr>
          <w:rFonts w:eastAsia="Aptos" w:cs="Aptos"/>
        </w:rPr>
      </w:pPr>
      <w:r w:rsidRPr="00ED65E4">
        <w:t>React, reflect, or build on what others say</w:t>
      </w:r>
    </w:p>
    <w:p w14:paraId="564BA145" w14:textId="315B005C" w:rsidR="12333EC4" w:rsidRPr="00ED65E4" w:rsidRDefault="616B65EC" w:rsidP="00B93D77">
      <w:pPr>
        <w:pStyle w:val="BulletedList"/>
        <w:rPr>
          <w:rFonts w:eastAsia="Aptos" w:cs="Aptos"/>
          <w:b/>
          <w:bCs/>
        </w:rPr>
      </w:pPr>
      <w:r w:rsidRPr="00ED65E4">
        <w:t>Share real challenges or successes from your CIL</w:t>
      </w:r>
    </w:p>
    <w:p w14:paraId="41040BE6" w14:textId="7073EE17" w:rsidR="12333EC4" w:rsidRPr="00ED65E4" w:rsidRDefault="616B65EC" w:rsidP="00230587">
      <w:pPr>
        <w:jc w:val="center"/>
        <w:rPr>
          <w:b/>
          <w:bCs/>
          <w:sz w:val="24"/>
          <w:szCs w:val="24"/>
        </w:rPr>
      </w:pPr>
      <w:r w:rsidRPr="00ED65E4">
        <w:rPr>
          <w:b/>
          <w:bCs/>
          <w:sz w:val="24"/>
          <w:szCs w:val="24"/>
        </w:rPr>
        <w:t>Let’s turn ideas into action — your voice is the most valuable part of this session</w:t>
      </w:r>
      <w:r w:rsidR="3DF4539F" w:rsidRPr="00ED65E4">
        <w:rPr>
          <w:b/>
          <w:bCs/>
          <w:sz w:val="24"/>
          <w:szCs w:val="24"/>
        </w:rPr>
        <w:t>.</w:t>
      </w:r>
    </w:p>
    <w:p w14:paraId="70601392" w14:textId="551A86D4" w:rsidR="0020685A" w:rsidRPr="00ED65E4" w:rsidRDefault="001138B5" w:rsidP="00254A09">
      <w:pPr>
        <w:pStyle w:val="Heading1"/>
      </w:pPr>
      <w:r w:rsidRPr="00ED65E4">
        <w:br w:type="page"/>
      </w:r>
      <w:r w:rsidR="7E5D7A56" w:rsidRPr="00ED65E4">
        <w:lastRenderedPageBreak/>
        <w:t>Evaluation</w:t>
      </w:r>
    </w:p>
    <w:p w14:paraId="586BE4FA" w14:textId="0E785DB3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Thank you for participating in today's Learn and Share.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Your feedback is important and helps us plan future training.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Please use the link in the chat to share your feedback.</w:t>
      </w:r>
    </w:p>
    <w:p w14:paraId="16F12E03" w14:textId="1AA6FAD9" w:rsidR="0020685A" w:rsidRPr="00ED65E4" w:rsidRDefault="5F272759" w:rsidP="00254A09">
      <w:hyperlink r:id="rId25" w:history="1">
        <w:r w:rsidRPr="00ED65E4">
          <w:rPr>
            <w:rStyle w:val="Hyperlink"/>
          </w:rPr>
          <w:t>Evaluation Link</w:t>
        </w:r>
      </w:hyperlink>
      <w:r w:rsidRPr="00ED65E4">
        <w:rPr>
          <w:color w:val="000000" w:themeColor="text1"/>
        </w:rPr>
        <w:t xml:space="preserve">: </w:t>
      </w:r>
    </w:p>
    <w:p w14:paraId="659605C6" w14:textId="1D715C2F" w:rsidR="084D63BB" w:rsidRPr="00ED65E4" w:rsidRDefault="00011CEB" w:rsidP="00254A09">
      <w:r>
        <w:rPr>
          <w:noProof/>
        </w:rPr>
        <w:drawing>
          <wp:inline distT="0" distB="0" distL="0" distR="0" wp14:anchorId="0C6D63B2" wp14:editId="37B930C0">
            <wp:extent cx="1167619" cy="1167352"/>
            <wp:effectExtent l="0" t="0" r="1270" b="1270"/>
            <wp:docPr id="74793023" name="Picture 1" descr="QR Code: https://umt.co1.qualtrics.com/jfe/form/SV_6Ejfgs2WV4u2b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3023" name="Picture 1" descr="QR Code: https://umt.co1.qualtrics.com/jfe/form/SV_6Ejfgs2WV4u2bIy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1" t="8807" r="8778" b="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232" cy="120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84D63BB" w:rsidRPr="00ED65E4">
        <w:br w:type="page"/>
      </w:r>
    </w:p>
    <w:p w14:paraId="711FEA26" w14:textId="140D88AA" w:rsidR="0020685A" w:rsidRPr="00ED65E4" w:rsidRDefault="1D2F7608" w:rsidP="00254A09">
      <w:pPr>
        <w:pStyle w:val="Heading1"/>
        <w:rPr>
          <w:rFonts w:eastAsia="Aptos"/>
        </w:rPr>
      </w:pPr>
      <w:r w:rsidRPr="00ED65E4">
        <w:lastRenderedPageBreak/>
        <w:t>How to Connect with Us!</w:t>
      </w:r>
    </w:p>
    <w:p w14:paraId="71D0FF49" w14:textId="3EF671F8" w:rsidR="0020685A" w:rsidRPr="00ED65E4" w:rsidRDefault="4AC69094" w:rsidP="00254A09">
      <w:pPr>
        <w:pStyle w:val="Heading2"/>
        <w:rPr>
          <w:rFonts w:ascii="Montserrat" w:eastAsia="Aptos" w:hAnsi="Montserrat"/>
          <w:sz w:val="28"/>
          <w:szCs w:val="28"/>
        </w:rPr>
      </w:pPr>
      <w:r w:rsidRPr="00ED65E4">
        <w:rPr>
          <w:rFonts w:ascii="Montserrat" w:hAnsi="Montserrat"/>
          <w:sz w:val="28"/>
          <w:szCs w:val="28"/>
        </w:rPr>
        <w:t xml:space="preserve">Website: </w:t>
      </w:r>
      <w:hyperlink r:id="rId27">
        <w:r w:rsidRPr="00ED65E4">
          <w:rPr>
            <w:rStyle w:val="Hyperlink"/>
            <w:rFonts w:ascii="Montserrat" w:hAnsi="Montserrat"/>
            <w:sz w:val="28"/>
            <w:szCs w:val="28"/>
          </w:rPr>
          <w:t>https://tinyurl.com/ILTTACenter</w:t>
        </w:r>
      </w:hyperlink>
      <w:r w:rsidRPr="00ED65E4">
        <w:rPr>
          <w:rFonts w:ascii="Montserrat" w:hAnsi="Montserrat"/>
          <w:sz w:val="28"/>
          <w:szCs w:val="28"/>
        </w:rPr>
        <w:t xml:space="preserve"> </w:t>
      </w:r>
    </w:p>
    <w:p w14:paraId="66D3CB96" w14:textId="66A6F4A0" w:rsidR="0020685A" w:rsidRPr="00ED65E4" w:rsidRDefault="0020685A" w:rsidP="00254A09">
      <w:r w:rsidRPr="00ED65E4">
        <w:t>Request training and / or technical assistance (expert help for your organization): fil</w:t>
      </w:r>
      <w:r w:rsidR="3669A23F" w:rsidRPr="00ED65E4">
        <w:t>l</w:t>
      </w:r>
      <w:r w:rsidRPr="00ED65E4">
        <w:t xml:space="preserve"> out a form on our website to let us know how we can help.</w:t>
      </w:r>
    </w:p>
    <w:p w14:paraId="455C60DC" w14:textId="39935AB8" w:rsidR="0020685A" w:rsidRPr="00ED65E4" w:rsidRDefault="4AC69094" w:rsidP="00254A09">
      <w:r w:rsidRPr="00ED65E4">
        <w:rPr>
          <w:rStyle w:val="Heading2Char"/>
          <w:rFonts w:ascii="Montserrat" w:hAnsi="Montserrat"/>
        </w:rPr>
        <w:t>Call</w:t>
      </w:r>
      <w:r w:rsidRPr="00ED65E4">
        <w:rPr>
          <w:b/>
          <w:bCs/>
        </w:rPr>
        <w:t>:</w:t>
      </w:r>
      <w:r w:rsidRPr="00ED65E4">
        <w:t> 406-243-5300</w:t>
      </w:r>
      <w:r w:rsidR="2A74755F" w:rsidRPr="00ED65E4">
        <w:t xml:space="preserve"> and s</w:t>
      </w:r>
      <w:r w:rsidRPr="00ED65E4">
        <w:t>omeone will get back to you as soon as we can.</w:t>
      </w:r>
    </w:p>
    <w:p w14:paraId="296D9D27" w14:textId="1BCDF690" w:rsidR="000D1689" w:rsidRPr="00FA49B0" w:rsidRDefault="00525C40" w:rsidP="00254A09">
      <w:pPr>
        <w:rPr>
          <w:b/>
          <w:bCs/>
          <w:i/>
          <w:iCs/>
        </w:rPr>
      </w:pPr>
      <w:r w:rsidRPr="00FA49B0">
        <w:rPr>
          <w:b/>
          <w:bCs/>
          <w:i/>
          <w:iCs/>
        </w:rPr>
        <w:t>Sign-Up for Events &amp; Announcements: </w:t>
      </w:r>
    </w:p>
    <w:p w14:paraId="0DD82C6F" w14:textId="5787FB17" w:rsidR="00ED65E4" w:rsidRDefault="00ED65E4" w:rsidP="008D3EA7">
      <w:r w:rsidRPr="00ED65E4">
        <w:rPr>
          <w:noProof/>
        </w:rPr>
        <w:drawing>
          <wp:anchor distT="0" distB="0" distL="114300" distR="114300" simplePos="0" relativeHeight="251658240" behindDoc="0" locked="0" layoutInCell="1" allowOverlap="1" wp14:anchorId="77EC5C07" wp14:editId="42D01AC7">
            <wp:simplePos x="0" y="0"/>
            <wp:positionH relativeFrom="margin">
              <wp:posOffset>12065</wp:posOffset>
            </wp:positionH>
            <wp:positionV relativeFrom="margin">
              <wp:posOffset>2842895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ED65E4">
        <w:t>Visit our website to sign up for updates about live training, group technical assistance, new publications, and other happenings around the Center.</w:t>
      </w:r>
      <w:r>
        <w:br w:type="page"/>
      </w:r>
    </w:p>
    <w:p w14:paraId="07F3ACCB" w14:textId="6478EAE5" w:rsidR="00E60A05" w:rsidRPr="00ED65E4" w:rsidRDefault="5A342086" w:rsidP="00ED65E4">
      <w:pPr>
        <w:pStyle w:val="Heading1"/>
      </w:pPr>
      <w:r w:rsidRPr="00ED65E4">
        <w:lastRenderedPageBreak/>
        <w:t>IL T&amp;TA Center Attribution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</w:rPr>
        <w:t>This project is on assignment through contract with the Administration on Disabilities, Administration for Community Living, Health and Human Services.</w:t>
      </w:r>
      <w:r w:rsidR="00207BE9" w:rsidRPr="00ED65E4">
        <w:br w:type="page"/>
      </w:r>
    </w:p>
    <w:p w14:paraId="31352A8D" w14:textId="3E8BF9D5" w:rsidR="2BEEAFE4" w:rsidRPr="00ED65E4" w:rsidRDefault="2BEEAFE4" w:rsidP="00254A09">
      <w:pPr>
        <w:pStyle w:val="Heading1"/>
      </w:pPr>
      <w:r w:rsidRPr="00ED65E4">
        <w:lastRenderedPageBreak/>
        <w:t>About the IL T&amp; TA Center</w:t>
      </w:r>
    </w:p>
    <w:p w14:paraId="158DFC0B" w14:textId="77777777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 xml:space="preserve">The Independent Living Training and Technical Assistance Center (IL T&amp;TA Center) </w:t>
      </w:r>
      <w:proofErr w:type="gramStart"/>
      <w:r w:rsidRPr="000D2CD5">
        <w:rPr>
          <w:sz w:val="25"/>
          <w:szCs w:val="25"/>
        </w:rPr>
        <w:t>is</w:t>
      </w:r>
      <w:proofErr w:type="gramEnd"/>
      <w:r w:rsidRPr="000D2CD5">
        <w:rPr>
          <w:sz w:val="25"/>
          <w:szCs w:val="25"/>
        </w:rPr>
        <w:t xml:space="preserve"> available to you through a contract with the US Department of Health and Human Services. </w:t>
      </w:r>
    </w:p>
    <w:p w14:paraId="7274A7D2" w14:textId="399A5936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 xml:space="preserve">The IL T&amp;TA Center provides expert training and technical assistance to CILs, SILCs, and DSEs. </w:t>
      </w:r>
    </w:p>
    <w:p w14:paraId="281BDDD8" w14:textId="11F97BE0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>The Center is operated by the University of Montana's Rural Institute for Inclusive Communities.</w:t>
      </w:r>
    </w:p>
    <w:p w14:paraId="4CCF68AA" w14:textId="798F2ED0" w:rsidR="2BEEAFE4" w:rsidRPr="00ED65E4" w:rsidRDefault="000D1689" w:rsidP="00254A09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229228A" w:rsidR="63AF824F" w:rsidRPr="00ED65E4" w:rsidRDefault="63AF824F" w:rsidP="00254A09"/>
    <w:sectPr w:rsidR="63AF824F" w:rsidRPr="00ED65E4" w:rsidSect="00C05172">
      <w:headerReference w:type="default" r:id="rId32"/>
      <w:footerReference w:type="default" r:id="rId33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0A3B" w14:textId="77777777" w:rsidR="00F0165D" w:rsidRDefault="00F0165D" w:rsidP="00254A09">
      <w:r>
        <w:separator/>
      </w:r>
    </w:p>
  </w:endnote>
  <w:endnote w:type="continuationSeparator" w:id="0">
    <w:p w14:paraId="0611E92C" w14:textId="77777777" w:rsidR="00F0165D" w:rsidRDefault="00F0165D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C411" w14:textId="77777777" w:rsidR="00F0165D" w:rsidRDefault="00F0165D" w:rsidP="00254A09">
      <w:r>
        <w:separator/>
      </w:r>
    </w:p>
  </w:footnote>
  <w:footnote w:type="continuationSeparator" w:id="0">
    <w:p w14:paraId="764C7F52" w14:textId="77777777" w:rsidR="00F0165D" w:rsidRDefault="00F0165D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556ED1EC"/>
    <w:lvl w:ilvl="0" w:tplc="0C06BB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D5B17"/>
    <w:multiLevelType w:val="multilevel"/>
    <w:tmpl w:val="8C4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017C0"/>
    <w:multiLevelType w:val="multilevel"/>
    <w:tmpl w:val="B87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6664"/>
    <w:multiLevelType w:val="multilevel"/>
    <w:tmpl w:val="972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7A0E03"/>
    <w:multiLevelType w:val="multilevel"/>
    <w:tmpl w:val="583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B1975"/>
    <w:multiLevelType w:val="hybridMultilevel"/>
    <w:tmpl w:val="C502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7189C"/>
    <w:multiLevelType w:val="multilevel"/>
    <w:tmpl w:val="8AE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A0631"/>
    <w:multiLevelType w:val="multilevel"/>
    <w:tmpl w:val="8E3E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BB12A5"/>
    <w:multiLevelType w:val="multilevel"/>
    <w:tmpl w:val="CD3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7D13"/>
    <w:multiLevelType w:val="multilevel"/>
    <w:tmpl w:val="13F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952AB"/>
    <w:multiLevelType w:val="multilevel"/>
    <w:tmpl w:val="78F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47775"/>
    <w:multiLevelType w:val="multilevel"/>
    <w:tmpl w:val="49C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8"/>
  </w:num>
  <w:num w:numId="2" w16cid:durableId="933124336">
    <w:abstractNumId w:val="21"/>
  </w:num>
  <w:num w:numId="3" w16cid:durableId="1706447831">
    <w:abstractNumId w:val="12"/>
  </w:num>
  <w:num w:numId="4" w16cid:durableId="564998042">
    <w:abstractNumId w:val="25"/>
  </w:num>
  <w:num w:numId="5" w16cid:durableId="365716398">
    <w:abstractNumId w:val="0"/>
  </w:num>
  <w:num w:numId="6" w16cid:durableId="1218080731">
    <w:abstractNumId w:val="8"/>
  </w:num>
  <w:num w:numId="7" w16cid:durableId="833257184">
    <w:abstractNumId w:val="10"/>
  </w:num>
  <w:num w:numId="8" w16cid:durableId="798111364">
    <w:abstractNumId w:val="3"/>
  </w:num>
  <w:num w:numId="9" w16cid:durableId="742721237">
    <w:abstractNumId w:val="16"/>
  </w:num>
  <w:num w:numId="10" w16cid:durableId="175581561">
    <w:abstractNumId w:val="22"/>
  </w:num>
  <w:num w:numId="11" w16cid:durableId="1186603769">
    <w:abstractNumId w:val="1"/>
  </w:num>
  <w:num w:numId="12" w16cid:durableId="504321246">
    <w:abstractNumId w:val="13"/>
  </w:num>
  <w:num w:numId="13" w16cid:durableId="1075470218">
    <w:abstractNumId w:val="15"/>
  </w:num>
  <w:num w:numId="14" w16cid:durableId="519513241">
    <w:abstractNumId w:val="30"/>
  </w:num>
  <w:num w:numId="15" w16cid:durableId="2064019639">
    <w:abstractNumId w:val="9"/>
  </w:num>
  <w:num w:numId="16" w16cid:durableId="1534541275">
    <w:abstractNumId w:val="27"/>
  </w:num>
  <w:num w:numId="17" w16cid:durableId="1575974168">
    <w:abstractNumId w:val="11"/>
  </w:num>
  <w:num w:numId="18" w16cid:durableId="1295989291">
    <w:abstractNumId w:val="2"/>
  </w:num>
  <w:num w:numId="19" w16cid:durableId="431556688">
    <w:abstractNumId w:val="5"/>
  </w:num>
  <w:num w:numId="20" w16cid:durableId="2114323498">
    <w:abstractNumId w:val="24"/>
  </w:num>
  <w:num w:numId="21" w16cid:durableId="1971789560">
    <w:abstractNumId w:val="31"/>
  </w:num>
  <w:num w:numId="22" w16cid:durableId="137383705">
    <w:abstractNumId w:val="17"/>
  </w:num>
  <w:num w:numId="23" w16cid:durableId="141849018">
    <w:abstractNumId w:val="18"/>
  </w:num>
  <w:num w:numId="24" w16cid:durableId="2031486813">
    <w:abstractNumId w:val="20"/>
  </w:num>
  <w:num w:numId="25" w16cid:durableId="377318130">
    <w:abstractNumId w:val="23"/>
  </w:num>
  <w:num w:numId="26" w16cid:durableId="1110979018">
    <w:abstractNumId w:val="26"/>
  </w:num>
  <w:num w:numId="27" w16cid:durableId="621230010">
    <w:abstractNumId w:val="4"/>
  </w:num>
  <w:num w:numId="28" w16cid:durableId="953287472">
    <w:abstractNumId w:val="7"/>
  </w:num>
  <w:num w:numId="29" w16cid:durableId="1557010538">
    <w:abstractNumId w:val="29"/>
  </w:num>
  <w:num w:numId="30" w16cid:durableId="1311326852">
    <w:abstractNumId w:val="32"/>
  </w:num>
  <w:num w:numId="31" w16cid:durableId="1693218768">
    <w:abstractNumId w:val="19"/>
  </w:num>
  <w:num w:numId="32" w16cid:durableId="1553884888">
    <w:abstractNumId w:val="6"/>
  </w:num>
  <w:num w:numId="33" w16cid:durableId="73886299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1CEB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57279"/>
    <w:rsid w:val="00060936"/>
    <w:rsid w:val="000622D7"/>
    <w:rsid w:val="0007055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100646"/>
    <w:rsid w:val="00106EB9"/>
    <w:rsid w:val="001138B5"/>
    <w:rsid w:val="00115267"/>
    <w:rsid w:val="00116552"/>
    <w:rsid w:val="001170CD"/>
    <w:rsid w:val="00121847"/>
    <w:rsid w:val="00122AF8"/>
    <w:rsid w:val="001279F4"/>
    <w:rsid w:val="00131B18"/>
    <w:rsid w:val="0014702B"/>
    <w:rsid w:val="00151ABD"/>
    <w:rsid w:val="00151E0A"/>
    <w:rsid w:val="001569CD"/>
    <w:rsid w:val="0016212B"/>
    <w:rsid w:val="0017238E"/>
    <w:rsid w:val="001749DA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966FD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65AB"/>
    <w:rsid w:val="002F06D3"/>
    <w:rsid w:val="002F28B8"/>
    <w:rsid w:val="002F3ACD"/>
    <w:rsid w:val="002F592A"/>
    <w:rsid w:val="003031C5"/>
    <w:rsid w:val="00303713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B6E39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C64F8"/>
    <w:rsid w:val="006C6BFD"/>
    <w:rsid w:val="006D13CD"/>
    <w:rsid w:val="006D2BBA"/>
    <w:rsid w:val="006D2C55"/>
    <w:rsid w:val="006E75B0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3698"/>
    <w:rsid w:val="00814868"/>
    <w:rsid w:val="00815EF9"/>
    <w:rsid w:val="00823CEC"/>
    <w:rsid w:val="0082504A"/>
    <w:rsid w:val="00830ECE"/>
    <w:rsid w:val="00831F1F"/>
    <w:rsid w:val="00843089"/>
    <w:rsid w:val="008508FB"/>
    <w:rsid w:val="00851DB8"/>
    <w:rsid w:val="00877557"/>
    <w:rsid w:val="00887AB1"/>
    <w:rsid w:val="00892D40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50114"/>
    <w:rsid w:val="0096135F"/>
    <w:rsid w:val="009675F3"/>
    <w:rsid w:val="009723EA"/>
    <w:rsid w:val="00975364"/>
    <w:rsid w:val="00980297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92E46"/>
    <w:rsid w:val="00AB4544"/>
    <w:rsid w:val="00AD10C6"/>
    <w:rsid w:val="00AD12F6"/>
    <w:rsid w:val="00AD50E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1D53"/>
    <w:rsid w:val="00B72526"/>
    <w:rsid w:val="00B7437E"/>
    <w:rsid w:val="00B75D53"/>
    <w:rsid w:val="00B85DBC"/>
    <w:rsid w:val="00B87C92"/>
    <w:rsid w:val="00B91CCF"/>
    <w:rsid w:val="00B92523"/>
    <w:rsid w:val="00B93D77"/>
    <w:rsid w:val="00BA343E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E495D"/>
    <w:rsid w:val="00CE65E3"/>
    <w:rsid w:val="00CF0623"/>
    <w:rsid w:val="00CF13D7"/>
    <w:rsid w:val="00CF5A1A"/>
    <w:rsid w:val="00D0143E"/>
    <w:rsid w:val="00D01A5E"/>
    <w:rsid w:val="00D03B06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1969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65E4"/>
    <w:rsid w:val="00EDB39F"/>
    <w:rsid w:val="00EE0058"/>
    <w:rsid w:val="00EE3E6E"/>
    <w:rsid w:val="00EE5D4D"/>
    <w:rsid w:val="00EF2AF9"/>
    <w:rsid w:val="00EF3F7D"/>
    <w:rsid w:val="00EF46E7"/>
    <w:rsid w:val="00F0165D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8073F"/>
    <w:rsid w:val="00F80FE6"/>
    <w:rsid w:val="00F90455"/>
    <w:rsid w:val="00F953C2"/>
    <w:rsid w:val="00FA1A86"/>
    <w:rsid w:val="00FA49B0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B93D77"/>
    <w:pPr>
      <w:numPr>
        <w:numId w:val="5"/>
      </w:numPr>
      <w:spacing w:line="276" w:lineRule="auto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B93D77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Heading1"/>
    <w:qFormat/>
    <w:rsid w:val="00EE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ection-1329.17" TargetMode="External"/><Relationship Id="rId18" Type="http://schemas.openxmlformats.org/officeDocument/2006/relationships/hyperlink" Target="mailto:michele@ctsilc.org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ilttacenter.org/wp-content/uploads/2025/09/SILC-Indicators-and-SILC-and-DSE-Assurances-1.2018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5/section-1329.15" TargetMode="External"/><Relationship Id="rId17" Type="http://schemas.openxmlformats.org/officeDocument/2006/relationships/hyperlink" Target="mailto:molly@ctsilc.org" TargetMode="External"/><Relationship Id="rId25" Type="http://schemas.openxmlformats.org/officeDocument/2006/relationships/hyperlink" Target="https://umt.co1.qualtrics.com/jfe/form/SV_6Ejfgs2WV4u2bIy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wp-content/uploads/2025/09/SILC-Indicators-and-SILC-and-DSE-Assurances-1.2018.pdf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lru.org/training/strengthening-relationships-among-cils-and-silc-building-and-maintaining-statewide" TargetMode="External"/><Relationship Id="rId32" Type="http://schemas.openxmlformats.org/officeDocument/2006/relationships/header" Target="header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ection-1329.15" TargetMode="External"/><Relationship Id="rId23" Type="http://schemas.openxmlformats.org/officeDocument/2006/relationships/hyperlink" Target="https://www.ilru.org/training/high-performance-measurement-framework-for-silcs-three-part-training" TargetMode="External"/><Relationship Id="rId28" Type="http://schemas.openxmlformats.org/officeDocument/2006/relationships/image" Target="media/image5.png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code.house.gov/view.xhtml?req=(title:29%20section:796d%20edition:prelim)" TargetMode="External"/><Relationship Id="rId22" Type="http://schemas.openxmlformats.org/officeDocument/2006/relationships/hyperlink" Target="https://www.ilru.org/sites/default/files/SILC%20Guidebook.pdf" TargetMode="External"/><Relationship Id="rId27" Type="http://schemas.openxmlformats.org/officeDocument/2006/relationships/hyperlink" Target="https://tinyurl.com/ILTTACenter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</cp:revision>
  <dcterms:created xsi:type="dcterms:W3CDTF">2025-09-16T16:49:00Z</dcterms:created>
  <dcterms:modified xsi:type="dcterms:W3CDTF">2025-09-16T16:49:00Z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