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53A4" w14:textId="01FD1709" w:rsidR="006107F2" w:rsidRPr="005B37B0" w:rsidRDefault="00EC1109" w:rsidP="00EC1109">
      <w:pPr>
        <w:pStyle w:val="Title"/>
        <w:spacing w:after="0"/>
        <w:rPr>
          <w:sz w:val="48"/>
          <w:szCs w:val="48"/>
        </w:rPr>
      </w:pPr>
      <w:r w:rsidRPr="005B37B0">
        <w:rPr>
          <w:b/>
          <w:bCs/>
          <w:sz w:val="48"/>
          <w:szCs w:val="48"/>
        </w:rPr>
        <w:t xml:space="preserve">Resource Development Cohort: </w:t>
      </w:r>
      <w:r w:rsidR="00DE1151" w:rsidRPr="005B37B0">
        <w:rPr>
          <w:sz w:val="48"/>
          <w:szCs w:val="48"/>
        </w:rPr>
        <w:t>Designing a Resource Development Plan for Sustainability</w:t>
      </w:r>
    </w:p>
    <w:p w14:paraId="5400A6B5" w14:textId="40980F11" w:rsidR="009746A1" w:rsidRPr="005B37B0" w:rsidRDefault="00DE1151" w:rsidP="007E7BBF">
      <w:pPr>
        <w:spacing w:before="240"/>
        <w:jc w:val="center"/>
        <w:rPr>
          <w:noProof/>
        </w:rPr>
      </w:pPr>
      <w:r w:rsidRPr="005B37B0">
        <w:rPr>
          <w:noProof/>
        </w:rPr>
        <w:t>May 5</w:t>
      </w:r>
      <w:r w:rsidR="00EC1109" w:rsidRPr="005B37B0">
        <w:rPr>
          <w:noProof/>
        </w:rPr>
        <w:t>, 2026</w:t>
      </w:r>
    </w:p>
    <w:p w14:paraId="686F582C" w14:textId="77777777" w:rsidR="00ED65E4" w:rsidRPr="005B37B0" w:rsidRDefault="00A91DC1" w:rsidP="00EC1109">
      <w:pPr>
        <w:pStyle w:val="Heading1"/>
        <w:jc w:val="center"/>
      </w:pPr>
      <w:r w:rsidRPr="005B37B0">
        <w:rPr>
          <w:noProof/>
        </w:rPr>
        <w:drawing>
          <wp:inline distT="0" distB="0" distL="0" distR="0" wp14:anchorId="398D0B86" wp14:editId="593B74AA">
            <wp:extent cx="2916736" cy="1293835"/>
            <wp:effectExtent l="0" t="0" r="4445" b="1905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433" cy="130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5B37B0" w:rsidRDefault="000E05A5" w:rsidP="00EC1109">
      <w:pPr>
        <w:pStyle w:val="Heading1"/>
        <w:rPr>
          <w:rFonts w:eastAsia="Aptos Display" w:cs="Aptos Display"/>
        </w:rPr>
      </w:pPr>
      <w:r w:rsidRPr="005B37B0">
        <w:br w:type="page"/>
      </w:r>
      <w:r w:rsidR="45881338" w:rsidRPr="005B37B0">
        <w:lastRenderedPageBreak/>
        <w:t>Before We Begin</w:t>
      </w:r>
    </w:p>
    <w:p w14:paraId="4A1C6680" w14:textId="77777777" w:rsidR="00C82CC6" w:rsidRPr="005B37B0" w:rsidRDefault="00C82CC6" w:rsidP="00EC1109">
      <w:pPr>
        <w:spacing w:after="80"/>
        <w:ind w:right="-86"/>
        <w:rPr>
          <w:sz w:val="25"/>
          <w:szCs w:val="25"/>
        </w:rPr>
      </w:pPr>
      <w:r w:rsidRPr="005B37B0">
        <w:rPr>
          <w:sz w:val="25"/>
          <w:szCs w:val="25"/>
        </w:rPr>
        <w:t>ASL &amp; Spanish Interpreters are available and labeled.</w:t>
      </w:r>
    </w:p>
    <w:p w14:paraId="3E952254" w14:textId="77777777" w:rsidR="00C82CC6" w:rsidRPr="005B37B0" w:rsidRDefault="00C82CC6" w:rsidP="00EC1109">
      <w:pPr>
        <w:spacing w:after="80"/>
        <w:ind w:right="-86"/>
        <w:rPr>
          <w:sz w:val="25"/>
          <w:szCs w:val="25"/>
        </w:rPr>
      </w:pPr>
      <w:r w:rsidRPr="005B37B0">
        <w:rPr>
          <w:sz w:val="25"/>
          <w:szCs w:val="25"/>
        </w:rPr>
        <w:t>Access Closed Captioning by clicking the CC button located at the bottom of your Zoom window.</w:t>
      </w:r>
    </w:p>
    <w:p w14:paraId="7A52C495" w14:textId="77777777" w:rsidR="00C82CC6" w:rsidRPr="005B37B0" w:rsidRDefault="00C82CC6" w:rsidP="00EC1109">
      <w:pPr>
        <w:spacing w:after="80"/>
        <w:ind w:right="-86"/>
        <w:rPr>
          <w:sz w:val="25"/>
          <w:szCs w:val="25"/>
        </w:rPr>
      </w:pPr>
      <w:r w:rsidRPr="005B37B0">
        <w:rPr>
          <w:sz w:val="25"/>
          <w:szCs w:val="25"/>
        </w:rPr>
        <w:t>Use Zoom's Raise Hand or Chat features to ask questions.</w:t>
      </w:r>
    </w:p>
    <w:p w14:paraId="544C80B0" w14:textId="77777777" w:rsidR="00C82CC6" w:rsidRPr="005B37B0" w:rsidRDefault="00C82CC6" w:rsidP="00EC1109">
      <w:pPr>
        <w:spacing w:after="80"/>
        <w:ind w:right="-86"/>
        <w:rPr>
          <w:sz w:val="25"/>
          <w:szCs w:val="25"/>
        </w:rPr>
      </w:pPr>
      <w:r w:rsidRPr="005B37B0">
        <w:rPr>
          <w:sz w:val="25"/>
          <w:szCs w:val="25"/>
        </w:rPr>
        <w:t>Use the Q&amp;A box to send us your questions at any time.</w:t>
      </w:r>
    </w:p>
    <w:p w14:paraId="15F1C3D2" w14:textId="77777777" w:rsidR="00C82CC6" w:rsidRPr="005B37B0" w:rsidRDefault="00C82CC6" w:rsidP="00EC1109">
      <w:pPr>
        <w:spacing w:after="80"/>
        <w:ind w:right="-86"/>
        <w:rPr>
          <w:sz w:val="25"/>
          <w:szCs w:val="25"/>
        </w:rPr>
      </w:pPr>
      <w:r w:rsidRPr="005B37B0">
        <w:rPr>
          <w:sz w:val="25"/>
          <w:szCs w:val="25"/>
        </w:rPr>
        <w:t>Remember to state your name and organization before speaking.</w:t>
      </w:r>
    </w:p>
    <w:p w14:paraId="76F207A2" w14:textId="77777777" w:rsidR="00C82CC6" w:rsidRPr="005B37B0" w:rsidRDefault="00C82CC6" w:rsidP="00EC1109">
      <w:pPr>
        <w:spacing w:after="80"/>
        <w:ind w:right="-86"/>
        <w:rPr>
          <w:sz w:val="25"/>
          <w:szCs w:val="25"/>
        </w:rPr>
      </w:pPr>
      <w:r w:rsidRPr="005B37B0">
        <w:rPr>
          <w:sz w:val="25"/>
          <w:szCs w:val="25"/>
        </w:rPr>
        <w:t>Message our IL T&amp;TA team using the Chat feature if you have difficulties with today's call.</w:t>
      </w:r>
    </w:p>
    <w:p w14:paraId="3E1BC278" w14:textId="77777777" w:rsidR="00C82CC6" w:rsidRPr="005B37B0" w:rsidRDefault="00C82CC6" w:rsidP="00EC1109">
      <w:pPr>
        <w:spacing w:after="80"/>
        <w:ind w:right="-86"/>
        <w:rPr>
          <w:sz w:val="25"/>
          <w:szCs w:val="25"/>
        </w:rPr>
      </w:pPr>
      <w:r w:rsidRPr="005B37B0">
        <w:rPr>
          <w:sz w:val="25"/>
          <w:szCs w:val="25"/>
        </w:rPr>
        <w:t xml:space="preserve">Please complete the survey at the end of today's training. </w:t>
      </w:r>
    </w:p>
    <w:p w14:paraId="5157A0A1" w14:textId="77777777" w:rsidR="00EC1109" w:rsidRPr="005B37B0" w:rsidRDefault="00EC1109">
      <w:pPr>
        <w:rPr>
          <w:rFonts w:cstheme="majorBidi"/>
          <w:b/>
          <w:bCs/>
          <w:color w:val="70003E"/>
          <w:sz w:val="31"/>
          <w:szCs w:val="31"/>
        </w:rPr>
      </w:pPr>
      <w:r w:rsidRPr="005B37B0">
        <w:br w:type="page"/>
      </w:r>
    </w:p>
    <w:p w14:paraId="5FE536CF" w14:textId="426254AF" w:rsidR="00EC1109" w:rsidRPr="005B37B0" w:rsidRDefault="00EC1109" w:rsidP="00EC1109">
      <w:pPr>
        <w:pStyle w:val="Heading1"/>
      </w:pPr>
      <w:r w:rsidRPr="005B37B0">
        <w:lastRenderedPageBreak/>
        <w:t xml:space="preserve">Cohort Learning Objectives – </w:t>
      </w:r>
    </w:p>
    <w:p w14:paraId="77747A30" w14:textId="77777777" w:rsidR="00EC1109" w:rsidRPr="005B37B0" w:rsidRDefault="00EC1109" w:rsidP="00EC1109">
      <w:pPr>
        <w:pStyle w:val="Heading2"/>
        <w:rPr>
          <w:sz w:val="24"/>
          <w:szCs w:val="24"/>
        </w:rPr>
      </w:pPr>
      <w:r w:rsidRPr="005B37B0">
        <w:rPr>
          <w:sz w:val="24"/>
          <w:szCs w:val="24"/>
        </w:rPr>
        <w:t>Week One:</w:t>
      </w:r>
    </w:p>
    <w:p w14:paraId="56607DE3" w14:textId="77777777" w:rsidR="00EC1109" w:rsidRPr="005B37B0" w:rsidRDefault="00EC1109" w:rsidP="00EC1109">
      <w:pPr>
        <w:pStyle w:val="BulletedList"/>
        <w:rPr>
          <w:b/>
          <w:bCs/>
          <w:sz w:val="24"/>
          <w:szCs w:val="24"/>
        </w:rPr>
      </w:pPr>
      <w:r w:rsidRPr="005B37B0">
        <w:rPr>
          <w:sz w:val="24"/>
          <w:szCs w:val="24"/>
        </w:rPr>
        <w:t>Identify gaps, uncover underutilized resources, and explore strategies for diversifying and managing funding to strengthen organizational sustainability.</w:t>
      </w:r>
    </w:p>
    <w:p w14:paraId="370D9517" w14:textId="435CB38A" w:rsidR="00EC1109" w:rsidRPr="005B37B0" w:rsidRDefault="00EC1109" w:rsidP="00EC1109">
      <w:pPr>
        <w:pStyle w:val="Heading2"/>
        <w:rPr>
          <w:sz w:val="24"/>
          <w:szCs w:val="24"/>
        </w:rPr>
      </w:pPr>
      <w:r w:rsidRPr="005B37B0">
        <w:rPr>
          <w:sz w:val="24"/>
          <w:szCs w:val="24"/>
        </w:rPr>
        <w:t>Week Two:</w:t>
      </w:r>
    </w:p>
    <w:p w14:paraId="63BD55A0" w14:textId="77777777" w:rsidR="00EC1109" w:rsidRPr="005B37B0" w:rsidRDefault="00EC1109" w:rsidP="00EC1109">
      <w:pPr>
        <w:pStyle w:val="BulletedList"/>
        <w:rPr>
          <w:sz w:val="24"/>
          <w:szCs w:val="24"/>
        </w:rPr>
      </w:pPr>
      <w:r w:rsidRPr="005B37B0">
        <w:rPr>
          <w:sz w:val="24"/>
          <w:szCs w:val="24"/>
        </w:rPr>
        <w:t>Learn how to develop a comprehensive Resource Development Plan that supports both short</w:t>
      </w:r>
      <w:r w:rsidRPr="005B37B0">
        <w:rPr>
          <w:rFonts w:ascii="Cambria Math" w:hAnsi="Cambria Math" w:cs="Cambria Math"/>
          <w:sz w:val="24"/>
          <w:szCs w:val="24"/>
        </w:rPr>
        <w:t>‑</w:t>
      </w:r>
      <w:r w:rsidRPr="005B37B0">
        <w:rPr>
          <w:sz w:val="24"/>
          <w:szCs w:val="24"/>
        </w:rPr>
        <w:t>term and long</w:t>
      </w:r>
      <w:r w:rsidRPr="005B37B0">
        <w:rPr>
          <w:rFonts w:ascii="Cambria Math" w:hAnsi="Cambria Math" w:cs="Cambria Math"/>
          <w:sz w:val="24"/>
          <w:szCs w:val="24"/>
        </w:rPr>
        <w:t>‑</w:t>
      </w:r>
      <w:r w:rsidRPr="005B37B0">
        <w:rPr>
          <w:sz w:val="24"/>
          <w:szCs w:val="24"/>
        </w:rPr>
        <w:t>term organizational and community goals.</w:t>
      </w:r>
    </w:p>
    <w:p w14:paraId="1344406B" w14:textId="77777777" w:rsidR="00EC1109" w:rsidRPr="005B37B0" w:rsidRDefault="00EC1109" w:rsidP="00EC1109">
      <w:pPr>
        <w:pStyle w:val="Heading2"/>
        <w:rPr>
          <w:sz w:val="24"/>
          <w:szCs w:val="24"/>
        </w:rPr>
      </w:pPr>
      <w:r w:rsidRPr="005B37B0">
        <w:rPr>
          <w:sz w:val="24"/>
          <w:szCs w:val="24"/>
        </w:rPr>
        <w:t xml:space="preserve">Week Three:  </w:t>
      </w:r>
    </w:p>
    <w:p w14:paraId="320311E4" w14:textId="0569F3D8" w:rsidR="006107F2" w:rsidRPr="005B37B0" w:rsidRDefault="00EC1109" w:rsidP="00EC1109">
      <w:pPr>
        <w:pStyle w:val="BulletedList"/>
        <w:rPr>
          <w:sz w:val="24"/>
          <w:szCs w:val="24"/>
        </w:rPr>
      </w:pPr>
      <w:r w:rsidRPr="005B37B0">
        <w:rPr>
          <w:sz w:val="24"/>
          <w:szCs w:val="24"/>
        </w:rPr>
        <w:t>Learn how to implement a Resource Development Plan across short</w:t>
      </w:r>
      <w:r w:rsidRPr="005B37B0">
        <w:rPr>
          <w:rFonts w:ascii="Cambria Math" w:hAnsi="Cambria Math" w:cs="Cambria Math"/>
          <w:sz w:val="24"/>
          <w:szCs w:val="24"/>
        </w:rPr>
        <w:t>‑</w:t>
      </w:r>
      <w:r w:rsidRPr="005B37B0">
        <w:rPr>
          <w:sz w:val="24"/>
          <w:szCs w:val="24"/>
        </w:rPr>
        <w:t xml:space="preserve"> and long</w:t>
      </w:r>
      <w:r w:rsidRPr="005B37B0">
        <w:rPr>
          <w:rFonts w:ascii="Cambria Math" w:hAnsi="Cambria Math" w:cs="Cambria Math"/>
          <w:sz w:val="24"/>
          <w:szCs w:val="24"/>
        </w:rPr>
        <w:t>‑</w:t>
      </w:r>
      <w:r w:rsidRPr="005B37B0">
        <w:rPr>
          <w:sz w:val="24"/>
          <w:szCs w:val="24"/>
        </w:rPr>
        <w:t>term timelines by applying strategies to real</w:t>
      </w:r>
      <w:r w:rsidRPr="005B37B0">
        <w:rPr>
          <w:rFonts w:ascii="Cambria Math" w:hAnsi="Cambria Math" w:cs="Cambria Math"/>
          <w:sz w:val="24"/>
          <w:szCs w:val="24"/>
        </w:rPr>
        <w:t>‑</w:t>
      </w:r>
      <w:r w:rsidRPr="005B37B0">
        <w:rPr>
          <w:sz w:val="24"/>
          <w:szCs w:val="24"/>
        </w:rPr>
        <w:t>world scenarios and leveraging their existing organizational expertise.</w:t>
      </w:r>
    </w:p>
    <w:p w14:paraId="517AEE3A" w14:textId="6EE23940" w:rsidR="005B3FE6" w:rsidRPr="005B37B0" w:rsidRDefault="005B3FE6" w:rsidP="00EC1109">
      <w:r w:rsidRPr="005B37B0">
        <w:br w:type="page"/>
      </w:r>
    </w:p>
    <w:p w14:paraId="01B10753" w14:textId="040BBDBF" w:rsidR="000E0DDB" w:rsidRPr="005B37B0" w:rsidRDefault="000E0DDB" w:rsidP="003E5C2A">
      <w:pPr>
        <w:pStyle w:val="BulletedLis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5B37B0">
        <w:rPr>
          <w:rStyle w:val="Heading1Char"/>
        </w:rPr>
        <w:lastRenderedPageBreak/>
        <w:t>Cohort Overview:</w:t>
      </w:r>
    </w:p>
    <w:p w14:paraId="0AF52998" w14:textId="157E8A90" w:rsidR="000E0DDB" w:rsidRPr="005B37B0" w:rsidRDefault="000E0DDB" w:rsidP="00EC1109">
      <w:pPr>
        <w:pStyle w:val="BulletedList"/>
      </w:pPr>
      <w:r w:rsidRPr="005B37B0">
        <w:rPr>
          <w:b/>
          <w:bCs/>
        </w:rPr>
        <w:t>Dates:</w:t>
      </w:r>
      <w:r w:rsidRPr="005B37B0">
        <w:t xml:space="preserve"> </w:t>
      </w:r>
      <w:r w:rsidR="00EC1109" w:rsidRPr="005B37B0">
        <w:t>April 28, May 5, May 12</w:t>
      </w:r>
      <w:r w:rsidRPr="005B37B0">
        <w:t>, 202</w:t>
      </w:r>
      <w:r w:rsidR="006107F2" w:rsidRPr="005B37B0">
        <w:t>6</w:t>
      </w:r>
    </w:p>
    <w:p w14:paraId="6C6B2981" w14:textId="1ECE53EE" w:rsidR="000E0DDB" w:rsidRPr="005B37B0" w:rsidRDefault="000E0DDB" w:rsidP="00EC1109">
      <w:pPr>
        <w:pStyle w:val="BulletedList"/>
      </w:pPr>
      <w:r w:rsidRPr="005B37B0">
        <w:rPr>
          <w:b/>
          <w:bCs/>
        </w:rPr>
        <w:t>Format:</w:t>
      </w:r>
      <w:r w:rsidRPr="005B37B0">
        <w:t xml:space="preserve"> Weekly 90-minute Zoom sessions (60 minutes instruction + 30 minutes peer learning)</w:t>
      </w:r>
    </w:p>
    <w:p w14:paraId="1B242DDC" w14:textId="1333B86F" w:rsidR="000E0DDB" w:rsidRPr="005B37B0" w:rsidRDefault="000E0DDB" w:rsidP="00EC1109">
      <w:pPr>
        <w:pStyle w:val="BulletedList"/>
      </w:pPr>
      <w:r w:rsidRPr="005B37B0">
        <w:rPr>
          <w:b/>
          <w:bCs/>
        </w:rPr>
        <w:t>Audience:</w:t>
      </w:r>
      <w:r w:rsidRPr="005B37B0">
        <w:t xml:space="preserve"> Board Chairs, Board Members, Executive Directors, and Leadership</w:t>
      </w:r>
    </w:p>
    <w:p w14:paraId="791C34F0" w14:textId="18FEFFCE" w:rsidR="0095063E" w:rsidRPr="005B37B0" w:rsidRDefault="000E0DDB" w:rsidP="00EC1109">
      <w:pPr>
        <w:pStyle w:val="BulletedList"/>
      </w:pPr>
      <w:r w:rsidRPr="005B37B0">
        <w:rPr>
          <w:b/>
          <w:bCs/>
        </w:rPr>
        <w:t>Style:</w:t>
      </w:r>
      <w:r w:rsidRPr="005B37B0">
        <w:t xml:space="preserve"> Interaction, Peer-Driven, Conversation</w:t>
      </w:r>
    </w:p>
    <w:p w14:paraId="77F54804" w14:textId="687DFCF2" w:rsidR="004A1EC8" w:rsidRPr="005B37B0" w:rsidRDefault="00D81F95" w:rsidP="00EC1109">
      <w:pPr>
        <w:pStyle w:val="FakeHeading"/>
      </w:pPr>
      <w:r w:rsidRPr="005B37B0">
        <w:t>Cohort</w:t>
      </w:r>
      <w:r w:rsidR="004A1EC8" w:rsidRPr="005B37B0">
        <w:t xml:space="preserve"> </w:t>
      </w:r>
      <w:r w:rsidR="004F3A71" w:rsidRPr="005B37B0">
        <w:t>Norms</w:t>
      </w:r>
      <w:r w:rsidR="004A1EC8" w:rsidRPr="005B37B0">
        <w:t>:</w:t>
      </w:r>
    </w:p>
    <w:p w14:paraId="7A1BB501" w14:textId="77777777" w:rsidR="004F3A71" w:rsidRPr="005B37B0" w:rsidRDefault="004F3A71" w:rsidP="00EC1109">
      <w:pPr>
        <w:pStyle w:val="BulletedList"/>
      </w:pPr>
      <w:r w:rsidRPr="005B37B0">
        <w:t>Participation and Presence</w:t>
      </w:r>
    </w:p>
    <w:p w14:paraId="13FBD609" w14:textId="77777777" w:rsidR="004F3A71" w:rsidRPr="005B37B0" w:rsidRDefault="004F3A71" w:rsidP="00EC1109">
      <w:pPr>
        <w:pStyle w:val="BulletedList"/>
      </w:pPr>
      <w:r w:rsidRPr="005B37B0">
        <w:t>Learning Together</w:t>
      </w:r>
    </w:p>
    <w:p w14:paraId="3F4ED5AF" w14:textId="77777777" w:rsidR="004F3A71" w:rsidRPr="005B37B0" w:rsidRDefault="004F3A71" w:rsidP="00EC1109">
      <w:pPr>
        <w:pStyle w:val="BulletedList"/>
      </w:pPr>
      <w:r w:rsidRPr="005B37B0">
        <w:t>Respect and Inclusion</w:t>
      </w:r>
    </w:p>
    <w:p w14:paraId="4E68802D" w14:textId="77777777" w:rsidR="004F3A71" w:rsidRPr="005B37B0" w:rsidRDefault="004F3A71" w:rsidP="00EC1109">
      <w:pPr>
        <w:pStyle w:val="BulletedList"/>
      </w:pPr>
      <w:r w:rsidRPr="005B37B0">
        <w:t>Confidentiality and Trust</w:t>
      </w:r>
    </w:p>
    <w:p w14:paraId="22E246D3" w14:textId="32BFD2EE" w:rsidR="00AA3AEB" w:rsidRPr="005B37B0" w:rsidRDefault="004F3A71" w:rsidP="00EC1109">
      <w:pPr>
        <w:pStyle w:val="BulletedList"/>
      </w:pPr>
      <w:r w:rsidRPr="005B37B0">
        <w:t>Time and Structure</w:t>
      </w:r>
      <w:r w:rsidR="00AA3AEB" w:rsidRPr="005B37B0">
        <w:br w:type="page"/>
      </w:r>
    </w:p>
    <w:p w14:paraId="5D3F208D" w14:textId="77777777" w:rsidR="00AD0D52" w:rsidRPr="005B37B0" w:rsidRDefault="00AD0D52" w:rsidP="00AD0D52">
      <w:pPr>
        <w:pStyle w:val="Heading1"/>
        <w:rPr>
          <w:rFonts w:ascii="Times New Roman" w:hAnsi="Times New Roman"/>
          <w:sz w:val="48"/>
          <w:szCs w:val="48"/>
        </w:rPr>
      </w:pPr>
      <w:r w:rsidRPr="005B37B0">
        <w:rPr>
          <w:rStyle w:val="Strong"/>
          <w:b/>
          <w:bCs/>
        </w:rPr>
        <w:lastRenderedPageBreak/>
        <w:t>Key Guidance from the Rehab Act on Resource Development for CILs</w:t>
      </w:r>
    </w:p>
    <w:p w14:paraId="59D0A254" w14:textId="77777777" w:rsidR="00AD0D52" w:rsidRPr="005B37B0" w:rsidRDefault="00AD0D52" w:rsidP="00AD0D52">
      <w:pPr>
        <w:pStyle w:val="BulletedList"/>
      </w:pPr>
      <w:r w:rsidRPr="005B37B0">
        <w:t>[the CIL] will conduct resource development activities to obtain funding from sources other than this chapter. Section 725 (b) Standards (7)</w:t>
      </w:r>
    </w:p>
    <w:p w14:paraId="359EEE16" w14:textId="33F059F1" w:rsidR="001D27FC" w:rsidRPr="005B37B0" w:rsidRDefault="00AD0D52" w:rsidP="00AD0D52">
      <w:pPr>
        <w:pStyle w:val="BulletedList"/>
        <w:rPr>
          <w:rStyle w:val="Strong"/>
          <w:rFonts w:cstheme="majorBidi"/>
          <w:color w:val="70003E"/>
          <w:sz w:val="31"/>
          <w:szCs w:val="31"/>
        </w:rPr>
      </w:pPr>
      <w:r w:rsidRPr="005B37B0">
        <w:t>[the CIL] will establish clear priorities through annual and 3-year program and financial planning objectives for the center, including overall goals or a mission for the center, a work plan for achieving the goals or mission, specific objectives, service priorities, and types of services to be provided, and a description that shall demonstrate how the proposed activities of the applicant are consistent with the most recent 3-year State plan under section 704; Section 725 (c) Assurances (4)</w:t>
      </w:r>
      <w:r w:rsidR="001D27FC" w:rsidRPr="005B37B0">
        <w:rPr>
          <w:rStyle w:val="Strong"/>
          <w:b w:val="0"/>
          <w:bCs w:val="0"/>
        </w:rPr>
        <w:br w:type="page"/>
      </w:r>
    </w:p>
    <w:p w14:paraId="1D54F97E" w14:textId="0AB0A462" w:rsidR="001D27FC" w:rsidRPr="005B37B0" w:rsidRDefault="001D27FC" w:rsidP="001D27FC">
      <w:pPr>
        <w:pStyle w:val="Heading1"/>
        <w:rPr>
          <w:rFonts w:ascii="Times New Roman" w:hAnsi="Times New Roman"/>
          <w:sz w:val="36"/>
          <w:szCs w:val="36"/>
        </w:rPr>
      </w:pPr>
      <w:r w:rsidRPr="005B37B0">
        <w:rPr>
          <w:rStyle w:val="Strong"/>
          <w:b/>
          <w:bCs/>
        </w:rPr>
        <w:lastRenderedPageBreak/>
        <w:t>From Foundation to Action</w:t>
      </w:r>
    </w:p>
    <w:p w14:paraId="5FF4243F" w14:textId="77777777" w:rsidR="001D27FC" w:rsidRPr="005B37B0" w:rsidRDefault="001D27FC" w:rsidP="001D27FC">
      <w:pPr>
        <w:pStyle w:val="Heading2"/>
        <w:spacing w:before="240"/>
      </w:pPr>
      <w:r w:rsidRPr="005B37B0">
        <w:t>Last week, you identified:</w:t>
      </w:r>
    </w:p>
    <w:p w14:paraId="341F7E0C" w14:textId="77777777" w:rsidR="001D27FC" w:rsidRPr="005B37B0" w:rsidRDefault="001D27FC" w:rsidP="001D27FC">
      <w:pPr>
        <w:pStyle w:val="BulletedList"/>
      </w:pPr>
      <w:r w:rsidRPr="005B37B0">
        <w:t xml:space="preserve">Gaps in your services </w:t>
      </w:r>
    </w:p>
    <w:p w14:paraId="3733612F" w14:textId="77777777" w:rsidR="001D27FC" w:rsidRPr="005B37B0" w:rsidRDefault="001D27FC" w:rsidP="001D27FC">
      <w:pPr>
        <w:pStyle w:val="BulletedList"/>
      </w:pPr>
      <w:r w:rsidRPr="005B37B0">
        <w:t xml:space="preserve">Underutilized resources </w:t>
      </w:r>
    </w:p>
    <w:p w14:paraId="49242536" w14:textId="77777777" w:rsidR="001D27FC" w:rsidRPr="005B37B0" w:rsidRDefault="001D27FC" w:rsidP="001D27FC">
      <w:pPr>
        <w:pStyle w:val="BulletedList"/>
      </w:pPr>
      <w:r w:rsidRPr="005B37B0">
        <w:t xml:space="preserve">What aligns with your mission </w:t>
      </w:r>
    </w:p>
    <w:p w14:paraId="0AB459FE" w14:textId="77777777" w:rsidR="001D27FC" w:rsidRPr="005B37B0" w:rsidRDefault="001D27FC" w:rsidP="001D27FC">
      <w:pPr>
        <w:pStyle w:val="Heading2"/>
        <w:spacing w:before="240"/>
      </w:pPr>
      <w:r w:rsidRPr="005B37B0">
        <w:t>This week, we answer:</w:t>
      </w:r>
    </w:p>
    <w:p w14:paraId="43ED22CA" w14:textId="77777777" w:rsidR="001D27FC" w:rsidRPr="005B37B0" w:rsidRDefault="001D27FC" w:rsidP="001D27FC">
      <w:pPr>
        <w:pStyle w:val="BulletedList"/>
      </w:pPr>
      <w:r w:rsidRPr="005B37B0">
        <w:t xml:space="preserve">How do we turn that into a plan? </w:t>
      </w:r>
    </w:p>
    <w:p w14:paraId="7B5C7E17" w14:textId="77777777" w:rsidR="001D27FC" w:rsidRPr="005B37B0" w:rsidRDefault="001D27FC" w:rsidP="001D27FC">
      <w:pPr>
        <w:pStyle w:val="BulletedList"/>
      </w:pPr>
      <w:r w:rsidRPr="005B37B0">
        <w:t xml:space="preserve">How do we organize it into action? </w:t>
      </w:r>
    </w:p>
    <w:p w14:paraId="265E28F9" w14:textId="77777777" w:rsidR="001D27FC" w:rsidRPr="005B37B0" w:rsidRDefault="001D27FC" w:rsidP="001D27FC">
      <w:pPr>
        <w:pStyle w:val="BulletedList"/>
      </w:pPr>
      <w:r w:rsidRPr="005B37B0">
        <w:t>How do we sustain it long-term?</w:t>
      </w:r>
    </w:p>
    <w:p w14:paraId="6C7F1992" w14:textId="297957F4" w:rsidR="002619A8" w:rsidRPr="005B37B0" w:rsidRDefault="007C5E36" w:rsidP="001D27FC">
      <w:pPr>
        <w:pStyle w:val="IntenseQuote"/>
        <w:rPr>
          <w:color w:val="auto"/>
          <w:sz w:val="28"/>
          <w:szCs w:val="28"/>
          <w:lang w:eastAsia="en-US"/>
        </w:rPr>
      </w:pPr>
      <w:r w:rsidRPr="005B37B0">
        <w:t>Next Step: Building the Plan</w:t>
      </w:r>
    </w:p>
    <w:p w14:paraId="4DE3973D" w14:textId="77777777" w:rsidR="002619A8" w:rsidRPr="005B37B0" w:rsidRDefault="002619A8" w:rsidP="00EC1109">
      <w:pPr>
        <w:rPr>
          <w:rStyle w:val="Heading1Char"/>
        </w:rPr>
      </w:pPr>
    </w:p>
    <w:p w14:paraId="0CB26025" w14:textId="6304E575" w:rsidR="00CD690C" w:rsidRPr="005B37B0" w:rsidRDefault="00D72723" w:rsidP="00EC1109">
      <w:pPr>
        <w:rPr>
          <w:rStyle w:val="Heading1Char"/>
        </w:rPr>
      </w:pPr>
      <w:r w:rsidRPr="005B37B0">
        <w:rPr>
          <w:rStyle w:val="Heading1Char"/>
        </w:rPr>
        <w:br w:type="page"/>
      </w:r>
    </w:p>
    <w:p w14:paraId="52EB43DE" w14:textId="77777777" w:rsidR="00EC1109" w:rsidRPr="005B37B0" w:rsidRDefault="00EC1109" w:rsidP="00EC1109">
      <w:pPr>
        <w:pStyle w:val="Heading1"/>
      </w:pPr>
      <w:r w:rsidRPr="005B37B0">
        <w:lastRenderedPageBreak/>
        <w:t>Presenters</w:t>
      </w:r>
    </w:p>
    <w:p w14:paraId="235681A7" w14:textId="77777777" w:rsidR="00DF7219" w:rsidRPr="005B37B0" w:rsidRDefault="00DF7219" w:rsidP="00DF7219">
      <w:r w:rsidRPr="005B37B0">
        <w:rPr>
          <w:b/>
          <w:bCs/>
        </w:rPr>
        <w:t>Amy Morris</w:t>
      </w:r>
      <w:r w:rsidRPr="005B37B0">
        <w:br/>
        <w:t>Chief Operating Officer &amp; Development Director</w:t>
      </w:r>
      <w:r w:rsidRPr="005B37B0">
        <w:br/>
        <w:t>RAMP Disability Resources &amp; Services</w:t>
      </w:r>
      <w:r w:rsidRPr="005B37B0">
        <w:br/>
        <w:t>Amorris@rampcil.org</w:t>
      </w:r>
    </w:p>
    <w:p w14:paraId="48B8999E" w14:textId="77777777" w:rsidR="00DF7219" w:rsidRPr="005B37B0" w:rsidRDefault="00DF7219" w:rsidP="00DF7219">
      <w:pPr>
        <w:spacing w:after="0" w:line="240" w:lineRule="auto"/>
        <w:rPr>
          <w:b/>
          <w:bCs/>
        </w:rPr>
      </w:pPr>
      <w:r w:rsidRPr="005B37B0">
        <w:rPr>
          <w:b/>
          <w:bCs/>
        </w:rPr>
        <w:t>Amanda Fair</w:t>
      </w:r>
    </w:p>
    <w:p w14:paraId="6CEA13D8" w14:textId="77777777" w:rsidR="00DF7219" w:rsidRPr="005B37B0" w:rsidRDefault="00DF7219" w:rsidP="00DF7219">
      <w:pPr>
        <w:spacing w:after="0" w:line="240" w:lineRule="auto"/>
      </w:pPr>
      <w:r w:rsidRPr="005B37B0">
        <w:t>Development Associate</w:t>
      </w:r>
    </w:p>
    <w:p w14:paraId="74DD68A1" w14:textId="30591BF2" w:rsidR="00EC1109" w:rsidRPr="005B37B0" w:rsidRDefault="00DF7219" w:rsidP="00DF7219">
      <w:r w:rsidRPr="005B37B0">
        <w:t>RAMP Disability Resources &amp; Services</w:t>
      </w:r>
      <w:r w:rsidRPr="005B37B0">
        <w:br/>
        <w:t>A</w:t>
      </w:r>
      <w:r w:rsidR="007C3BBE" w:rsidRPr="005B37B0">
        <w:t>fair</w:t>
      </w:r>
      <w:r w:rsidRPr="005B37B0">
        <w:t>@rampcil.org</w:t>
      </w:r>
      <w:r w:rsidRPr="005B37B0">
        <w:br/>
      </w:r>
    </w:p>
    <w:p w14:paraId="4DB7C3F5" w14:textId="1DE56573" w:rsidR="00DF7219" w:rsidRPr="005B37B0" w:rsidRDefault="00DF7219" w:rsidP="00DF7219">
      <w:pPr>
        <w:jc w:val="center"/>
      </w:pPr>
      <w:r w:rsidRPr="005B37B0">
        <w:rPr>
          <w:noProof/>
        </w:rPr>
        <w:drawing>
          <wp:inline distT="0" distB="0" distL="0" distR="0" wp14:anchorId="04719F48" wp14:editId="15F850F8">
            <wp:extent cx="1295400" cy="873125"/>
            <wp:effectExtent l="0" t="0" r="0" b="3175"/>
            <wp:docPr id="1863104720" name="Picture 1" descr="RAMP Disability Resources &amp; Services logo features bold white “RAMP” lettering, above the words “Disability Resources &amp; Services” in black lette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04720" name="Picture 1" descr="RAMP Disability Resources &amp; Services logo features bold white “RAMP” lettering, above the words “Disability Resources &amp; Services” in black lettering.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02C32" w14:textId="77777777" w:rsidR="00EC1109" w:rsidRPr="005B37B0" w:rsidRDefault="00EC1109" w:rsidP="00EC1109">
      <w:r w:rsidRPr="005B37B0">
        <w:br w:type="page"/>
      </w:r>
    </w:p>
    <w:p w14:paraId="74A0F737" w14:textId="773BD910" w:rsidR="00DF7219" w:rsidRPr="005B37B0" w:rsidRDefault="00DF7219" w:rsidP="00395308">
      <w:pPr>
        <w:pStyle w:val="Heading1"/>
      </w:pPr>
      <w:r w:rsidRPr="005B37B0">
        <w:lastRenderedPageBreak/>
        <w:t>About RAMP Disability Resources &amp; Services</w:t>
      </w:r>
    </w:p>
    <w:p w14:paraId="012939C3" w14:textId="77777777" w:rsidR="00DF7219" w:rsidRPr="005B37B0" w:rsidRDefault="00DF7219" w:rsidP="00395308">
      <w:pPr>
        <w:pStyle w:val="BulletedList"/>
      </w:pPr>
      <w:r w:rsidRPr="005B37B0">
        <w:t>RAMP is a Center for Independent Living in Northern Illinois, established in 1980</w:t>
      </w:r>
    </w:p>
    <w:p w14:paraId="2599ACDB" w14:textId="77777777" w:rsidR="00DF7219" w:rsidRPr="005B37B0" w:rsidRDefault="00DF7219" w:rsidP="00395308">
      <w:pPr>
        <w:pStyle w:val="BulletedList"/>
      </w:pPr>
      <w:r w:rsidRPr="005B37B0">
        <w:t>Serve 1,000+ across four counties</w:t>
      </w:r>
    </w:p>
    <w:p w14:paraId="13891E30" w14:textId="77777777" w:rsidR="00DF7219" w:rsidRPr="005B37B0" w:rsidRDefault="00DF7219" w:rsidP="00395308">
      <w:pPr>
        <w:pStyle w:val="BulletedList"/>
      </w:pPr>
      <w:r w:rsidRPr="005B37B0">
        <w:t>Team of 45 total employees</w:t>
      </w:r>
    </w:p>
    <w:p w14:paraId="0E57C123" w14:textId="77777777" w:rsidR="00DF7219" w:rsidRPr="005B37B0" w:rsidRDefault="00DF7219" w:rsidP="00395308">
      <w:pPr>
        <w:pStyle w:val="BulletedList"/>
      </w:pPr>
      <w:r w:rsidRPr="005B37B0">
        <w:t xml:space="preserve">Began fundraising on a small scale in 90’s with a Wheel-A-Thon </w:t>
      </w:r>
    </w:p>
    <w:p w14:paraId="5799258E" w14:textId="77777777" w:rsidR="00DF7219" w:rsidRPr="005B37B0" w:rsidRDefault="00DF7219" w:rsidP="00395308">
      <w:pPr>
        <w:pStyle w:val="BulletedList"/>
      </w:pPr>
      <w:r w:rsidRPr="005B37B0">
        <w:t>An endowment was established in 1992</w:t>
      </w:r>
    </w:p>
    <w:p w14:paraId="254084D1" w14:textId="1E027E49" w:rsidR="00EC1109" w:rsidRPr="005B37B0" w:rsidRDefault="00DF7219" w:rsidP="00EC1109">
      <w:pPr>
        <w:pStyle w:val="BulletedList"/>
      </w:pPr>
      <w:r w:rsidRPr="005B37B0">
        <w:t>Today, we utilize a mix of grants, contracts, donations, special events, and earned revenue to support our programs and mission.</w:t>
      </w:r>
    </w:p>
    <w:p w14:paraId="37340CA9" w14:textId="77777777" w:rsidR="00EC1109" w:rsidRPr="005B37B0" w:rsidRDefault="00EC1109" w:rsidP="00EC1109"/>
    <w:p w14:paraId="214E9A16" w14:textId="77777777" w:rsidR="00395308" w:rsidRPr="005B37B0" w:rsidRDefault="00395308">
      <w:pPr>
        <w:rPr>
          <w:b/>
          <w:bCs/>
        </w:rPr>
      </w:pPr>
      <w:r w:rsidRPr="005B37B0">
        <w:rPr>
          <w:b/>
          <w:bCs/>
        </w:rPr>
        <w:br w:type="page"/>
      </w:r>
    </w:p>
    <w:p w14:paraId="0F7358C8" w14:textId="708E61E6" w:rsidR="00DF7219" w:rsidRPr="005B37B0" w:rsidRDefault="00DF7219" w:rsidP="00395308">
      <w:pPr>
        <w:pStyle w:val="Heading1"/>
      </w:pPr>
      <w:r w:rsidRPr="005B37B0">
        <w:lastRenderedPageBreak/>
        <w:t>What We’ll Cover Today</w:t>
      </w:r>
    </w:p>
    <w:p w14:paraId="68653962" w14:textId="5CF68D74" w:rsidR="007E63D1" w:rsidRPr="005B37B0" w:rsidRDefault="007E63D1" w:rsidP="00395308">
      <w:pPr>
        <w:pStyle w:val="BulletedList"/>
      </w:pPr>
      <w:r w:rsidRPr="005B37B0">
        <w:t xml:space="preserve">What resource development means (beyond fundraising) </w:t>
      </w:r>
    </w:p>
    <w:p w14:paraId="0E574B55" w14:textId="3A8BB297" w:rsidR="007E63D1" w:rsidRPr="005B37B0" w:rsidRDefault="007E63D1" w:rsidP="00395308">
      <w:pPr>
        <w:pStyle w:val="BulletedList"/>
      </w:pPr>
      <w:r w:rsidRPr="005B37B0">
        <w:t>How to design a simple</w:t>
      </w:r>
      <w:r w:rsidR="00767DAF" w:rsidRPr="005B37B0">
        <w:t>, actionable</w:t>
      </w:r>
      <w:r w:rsidRPr="005B37B0">
        <w:t xml:space="preserve"> Resource Development Plan </w:t>
      </w:r>
    </w:p>
    <w:p w14:paraId="45F1B07B" w14:textId="56D789ED" w:rsidR="007E63D1" w:rsidRPr="005B37B0" w:rsidRDefault="007E63D1" w:rsidP="00395308">
      <w:pPr>
        <w:pStyle w:val="BulletedList"/>
      </w:pPr>
      <w:r w:rsidRPr="005B37B0">
        <w:t xml:space="preserve">How to align funding with your mission and budget </w:t>
      </w:r>
    </w:p>
    <w:p w14:paraId="62D674DA" w14:textId="474FD579" w:rsidR="00EC1109" w:rsidRPr="005B37B0" w:rsidRDefault="007E63D1" w:rsidP="00395308">
      <w:pPr>
        <w:pStyle w:val="BulletedList"/>
      </w:pPr>
      <w:r w:rsidRPr="005B37B0">
        <w:t>How to build sustainable, diversified funding</w:t>
      </w:r>
    </w:p>
    <w:p w14:paraId="55E309B3" w14:textId="77777777" w:rsidR="00EC1109" w:rsidRPr="005B37B0" w:rsidRDefault="00EC1109" w:rsidP="00EC1109">
      <w:pPr>
        <w:pStyle w:val="Heading1"/>
      </w:pPr>
    </w:p>
    <w:p w14:paraId="18BF0814" w14:textId="77777777" w:rsidR="00EC1109" w:rsidRPr="005B37B0" w:rsidRDefault="00EC1109">
      <w:pPr>
        <w:rPr>
          <w:rFonts w:cstheme="majorBidi"/>
          <w:b/>
          <w:bCs/>
          <w:color w:val="70003E"/>
          <w:sz w:val="31"/>
          <w:szCs w:val="31"/>
        </w:rPr>
      </w:pPr>
      <w:r w:rsidRPr="005B37B0">
        <w:br w:type="page"/>
      </w:r>
    </w:p>
    <w:p w14:paraId="6362F826" w14:textId="77777777" w:rsidR="00C43A89" w:rsidRPr="005B37B0" w:rsidRDefault="00C43A89" w:rsidP="00C43A89">
      <w:pPr>
        <w:pStyle w:val="Heading1"/>
        <w:rPr>
          <w:lang w:eastAsia="en-US"/>
        </w:rPr>
      </w:pPr>
      <w:r w:rsidRPr="005B37B0">
        <w:rPr>
          <w:lang w:eastAsia="en-US"/>
        </w:rPr>
        <w:lastRenderedPageBreak/>
        <w:t>Types of Funding (Quick Overview)</w:t>
      </w:r>
    </w:p>
    <w:p w14:paraId="66D6AB22" w14:textId="77777777" w:rsidR="00C43A89" w:rsidRPr="005B37B0" w:rsidRDefault="00C43A89" w:rsidP="00C43A89">
      <w:pPr>
        <w:spacing w:before="240" w:after="0" w:line="240" w:lineRule="auto"/>
        <w:rPr>
          <w:rFonts w:eastAsia="Times New Roman" w:cs="Times New Roman"/>
          <w:sz w:val="24"/>
          <w:szCs w:val="24"/>
          <w:lang w:eastAsia="en-US"/>
        </w:rPr>
      </w:pPr>
      <w:r w:rsidRPr="005B37B0">
        <w:rPr>
          <w:rFonts w:eastAsia="Times New Roman" w:cs="Times New Roman"/>
          <w:b/>
          <w:bCs/>
          <w:sz w:val="24"/>
          <w:szCs w:val="24"/>
          <w:lang w:eastAsia="en-US"/>
        </w:rPr>
        <w:t>Grants</w:t>
      </w:r>
    </w:p>
    <w:p w14:paraId="547035AE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>Funding from government (State, Federal, Institutional)</w:t>
      </w:r>
    </w:p>
    <w:p w14:paraId="6FC8377D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 xml:space="preserve">Usually tied to specific programs </w:t>
      </w:r>
    </w:p>
    <w:p w14:paraId="6F05AA19" w14:textId="77777777" w:rsidR="00C43A89" w:rsidRPr="005B37B0" w:rsidRDefault="00C43A89" w:rsidP="00C43A89">
      <w:pPr>
        <w:spacing w:before="240" w:after="0" w:line="240" w:lineRule="auto"/>
        <w:rPr>
          <w:rFonts w:eastAsia="Times New Roman" w:cs="Times New Roman"/>
          <w:sz w:val="24"/>
          <w:szCs w:val="24"/>
          <w:lang w:eastAsia="en-US"/>
        </w:rPr>
      </w:pPr>
      <w:r w:rsidRPr="005B37B0">
        <w:rPr>
          <w:rFonts w:eastAsia="Times New Roman" w:cs="Times New Roman"/>
          <w:b/>
          <w:bCs/>
          <w:sz w:val="24"/>
          <w:szCs w:val="24"/>
          <w:lang w:eastAsia="en-US"/>
        </w:rPr>
        <w:t>Contracts</w:t>
      </w:r>
    </w:p>
    <w:p w14:paraId="475B6C4E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 xml:space="preserve">Payment for delivering services </w:t>
      </w:r>
    </w:p>
    <w:p w14:paraId="1956C37B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 xml:space="preserve">Often ongoing and structured </w:t>
      </w:r>
    </w:p>
    <w:p w14:paraId="309602AD" w14:textId="77777777" w:rsidR="00C43A89" w:rsidRPr="005B37B0" w:rsidRDefault="00C43A89" w:rsidP="00C43A89">
      <w:pPr>
        <w:spacing w:before="240" w:after="0" w:line="240" w:lineRule="auto"/>
        <w:rPr>
          <w:rFonts w:eastAsia="Times New Roman" w:cs="Times New Roman"/>
          <w:sz w:val="24"/>
          <w:szCs w:val="24"/>
          <w:lang w:eastAsia="en-US"/>
        </w:rPr>
      </w:pPr>
      <w:r w:rsidRPr="005B37B0">
        <w:rPr>
          <w:rFonts w:eastAsia="Times New Roman" w:cs="Times New Roman"/>
          <w:b/>
          <w:bCs/>
          <w:sz w:val="24"/>
          <w:szCs w:val="24"/>
          <w:lang w:eastAsia="en-US"/>
        </w:rPr>
        <w:t>Foundation Gifts/Grant</w:t>
      </w:r>
    </w:p>
    <w:p w14:paraId="05F17B25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>Funding from private or family foundations</w:t>
      </w:r>
    </w:p>
    <w:p w14:paraId="1C0DFB2F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>Often aligned to mission and may offer more flexibility (some unrestricted)</w:t>
      </w:r>
    </w:p>
    <w:p w14:paraId="5F69EB27" w14:textId="77777777" w:rsidR="00C43A89" w:rsidRPr="005B37B0" w:rsidRDefault="00C43A89" w:rsidP="00C43A89">
      <w:pPr>
        <w:spacing w:before="240" w:after="0" w:line="240" w:lineRule="auto"/>
        <w:rPr>
          <w:rFonts w:eastAsia="Times New Roman" w:cs="Times New Roman"/>
          <w:sz w:val="24"/>
          <w:szCs w:val="24"/>
          <w:lang w:eastAsia="en-US"/>
        </w:rPr>
      </w:pPr>
      <w:r w:rsidRPr="005B37B0">
        <w:rPr>
          <w:rFonts w:eastAsia="Times New Roman" w:cs="Times New Roman"/>
          <w:b/>
          <w:bCs/>
          <w:sz w:val="24"/>
          <w:szCs w:val="24"/>
          <w:lang w:eastAsia="en-US"/>
        </w:rPr>
        <w:t>Donations</w:t>
      </w:r>
    </w:p>
    <w:p w14:paraId="7D6F1008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 xml:space="preserve">Individuals or businesses </w:t>
      </w:r>
    </w:p>
    <w:p w14:paraId="28C6ED15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 xml:space="preserve">Flexible but relationship-based </w:t>
      </w:r>
    </w:p>
    <w:p w14:paraId="728200F0" w14:textId="77777777" w:rsidR="00C43A89" w:rsidRPr="005B37B0" w:rsidRDefault="00C43A89" w:rsidP="00C43A89">
      <w:pPr>
        <w:rPr>
          <w:rFonts w:eastAsia="Times New Roman" w:cs="Times New Roman"/>
          <w:sz w:val="24"/>
          <w:szCs w:val="24"/>
          <w:lang w:eastAsia="en-US"/>
        </w:rPr>
      </w:pPr>
      <w:r w:rsidRPr="005B37B0">
        <w:rPr>
          <w:rFonts w:eastAsia="Times New Roman" w:cs="Times New Roman"/>
          <w:sz w:val="24"/>
          <w:szCs w:val="24"/>
          <w:lang w:eastAsia="en-US"/>
        </w:rPr>
        <w:br w:type="page"/>
      </w:r>
    </w:p>
    <w:p w14:paraId="006AEDE1" w14:textId="77777777" w:rsidR="00C43A89" w:rsidRPr="005B37B0" w:rsidRDefault="00C43A89" w:rsidP="00C43A89">
      <w:pPr>
        <w:pStyle w:val="Heading1"/>
        <w:rPr>
          <w:lang w:eastAsia="en-US"/>
        </w:rPr>
      </w:pPr>
      <w:r w:rsidRPr="005B37B0">
        <w:rPr>
          <w:lang w:eastAsia="en-US"/>
        </w:rPr>
        <w:lastRenderedPageBreak/>
        <w:t>Types of Funding (Quick Overview) (cont.)</w:t>
      </w:r>
    </w:p>
    <w:p w14:paraId="2134796D" w14:textId="77777777" w:rsidR="00C43A89" w:rsidRPr="005B37B0" w:rsidRDefault="00C43A89" w:rsidP="00C43A89">
      <w:pPr>
        <w:spacing w:before="240" w:after="0" w:line="240" w:lineRule="auto"/>
        <w:rPr>
          <w:rFonts w:eastAsia="Times New Roman" w:cs="Times New Roman"/>
          <w:sz w:val="24"/>
          <w:szCs w:val="24"/>
          <w:lang w:eastAsia="en-US"/>
        </w:rPr>
      </w:pPr>
      <w:r w:rsidRPr="005B37B0">
        <w:rPr>
          <w:rFonts w:eastAsia="Times New Roman" w:cs="Times New Roman"/>
          <w:b/>
          <w:bCs/>
          <w:sz w:val="24"/>
          <w:szCs w:val="24"/>
          <w:lang w:eastAsia="en-US"/>
        </w:rPr>
        <w:t>Special Events</w:t>
      </w:r>
    </w:p>
    <w:p w14:paraId="75231646" w14:textId="77777777" w:rsidR="00C43A89" w:rsidRPr="005B37B0" w:rsidRDefault="00C43A89" w:rsidP="00C43A89">
      <w:pPr>
        <w:pStyle w:val="BulletedList"/>
      </w:pPr>
      <w:r w:rsidRPr="005B37B0">
        <w:t xml:space="preserve">Fundraising events (runs, dinners, etc.) </w:t>
      </w:r>
    </w:p>
    <w:p w14:paraId="5E1A724D" w14:textId="77777777" w:rsidR="00C43A89" w:rsidRPr="005B37B0" w:rsidRDefault="00C43A89" w:rsidP="00C43A89">
      <w:pPr>
        <w:pStyle w:val="BulletedList"/>
      </w:pPr>
      <w:r w:rsidRPr="005B37B0">
        <w:t xml:space="preserve">Also build awareness </w:t>
      </w:r>
    </w:p>
    <w:p w14:paraId="379FE7BD" w14:textId="77777777" w:rsidR="00C43A89" w:rsidRPr="005B37B0" w:rsidRDefault="00C43A89" w:rsidP="00C43A89">
      <w:pPr>
        <w:spacing w:before="240" w:after="0" w:line="240" w:lineRule="auto"/>
        <w:rPr>
          <w:rFonts w:eastAsia="Times New Roman" w:cs="Times New Roman"/>
          <w:sz w:val="24"/>
          <w:szCs w:val="24"/>
          <w:lang w:eastAsia="en-US"/>
        </w:rPr>
      </w:pPr>
      <w:r w:rsidRPr="005B37B0">
        <w:rPr>
          <w:rFonts w:eastAsia="Times New Roman" w:cs="Times New Roman"/>
          <w:b/>
          <w:bCs/>
          <w:sz w:val="24"/>
          <w:szCs w:val="24"/>
          <w:lang w:eastAsia="en-US"/>
        </w:rPr>
        <w:t>Earned Revenue</w:t>
      </w:r>
    </w:p>
    <w:p w14:paraId="0C8A097E" w14:textId="77777777" w:rsidR="00C43A89" w:rsidRPr="005B37B0" w:rsidRDefault="00C43A89" w:rsidP="00C43A89">
      <w:pPr>
        <w:pStyle w:val="BulletedList"/>
        <w:rPr>
          <w:lang w:eastAsia="en-US"/>
        </w:rPr>
      </w:pPr>
      <w:r w:rsidRPr="005B37B0">
        <w:rPr>
          <w:lang w:eastAsia="en-US"/>
        </w:rPr>
        <w:t xml:space="preserve">Fees for services (training, consulting) </w:t>
      </w:r>
    </w:p>
    <w:p w14:paraId="269AD35C" w14:textId="77777777" w:rsidR="00C43A89" w:rsidRPr="005B37B0" w:rsidRDefault="00C43A89" w:rsidP="00C43A89">
      <w:pPr>
        <w:pStyle w:val="BulletedList"/>
        <w:rPr>
          <w:b/>
          <w:bCs/>
          <w:lang w:eastAsia="en-US"/>
        </w:rPr>
      </w:pPr>
      <w:r w:rsidRPr="005B37B0">
        <w:rPr>
          <w:lang w:eastAsia="en-US"/>
        </w:rPr>
        <w:t xml:space="preserve">Growing opportunity for CILs for </w:t>
      </w:r>
      <w:r w:rsidRPr="005B37B0">
        <w:rPr>
          <w:b/>
          <w:bCs/>
          <w:lang w:eastAsia="en-US"/>
        </w:rPr>
        <w:t>more partnerships</w:t>
      </w:r>
    </w:p>
    <w:p w14:paraId="37A05EAF" w14:textId="77777777" w:rsidR="00C36126" w:rsidRPr="005B37B0" w:rsidRDefault="00C43A89" w:rsidP="00C43A89">
      <w:pPr>
        <w:pStyle w:val="BulletedList"/>
        <w:rPr>
          <w:lang w:eastAsia="en-US"/>
        </w:rPr>
      </w:pPr>
      <w:r w:rsidRPr="005B37B0">
        <w:rPr>
          <w:b/>
          <w:bCs/>
          <w:lang w:eastAsia="en-US"/>
        </w:rPr>
        <w:t>Provides flexibility to respond</w:t>
      </w:r>
      <w:r w:rsidRPr="005B37B0">
        <w:rPr>
          <w:lang w:eastAsia="en-US"/>
        </w:rPr>
        <w:t xml:space="preserve"> to needs that traditional funding may not cover</w:t>
      </w:r>
    </w:p>
    <w:p w14:paraId="1CAB26D3" w14:textId="5B9BB310" w:rsidR="00C43A89" w:rsidRPr="005B37B0" w:rsidRDefault="00C36126" w:rsidP="005B37B0">
      <w:pPr>
        <w:pStyle w:val="BulletedList"/>
        <w:numPr>
          <w:ilvl w:val="0"/>
          <w:numId w:val="0"/>
        </w:numPr>
        <w:spacing w:after="240"/>
        <w:rPr>
          <w:i/>
          <w:iCs/>
          <w:lang w:eastAsia="en-US"/>
        </w:rPr>
      </w:pPr>
      <w:r w:rsidRPr="005B37B0">
        <w:rPr>
          <w:b/>
          <w:bCs/>
          <w:i/>
          <w:iCs/>
          <w:lang w:eastAsia="en-US"/>
        </w:rPr>
        <w:t xml:space="preserve">Refer to the ILT&amp;TA Center’s </w:t>
      </w:r>
      <w:r w:rsidR="00AD0D52" w:rsidRPr="005B37B0">
        <w:rPr>
          <w:b/>
          <w:bCs/>
          <w:i/>
          <w:iCs/>
          <w:lang w:eastAsia="en-US"/>
        </w:rPr>
        <w:t>Key Guidance on Program Income</w:t>
      </w:r>
    </w:p>
    <w:p w14:paraId="6CFD1B2E" w14:textId="77777777" w:rsidR="00C43A89" w:rsidRPr="005B37B0" w:rsidRDefault="00C43A89" w:rsidP="00C43A89">
      <w:pPr>
        <w:rPr>
          <w:rStyle w:val="IntenseReference"/>
        </w:rPr>
      </w:pPr>
      <w:r w:rsidRPr="005B37B0">
        <w:rPr>
          <w:rStyle w:val="IntenseReference"/>
        </w:rPr>
        <w:t>Which sources do you rely on most today?</w:t>
      </w:r>
    </w:p>
    <w:p w14:paraId="0841E7B6" w14:textId="4508AC32" w:rsidR="00C43A89" w:rsidRPr="005B37B0" w:rsidRDefault="00C43A89" w:rsidP="00C43A89">
      <w:pPr>
        <w:rPr>
          <w:rFonts w:cstheme="majorBidi"/>
          <w:b/>
          <w:bCs/>
          <w:color w:val="70003E"/>
          <w:sz w:val="31"/>
          <w:szCs w:val="31"/>
        </w:rPr>
      </w:pPr>
      <w:r w:rsidRPr="005B37B0">
        <w:rPr>
          <w:rStyle w:val="IntenseReference"/>
        </w:rPr>
        <w:t>Which are you not currently using?</w:t>
      </w:r>
      <w:r w:rsidRPr="005B37B0">
        <w:br w:type="page"/>
      </w:r>
    </w:p>
    <w:p w14:paraId="6F250165" w14:textId="5F14EFB5" w:rsidR="00DF7219" w:rsidRPr="005B37B0" w:rsidRDefault="00DF7219" w:rsidP="000870F1">
      <w:pPr>
        <w:pStyle w:val="Heading1"/>
      </w:pPr>
      <w:r w:rsidRPr="005B37B0">
        <w:lastRenderedPageBreak/>
        <w:t>Resource Development</w:t>
      </w:r>
      <w:r w:rsidR="00C43A89" w:rsidRPr="005B37B0">
        <w:t xml:space="preserve"> = More</w:t>
      </w:r>
      <w:r w:rsidRPr="005B37B0">
        <w:t xml:space="preserve"> Than Fundraising</w:t>
      </w:r>
    </w:p>
    <w:p w14:paraId="79B38463" w14:textId="0A82570F" w:rsidR="00DF7219" w:rsidRPr="005B37B0" w:rsidRDefault="00DF7219" w:rsidP="00DF7219">
      <w:pPr>
        <w:rPr>
          <w:b/>
          <w:bCs/>
        </w:rPr>
      </w:pPr>
      <w:r w:rsidRPr="005B37B0">
        <w:t xml:space="preserve">Resource development is how we </w:t>
      </w:r>
      <w:r w:rsidRPr="005B37B0">
        <w:rPr>
          <w:b/>
          <w:bCs/>
        </w:rPr>
        <w:t>sustain and grow our mission.</w:t>
      </w:r>
    </w:p>
    <w:p w14:paraId="76EABE2D" w14:textId="77777777" w:rsidR="00DF7219" w:rsidRPr="005B37B0" w:rsidRDefault="00DF7219" w:rsidP="000870F1">
      <w:pPr>
        <w:rPr>
          <w:b/>
          <w:bCs/>
        </w:rPr>
      </w:pPr>
      <w:r w:rsidRPr="005B37B0">
        <w:rPr>
          <w:b/>
          <w:bCs/>
        </w:rPr>
        <w:t>It includes:</w:t>
      </w:r>
    </w:p>
    <w:p w14:paraId="268EBA10" w14:textId="77777777" w:rsidR="00DF7219" w:rsidRPr="005B37B0" w:rsidRDefault="00DF7219" w:rsidP="000870F1">
      <w:pPr>
        <w:pStyle w:val="BulletedList"/>
      </w:pPr>
      <w:r w:rsidRPr="005B37B0">
        <w:t xml:space="preserve">Funding </w:t>
      </w:r>
    </w:p>
    <w:p w14:paraId="4C84B913" w14:textId="77777777" w:rsidR="00DF7219" w:rsidRPr="005B37B0" w:rsidRDefault="00DF7219" w:rsidP="000870F1">
      <w:pPr>
        <w:pStyle w:val="BulletedList"/>
      </w:pPr>
      <w:r w:rsidRPr="005B37B0">
        <w:t xml:space="preserve">Partnerships </w:t>
      </w:r>
    </w:p>
    <w:p w14:paraId="1ABCEFC3" w14:textId="77777777" w:rsidR="00DF7219" w:rsidRPr="005B37B0" w:rsidRDefault="00DF7219" w:rsidP="000870F1">
      <w:pPr>
        <w:pStyle w:val="BulletedList"/>
      </w:pPr>
      <w:r w:rsidRPr="005B37B0">
        <w:t xml:space="preserve">Organizational expertise </w:t>
      </w:r>
    </w:p>
    <w:p w14:paraId="5D46C7DB" w14:textId="001B7B4B" w:rsidR="00FD1D42" w:rsidRPr="005B37B0" w:rsidRDefault="00DF7219" w:rsidP="000870F1">
      <w:pPr>
        <w:pStyle w:val="BulletedList"/>
      </w:pPr>
      <w:r w:rsidRPr="005B37B0">
        <w:t xml:space="preserve">Community relationships </w:t>
      </w:r>
    </w:p>
    <w:p w14:paraId="3955A5F1" w14:textId="77777777" w:rsidR="00FD1D42" w:rsidRPr="005B37B0" w:rsidRDefault="00FD1D42">
      <w:pPr>
        <w:rPr>
          <w:sz w:val="25"/>
          <w:szCs w:val="25"/>
        </w:rPr>
      </w:pPr>
      <w:r w:rsidRPr="005B37B0">
        <w:br w:type="page"/>
      </w:r>
    </w:p>
    <w:p w14:paraId="3F8C97E5" w14:textId="77777777" w:rsidR="00FD1D42" w:rsidRPr="005B37B0" w:rsidRDefault="00FD1D42" w:rsidP="00FD1D42">
      <w:pPr>
        <w:pStyle w:val="Heading1"/>
        <w:rPr>
          <w:rFonts w:ascii="Times New Roman" w:hAnsi="Times New Roman"/>
          <w:sz w:val="36"/>
          <w:szCs w:val="36"/>
        </w:rPr>
      </w:pPr>
      <w:r w:rsidRPr="005B37B0">
        <w:rPr>
          <w:rStyle w:val="Strong"/>
          <w:b/>
          <w:bCs/>
        </w:rPr>
        <w:lastRenderedPageBreak/>
        <w:t>Using What You Already Have</w:t>
      </w:r>
    </w:p>
    <w:p w14:paraId="0FAC14F2" w14:textId="77777777" w:rsidR="00FD1D42" w:rsidRPr="005B37B0" w:rsidRDefault="00FD1D42" w:rsidP="00F377BC">
      <w:pPr>
        <w:spacing w:after="0"/>
        <w:rPr>
          <w:b/>
          <w:bCs/>
          <w:i/>
          <w:iCs/>
          <w:sz w:val="24"/>
          <w:szCs w:val="24"/>
        </w:rPr>
      </w:pPr>
      <w:r w:rsidRPr="005B37B0">
        <w:rPr>
          <w:b/>
          <w:bCs/>
          <w:i/>
          <w:iCs/>
          <w:sz w:val="24"/>
          <w:szCs w:val="24"/>
        </w:rPr>
        <w:t>Start with what already exists within your organization.</w:t>
      </w:r>
    </w:p>
    <w:p w14:paraId="788033F4" w14:textId="47197EEC" w:rsidR="00F377BC" w:rsidRPr="005B37B0" w:rsidRDefault="00F377BC" w:rsidP="00FD1D42">
      <w:pPr>
        <w:pStyle w:val="BulletedList"/>
        <w:rPr>
          <w:sz w:val="24"/>
          <w:szCs w:val="24"/>
        </w:rPr>
      </w:pPr>
      <w:r w:rsidRPr="005B37B0">
        <w:rPr>
          <w:sz w:val="24"/>
          <w:szCs w:val="24"/>
        </w:rPr>
        <w:t>Alignment to IL Philosophy</w:t>
      </w:r>
    </w:p>
    <w:p w14:paraId="57AC38D7" w14:textId="379F6205" w:rsidR="00FD1D42" w:rsidRPr="005B37B0" w:rsidRDefault="00FD1D42" w:rsidP="00FD1D42">
      <w:pPr>
        <w:pStyle w:val="BulletedList"/>
        <w:rPr>
          <w:sz w:val="24"/>
          <w:szCs w:val="24"/>
        </w:rPr>
      </w:pPr>
      <w:r w:rsidRPr="005B37B0">
        <w:rPr>
          <w:sz w:val="24"/>
          <w:szCs w:val="24"/>
        </w:rPr>
        <w:t xml:space="preserve">What skills does your team have? </w:t>
      </w:r>
    </w:p>
    <w:p w14:paraId="050D8167" w14:textId="77777777" w:rsidR="00FD1D42" w:rsidRPr="005B37B0" w:rsidRDefault="00FD1D42" w:rsidP="00FD1D42">
      <w:pPr>
        <w:pStyle w:val="BulletedList"/>
        <w:rPr>
          <w:sz w:val="24"/>
          <w:szCs w:val="24"/>
        </w:rPr>
      </w:pPr>
      <w:r w:rsidRPr="005B37B0">
        <w:rPr>
          <w:sz w:val="24"/>
          <w:szCs w:val="24"/>
        </w:rPr>
        <w:t xml:space="preserve">What programs or services are you already strong in? </w:t>
      </w:r>
    </w:p>
    <w:p w14:paraId="7229F21B" w14:textId="77777777" w:rsidR="00FD1D42" w:rsidRPr="005B37B0" w:rsidRDefault="00FD1D42" w:rsidP="00FD1D42">
      <w:pPr>
        <w:pStyle w:val="BulletedList"/>
        <w:rPr>
          <w:sz w:val="24"/>
          <w:szCs w:val="24"/>
        </w:rPr>
      </w:pPr>
      <w:r w:rsidRPr="005B37B0">
        <w:rPr>
          <w:sz w:val="24"/>
          <w:szCs w:val="24"/>
        </w:rPr>
        <w:t xml:space="preserve">What assets or resources are available to you? </w:t>
      </w:r>
    </w:p>
    <w:p w14:paraId="4E39DDA9" w14:textId="77777777" w:rsidR="00FD1D42" w:rsidRPr="005B37B0" w:rsidRDefault="00FD1D42" w:rsidP="00FD1D42">
      <w:pPr>
        <w:spacing w:before="240" w:after="0"/>
        <w:rPr>
          <w:i/>
          <w:iCs/>
          <w:sz w:val="24"/>
          <w:szCs w:val="24"/>
        </w:rPr>
      </w:pPr>
      <w:r w:rsidRPr="005B37B0">
        <w:rPr>
          <w:rStyle w:val="Strong"/>
          <w:i/>
          <w:iCs/>
          <w:sz w:val="24"/>
          <w:szCs w:val="24"/>
        </w:rPr>
        <w:t>Examples:</w:t>
      </w:r>
    </w:p>
    <w:p w14:paraId="47A71CAD" w14:textId="74438A7A" w:rsidR="00533334" w:rsidRPr="005B37B0" w:rsidRDefault="00533334" w:rsidP="00F76D53">
      <w:pPr>
        <w:pStyle w:val="BulletedList"/>
      </w:pPr>
      <w:r w:rsidRPr="005B37B0">
        <w:rPr>
          <w:b/>
          <w:bCs/>
        </w:rPr>
        <w:t xml:space="preserve">Existing programs </w:t>
      </w:r>
      <w:r w:rsidRPr="005B37B0">
        <w:rPr>
          <w:b/>
          <w:bCs/>
        </w:rPr>
        <w:sym w:font="Wingdings" w:char="F0E0"/>
      </w:r>
      <w:r w:rsidRPr="005B37B0">
        <w:rPr>
          <w:b/>
          <w:bCs/>
        </w:rPr>
        <w:t xml:space="preserve"> </w:t>
      </w:r>
      <w:r w:rsidRPr="005B37B0">
        <w:t>expand or adapt to reach new audiences</w:t>
      </w:r>
    </w:p>
    <w:p w14:paraId="1CF96CF2" w14:textId="4F92A3EA" w:rsidR="00FD1D42" w:rsidRPr="005B37B0" w:rsidRDefault="00FD1D42" w:rsidP="00F76D53">
      <w:pPr>
        <w:pStyle w:val="BulletedList"/>
      </w:pPr>
      <w:r w:rsidRPr="005B37B0">
        <w:rPr>
          <w:b/>
          <w:bCs/>
        </w:rPr>
        <w:t>Training programs</w:t>
      </w:r>
      <w:r w:rsidRPr="005B37B0">
        <w:t xml:space="preserve"> </w:t>
      </w:r>
      <w:r w:rsidR="00F76D53" w:rsidRPr="005B37B0">
        <w:sym w:font="Wingdings" w:char="F0E0"/>
      </w:r>
      <w:r w:rsidRPr="005B37B0">
        <w:t xml:space="preserve"> fee-for-service</w:t>
      </w:r>
      <w:r w:rsidR="00F76D53" w:rsidRPr="005B37B0">
        <w:t>s</w:t>
      </w:r>
    </w:p>
    <w:p w14:paraId="5894C63C" w14:textId="313EAFBE" w:rsidR="00F76D53" w:rsidRPr="005B37B0" w:rsidRDefault="00F76D53" w:rsidP="00F76D53">
      <w:pPr>
        <w:pStyle w:val="BulletedList"/>
      </w:pPr>
      <w:r w:rsidRPr="005B37B0">
        <w:rPr>
          <w:b/>
          <w:bCs/>
        </w:rPr>
        <w:t>Partnerships</w:t>
      </w:r>
      <w:r w:rsidR="00FD1D42" w:rsidRPr="005B37B0">
        <w:t xml:space="preserve"> </w:t>
      </w:r>
      <w:r w:rsidRPr="005B37B0">
        <w:sym w:font="Wingdings" w:char="F0E0"/>
      </w:r>
      <w:r w:rsidRPr="005B37B0">
        <w:t>expanded reach</w:t>
      </w:r>
    </w:p>
    <w:p w14:paraId="27D53D82" w14:textId="7D1CE547" w:rsidR="00FD1D42" w:rsidRPr="005B37B0" w:rsidRDefault="00F76D53" w:rsidP="00F76D53">
      <w:pPr>
        <w:pStyle w:val="BulletedList"/>
      </w:pPr>
      <w:r w:rsidRPr="005B37B0">
        <w:rPr>
          <w:b/>
          <w:bCs/>
        </w:rPr>
        <w:t>Staff Expertise</w:t>
      </w:r>
      <w:r w:rsidRPr="005B37B0">
        <w:t xml:space="preserve"> </w:t>
      </w:r>
      <w:r w:rsidRPr="005B37B0">
        <w:sym w:font="Wingdings" w:char="F0E0"/>
      </w:r>
      <w:r w:rsidRPr="005B37B0">
        <w:t xml:space="preserve"> consulting or partnerships</w:t>
      </w:r>
    </w:p>
    <w:p w14:paraId="242EF1DC" w14:textId="676B22AF" w:rsidR="002B7CB4" w:rsidRPr="005B37B0" w:rsidRDefault="00FD1D42" w:rsidP="00DF7219">
      <w:pPr>
        <w:pStyle w:val="BulletedList"/>
      </w:pPr>
      <w:r w:rsidRPr="005B37B0">
        <w:rPr>
          <w:b/>
          <w:bCs/>
        </w:rPr>
        <w:t>Space or assets</w:t>
      </w:r>
      <w:r w:rsidRPr="005B37B0">
        <w:t xml:space="preserve"> </w:t>
      </w:r>
      <w:r w:rsidR="00F76D53" w:rsidRPr="005B37B0">
        <w:sym w:font="Wingdings" w:char="F0E0"/>
      </w:r>
      <w:r w:rsidRPr="005B37B0">
        <w:t xml:space="preserve"> </w:t>
      </w:r>
      <w:r w:rsidR="00BD3E4D" w:rsidRPr="005B37B0">
        <w:t xml:space="preserve">generating </w:t>
      </w:r>
      <w:r w:rsidRPr="005B37B0">
        <w:t>small revenue streams</w:t>
      </w:r>
      <w:r w:rsidR="00F72C34" w:rsidRPr="005B37B0">
        <w:rPr>
          <w:rStyle w:val="IntenseReference"/>
        </w:rPr>
        <w:br w:type="page"/>
      </w:r>
    </w:p>
    <w:p w14:paraId="6D6C22FB" w14:textId="04F4D02F" w:rsidR="00DF7219" w:rsidRPr="005B37B0" w:rsidRDefault="00DF7219" w:rsidP="00F72C34">
      <w:pPr>
        <w:pStyle w:val="Heading1"/>
      </w:pPr>
      <w:r w:rsidRPr="005B37B0">
        <w:lastRenderedPageBreak/>
        <w:t>Resource Development Plan</w:t>
      </w:r>
      <w:r w:rsidR="00F72C34" w:rsidRPr="005B37B0">
        <w:br/>
      </w:r>
      <w:r w:rsidRPr="005B37B0">
        <w:t>What Makes a Strong Plan?</w:t>
      </w:r>
    </w:p>
    <w:p w14:paraId="6886F3F0" w14:textId="101408CB" w:rsidR="00DF7219" w:rsidRPr="005B37B0" w:rsidRDefault="00DF7219" w:rsidP="000870F1">
      <w:pPr>
        <w:pStyle w:val="Heading2"/>
      </w:pPr>
      <w:r w:rsidRPr="005B37B0">
        <w:br/>
        <w:t>A Resource Development Plan includes:</w:t>
      </w:r>
    </w:p>
    <w:p w14:paraId="20F2D131" w14:textId="58F25152" w:rsidR="00EF0A67" w:rsidRPr="005B37B0" w:rsidRDefault="00EF0A67" w:rsidP="000870F1">
      <w:pPr>
        <w:pStyle w:val="BulletedList"/>
      </w:pPr>
      <w:r w:rsidRPr="005B37B0">
        <w:t>Alignment to the IL Philosophy</w:t>
      </w:r>
    </w:p>
    <w:p w14:paraId="1C4928AA" w14:textId="37966D7B" w:rsidR="00DF7219" w:rsidRPr="005B37B0" w:rsidRDefault="00DF7219" w:rsidP="000870F1">
      <w:pPr>
        <w:pStyle w:val="BulletedList"/>
      </w:pPr>
      <w:r w:rsidRPr="005B37B0">
        <w:t xml:space="preserve">Clear goals and priorities </w:t>
      </w:r>
    </w:p>
    <w:p w14:paraId="3DA9B981" w14:textId="77777777" w:rsidR="00DF7219" w:rsidRPr="005B37B0" w:rsidRDefault="00DF7219" w:rsidP="000870F1">
      <w:pPr>
        <w:pStyle w:val="BulletedList"/>
      </w:pPr>
      <w:r w:rsidRPr="005B37B0">
        <w:t xml:space="preserve">Revenue strategy </w:t>
      </w:r>
    </w:p>
    <w:p w14:paraId="333E6919" w14:textId="77777777" w:rsidR="00DF7219" w:rsidRPr="005B37B0" w:rsidRDefault="00DF7219" w:rsidP="000870F1">
      <w:pPr>
        <w:pStyle w:val="BulletedList"/>
      </w:pPr>
      <w:r w:rsidRPr="005B37B0">
        <w:t xml:space="preserve">Budget alignment </w:t>
      </w:r>
    </w:p>
    <w:p w14:paraId="7C52B8BF" w14:textId="77777777" w:rsidR="00DF7219" w:rsidRPr="005B37B0" w:rsidRDefault="00DF7219" w:rsidP="000870F1">
      <w:pPr>
        <w:pStyle w:val="BulletedList"/>
      </w:pPr>
      <w:r w:rsidRPr="005B37B0">
        <w:t xml:space="preserve">Roles and timeline </w:t>
      </w:r>
    </w:p>
    <w:p w14:paraId="0C868155" w14:textId="77777777" w:rsidR="00DF7219" w:rsidRPr="005B37B0" w:rsidRDefault="00DF7219" w:rsidP="000870F1">
      <w:pPr>
        <w:pStyle w:val="BulletedList"/>
      </w:pPr>
      <w:r w:rsidRPr="005B37B0">
        <w:t xml:space="preserve">Relationship building </w:t>
      </w:r>
    </w:p>
    <w:p w14:paraId="1F1C5CCB" w14:textId="77777777" w:rsidR="00DF7219" w:rsidRPr="005B37B0" w:rsidRDefault="00DF7219" w:rsidP="000870F1">
      <w:pPr>
        <w:pStyle w:val="BulletedList"/>
      </w:pPr>
      <w:r w:rsidRPr="005B37B0">
        <w:t xml:space="preserve">Evaluation and monitoring </w:t>
      </w:r>
    </w:p>
    <w:p w14:paraId="6EB6464D" w14:textId="77777777" w:rsidR="00EC1109" w:rsidRPr="005B37B0" w:rsidRDefault="00EC1109" w:rsidP="00EC1109">
      <w:r w:rsidRPr="005B37B0">
        <w:br w:type="page"/>
      </w:r>
    </w:p>
    <w:p w14:paraId="405D6266" w14:textId="1DE839F4" w:rsidR="00DF7219" w:rsidRPr="005B37B0" w:rsidRDefault="00AD0D52" w:rsidP="000870F1">
      <w:pPr>
        <w:rPr>
          <w:b/>
          <w:bCs/>
        </w:rPr>
      </w:pPr>
      <w:r w:rsidRPr="005B37B0">
        <w:rPr>
          <w:rStyle w:val="Heading1Char"/>
        </w:rPr>
        <w:lastRenderedPageBreak/>
        <w:t>Determining Which Resources to Pursue</w:t>
      </w:r>
    </w:p>
    <w:p w14:paraId="5994AF41" w14:textId="547B1008" w:rsidR="00DF7219" w:rsidRPr="005B37B0" w:rsidRDefault="00774ECC" w:rsidP="000870F1">
      <w:pPr>
        <w:pStyle w:val="Heading2"/>
      </w:pPr>
      <w:r w:rsidRPr="005B37B0">
        <w:t>Build</w:t>
      </w:r>
      <w:r w:rsidR="00DF7219" w:rsidRPr="005B37B0">
        <w:t xml:space="preserve"> with your existing programs and services</w:t>
      </w:r>
      <w:r w:rsidR="00C11BDD" w:rsidRPr="005B37B0">
        <w:t xml:space="preserve"> – </w:t>
      </w:r>
      <w:r w:rsidR="00C11BDD" w:rsidRPr="005B37B0">
        <w:rPr>
          <w:u w:val="single"/>
        </w:rPr>
        <w:t>don’t chase money</w:t>
      </w:r>
    </w:p>
    <w:p w14:paraId="38144667" w14:textId="18D589F0" w:rsidR="00DF7219" w:rsidRPr="005B37B0" w:rsidRDefault="00DF7219" w:rsidP="00BD3E4D">
      <w:pPr>
        <w:spacing w:before="240" w:after="0"/>
        <w:rPr>
          <w:i/>
          <w:iCs/>
        </w:rPr>
      </w:pPr>
      <w:r w:rsidRPr="005B37B0">
        <w:rPr>
          <w:i/>
          <w:iCs/>
        </w:rPr>
        <w:t>Focus on</w:t>
      </w:r>
      <w:r w:rsidR="00A0199F" w:rsidRPr="005B37B0">
        <w:rPr>
          <w:i/>
          <w:iCs/>
        </w:rPr>
        <w:t xml:space="preserve"> clear understanding of these</w:t>
      </w:r>
      <w:r w:rsidRPr="005B37B0">
        <w:rPr>
          <w:i/>
          <w:iCs/>
        </w:rPr>
        <w:t>:</w:t>
      </w:r>
    </w:p>
    <w:p w14:paraId="7CDDA592" w14:textId="77777777" w:rsidR="00DF7219" w:rsidRPr="005B37B0" w:rsidRDefault="00DF7219" w:rsidP="000870F1">
      <w:pPr>
        <w:pStyle w:val="BulletedList"/>
      </w:pPr>
      <w:r w:rsidRPr="005B37B0">
        <w:t xml:space="preserve">What you already do well </w:t>
      </w:r>
    </w:p>
    <w:p w14:paraId="5E25CF2B" w14:textId="77777777" w:rsidR="00DF7219" w:rsidRPr="005B37B0" w:rsidRDefault="00DF7219" w:rsidP="000870F1">
      <w:pPr>
        <w:pStyle w:val="BulletedList"/>
      </w:pPr>
      <w:r w:rsidRPr="005B37B0">
        <w:t xml:space="preserve">What your community needs </w:t>
      </w:r>
    </w:p>
    <w:p w14:paraId="6B898BA5" w14:textId="77777777" w:rsidR="00DF7219" w:rsidRPr="005B37B0" w:rsidRDefault="00DF7219" w:rsidP="000870F1">
      <w:pPr>
        <w:pStyle w:val="BulletedList"/>
      </w:pPr>
      <w:r w:rsidRPr="005B37B0">
        <w:t xml:space="preserve">What you want to sustain </w:t>
      </w:r>
    </w:p>
    <w:p w14:paraId="16BF2FC8" w14:textId="35C1C372" w:rsidR="00DF7219" w:rsidRPr="005B37B0" w:rsidRDefault="00DF7219" w:rsidP="00E5650C">
      <w:pPr>
        <w:pStyle w:val="IntenseQuote"/>
      </w:pPr>
      <w:r w:rsidRPr="005B37B0">
        <w:t xml:space="preserve">Build your plan around your </w:t>
      </w:r>
      <w:r w:rsidR="00E5650C" w:rsidRPr="005B37B0">
        <w:t>work and mission</w:t>
      </w:r>
      <w:r w:rsidRPr="005B37B0">
        <w:t xml:space="preserve"> —</w:t>
      </w:r>
      <w:r w:rsidR="00E5650C" w:rsidRPr="005B37B0">
        <w:br/>
      </w:r>
      <w:r w:rsidRPr="005B37B0">
        <w:t>not funding opportunities.</w:t>
      </w:r>
    </w:p>
    <w:p w14:paraId="630EF5A6" w14:textId="77777777" w:rsidR="00EC1109" w:rsidRPr="005B37B0" w:rsidRDefault="00EC1109" w:rsidP="00EC1109">
      <w:r w:rsidRPr="005B37B0">
        <w:br w:type="page"/>
      </w:r>
    </w:p>
    <w:p w14:paraId="45F2541B" w14:textId="53DB1734" w:rsidR="00DF7219" w:rsidRPr="005B37B0" w:rsidRDefault="00DF7219" w:rsidP="000870F1">
      <w:pPr>
        <w:pStyle w:val="Heading1"/>
      </w:pPr>
      <w:r w:rsidRPr="005B37B0">
        <w:lastRenderedPageBreak/>
        <w:t>Budget Alignment: Budget Drives the Plan</w:t>
      </w:r>
    </w:p>
    <w:p w14:paraId="7C91673F" w14:textId="17161516" w:rsidR="00DF7219" w:rsidRPr="005B37B0" w:rsidRDefault="00DF7219" w:rsidP="000870F1">
      <w:pPr>
        <w:pStyle w:val="Heading2"/>
      </w:pPr>
      <w:r w:rsidRPr="005B37B0">
        <w:br/>
        <w:t>Your budget helps identify:</w:t>
      </w:r>
    </w:p>
    <w:p w14:paraId="7132DB1D" w14:textId="77777777" w:rsidR="00DF7219" w:rsidRPr="005B37B0" w:rsidRDefault="00DF7219" w:rsidP="000870F1">
      <w:pPr>
        <w:pStyle w:val="BulletedList"/>
      </w:pPr>
      <w:r w:rsidRPr="005B37B0">
        <w:t xml:space="preserve">Fully funded programs </w:t>
      </w:r>
    </w:p>
    <w:p w14:paraId="470CD1DC" w14:textId="77777777" w:rsidR="00DF7219" w:rsidRPr="005B37B0" w:rsidRDefault="00DF7219" w:rsidP="000870F1">
      <w:pPr>
        <w:pStyle w:val="BulletedList"/>
      </w:pPr>
      <w:r w:rsidRPr="005B37B0">
        <w:t xml:space="preserve">Partially funded programs </w:t>
      </w:r>
    </w:p>
    <w:p w14:paraId="51DBB52B" w14:textId="77777777" w:rsidR="00DF7219" w:rsidRPr="005B37B0" w:rsidRDefault="00DF7219" w:rsidP="000870F1">
      <w:pPr>
        <w:pStyle w:val="BulletedList"/>
      </w:pPr>
      <w:r w:rsidRPr="005B37B0">
        <w:t xml:space="preserve">Unfunded needs </w:t>
      </w:r>
    </w:p>
    <w:p w14:paraId="022B6441" w14:textId="26BB02F9" w:rsidR="00F34989" w:rsidRPr="005B37B0" w:rsidRDefault="00DF7219" w:rsidP="000870F1">
      <w:pPr>
        <w:spacing w:before="240"/>
      </w:pPr>
      <w:r w:rsidRPr="005B37B0">
        <w:t>Use funding gaps to guide your resource development efforts.</w:t>
      </w:r>
    </w:p>
    <w:p w14:paraId="710BCC2A" w14:textId="60920210" w:rsidR="00EC1109" w:rsidRPr="005B37B0" w:rsidRDefault="00F34989" w:rsidP="000870F1">
      <w:pPr>
        <w:pStyle w:val="IntenseQuote"/>
        <w:ind w:left="450" w:right="540"/>
      </w:pPr>
      <w:r w:rsidRPr="005B37B0">
        <w:t>Reflection: Take a minute and think about your organization – what is one program that is not fully funded?</w:t>
      </w:r>
    </w:p>
    <w:p w14:paraId="6CA46C67" w14:textId="77777777" w:rsidR="00EC1109" w:rsidRPr="005B37B0" w:rsidRDefault="00EC1109" w:rsidP="00EC1109">
      <w:r w:rsidRPr="005B37B0">
        <w:br w:type="page"/>
      </w:r>
    </w:p>
    <w:p w14:paraId="7DFD6C8F" w14:textId="5FF6A9BF" w:rsidR="00EE4C4B" w:rsidRPr="005B37B0" w:rsidRDefault="00EE4C4B" w:rsidP="00EE4C4B">
      <w:pPr>
        <w:pStyle w:val="Heading1"/>
      </w:pPr>
      <w:r w:rsidRPr="005B37B0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35F4EF9" wp14:editId="44D0516D">
            <wp:simplePos x="0" y="0"/>
            <wp:positionH relativeFrom="column">
              <wp:posOffset>2760133</wp:posOffset>
            </wp:positionH>
            <wp:positionV relativeFrom="paragraph">
              <wp:posOffset>24976</wp:posOffset>
            </wp:positionV>
            <wp:extent cx="1082233" cy="1082233"/>
            <wp:effectExtent l="0" t="0" r="0" b="0"/>
            <wp:wrapSquare wrapText="bothSides"/>
            <wp:docPr id="15057877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8770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233" cy="1082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7B0">
        <w:t xml:space="preserve">Let’s Pause &amp; Reflect: </w:t>
      </w:r>
    </w:p>
    <w:p w14:paraId="7E3AB024" w14:textId="463DC3A4" w:rsidR="00EE4C4B" w:rsidRPr="005B37B0" w:rsidRDefault="00EE4C4B" w:rsidP="00EE4C4B">
      <w:pPr>
        <w:rPr>
          <w:sz w:val="24"/>
          <w:szCs w:val="24"/>
        </w:rPr>
      </w:pPr>
      <w:r w:rsidRPr="005B37B0">
        <w:rPr>
          <w:sz w:val="24"/>
          <w:szCs w:val="24"/>
        </w:rPr>
        <w:t>Recording has stopped.</w:t>
      </w:r>
    </w:p>
    <w:p w14:paraId="6FAB37BC" w14:textId="5F4709F0" w:rsidR="004E3355" w:rsidRPr="004E3355" w:rsidRDefault="004E3355" w:rsidP="004E3355">
      <w:pPr>
        <w:pStyle w:val="BulletedList"/>
      </w:pPr>
      <w:r w:rsidRPr="004E3355">
        <w:t xml:space="preserve">What is one program or service that stands out as a priority? </w:t>
      </w:r>
    </w:p>
    <w:p w14:paraId="16860E67" w14:textId="38AB4B87" w:rsidR="004E3355" w:rsidRPr="004E3355" w:rsidRDefault="004E3355" w:rsidP="004E3355">
      <w:pPr>
        <w:pStyle w:val="BulletedList"/>
      </w:pPr>
      <w:r w:rsidRPr="004E3355">
        <w:t xml:space="preserve">Where are you currently not fully funded or at risk? </w:t>
      </w:r>
    </w:p>
    <w:p w14:paraId="53802C40" w14:textId="2FE28F0B" w:rsidR="004E3355" w:rsidRPr="004E3355" w:rsidRDefault="004E3355" w:rsidP="004E3355">
      <w:pPr>
        <w:pStyle w:val="BulletedList"/>
      </w:pPr>
      <w:r w:rsidRPr="004E3355">
        <w:t>What feels most urgent to address?</w:t>
      </w:r>
    </w:p>
    <w:p w14:paraId="56A40411" w14:textId="77777777" w:rsidR="00EE4C4B" w:rsidRPr="005B37B0" w:rsidRDefault="00EE4C4B" w:rsidP="00EE4C4B">
      <w:pPr>
        <w:spacing w:after="0"/>
        <w:rPr>
          <w:b/>
          <w:bCs/>
        </w:rPr>
      </w:pPr>
    </w:p>
    <w:p w14:paraId="0609EEF1" w14:textId="2489D458" w:rsidR="00EE4C4B" w:rsidRPr="005B37B0" w:rsidRDefault="00EE4C4B" w:rsidP="00EE4C4B">
      <w:pPr>
        <w:spacing w:after="0"/>
        <w:rPr>
          <w:b/>
          <w:bCs/>
        </w:rPr>
      </w:pPr>
      <w:r w:rsidRPr="005B37B0">
        <w:rPr>
          <w:b/>
          <w:bCs/>
        </w:rPr>
        <w:t>Ways to Engage:</w:t>
      </w:r>
    </w:p>
    <w:p w14:paraId="46205078" w14:textId="77777777" w:rsidR="00EE4C4B" w:rsidRPr="005B37B0" w:rsidRDefault="00EE4C4B" w:rsidP="00EE4C4B">
      <w:pPr>
        <w:pStyle w:val="BulletedList"/>
        <w:rPr>
          <w:rFonts w:eastAsia="Aptos" w:cs="Aptos"/>
        </w:rPr>
      </w:pPr>
      <w:r w:rsidRPr="005B37B0">
        <w:t>Raise your hand to be spotlighted to speak</w:t>
      </w:r>
    </w:p>
    <w:p w14:paraId="60BBD8EB" w14:textId="77777777" w:rsidR="00EE4C4B" w:rsidRPr="005B37B0" w:rsidRDefault="00EE4C4B" w:rsidP="00EE4C4B">
      <w:pPr>
        <w:pStyle w:val="BulletedList"/>
        <w:rPr>
          <w:rFonts w:eastAsia="Aptos" w:cs="Aptos"/>
        </w:rPr>
      </w:pPr>
      <w:r w:rsidRPr="005B37B0">
        <w:t>Turn on your camera if you're comfortable</w:t>
      </w:r>
    </w:p>
    <w:p w14:paraId="217D9A98" w14:textId="77777777" w:rsidR="00EE4C4B" w:rsidRPr="005B37B0" w:rsidRDefault="00EE4C4B" w:rsidP="00EE4C4B">
      <w:pPr>
        <w:pStyle w:val="BulletedList"/>
        <w:rPr>
          <w:rFonts w:eastAsia="Aptos" w:cs="Aptos"/>
        </w:rPr>
      </w:pPr>
      <w:r w:rsidRPr="005B37B0">
        <w:t>Use the chat to share insights, questions, resources, or tools</w:t>
      </w:r>
    </w:p>
    <w:p w14:paraId="3D493B71" w14:textId="0C93CDEA" w:rsidR="00EE4C4B" w:rsidRPr="004E3355" w:rsidRDefault="00EE4C4B" w:rsidP="004E3355">
      <w:pPr>
        <w:pStyle w:val="BulletedList"/>
        <w:rPr>
          <w:rFonts w:eastAsia="Aptos" w:cs="Aptos"/>
        </w:rPr>
      </w:pPr>
      <w:r w:rsidRPr="005B37B0">
        <w:t>React, reflect, or build on what others say</w:t>
      </w:r>
      <w:r w:rsidRPr="005B37B0">
        <w:br w:type="page"/>
      </w:r>
    </w:p>
    <w:p w14:paraId="15605FDB" w14:textId="4312A4CE" w:rsidR="000105B0" w:rsidRPr="005B37B0" w:rsidRDefault="000105B0" w:rsidP="000870F1">
      <w:pPr>
        <w:pStyle w:val="Heading1"/>
      </w:pPr>
      <w:r w:rsidRPr="005B37B0">
        <w:lastRenderedPageBreak/>
        <w:t>Revenue Strategy</w:t>
      </w:r>
    </w:p>
    <w:p w14:paraId="2D4A1D51" w14:textId="6D10CAF2" w:rsidR="000105B0" w:rsidRPr="005B37B0" w:rsidRDefault="000105B0" w:rsidP="000870F1">
      <w:pPr>
        <w:pStyle w:val="BulletedList"/>
        <w:rPr>
          <w:b/>
          <w:bCs/>
        </w:rPr>
      </w:pPr>
      <w:r w:rsidRPr="005B37B0">
        <w:t xml:space="preserve">Identify funding sources that </w:t>
      </w:r>
      <w:r w:rsidRPr="005B37B0">
        <w:rPr>
          <w:b/>
          <w:bCs/>
        </w:rPr>
        <w:t>align with your needs.</w:t>
      </w:r>
    </w:p>
    <w:p w14:paraId="0F536E37" w14:textId="561E1AD7" w:rsidR="000105B0" w:rsidRPr="005B37B0" w:rsidRDefault="000105B0" w:rsidP="000870F1">
      <w:pPr>
        <w:pStyle w:val="BulletedList"/>
      </w:pPr>
      <w:r w:rsidRPr="005B37B0">
        <w:t xml:space="preserve">Use a </w:t>
      </w:r>
      <w:r w:rsidRPr="005B37B0">
        <w:rPr>
          <w:b/>
          <w:bCs/>
        </w:rPr>
        <w:t>mix of funding</w:t>
      </w:r>
      <w:r w:rsidRPr="005B37B0">
        <w:t xml:space="preserve"> to support programs</w:t>
      </w:r>
      <w:r w:rsidR="00F218B2" w:rsidRPr="005B37B0">
        <w:t>.</w:t>
      </w:r>
    </w:p>
    <w:p w14:paraId="7868A832" w14:textId="25C75028" w:rsidR="000105B0" w:rsidRPr="005B37B0" w:rsidRDefault="000105B0" w:rsidP="000870F1">
      <w:pPr>
        <w:pStyle w:val="BulletedList"/>
      </w:pPr>
      <w:r w:rsidRPr="005B37B0">
        <w:t>Avoid relying on a single funding source</w:t>
      </w:r>
      <w:r w:rsidR="0001494D" w:rsidRPr="005B37B0">
        <w:t>.</w:t>
      </w:r>
    </w:p>
    <w:p w14:paraId="3D6C5675" w14:textId="60B5B483" w:rsidR="000105B0" w:rsidRPr="005B37B0" w:rsidRDefault="007C3BBE" w:rsidP="000870F1">
      <w:pPr>
        <w:pStyle w:val="BulletedList"/>
        <w:rPr>
          <w:sz w:val="28"/>
          <w:szCs w:val="28"/>
        </w:rPr>
      </w:pPr>
      <w:r w:rsidRPr="005B37B0">
        <w:t>Avoid duplication of funding</w:t>
      </w:r>
      <w:r w:rsidR="00F218B2" w:rsidRPr="005B37B0">
        <w:t xml:space="preserve"> </w:t>
      </w:r>
    </w:p>
    <w:p w14:paraId="49063267" w14:textId="77777777" w:rsidR="002D3220" w:rsidRPr="005B37B0" w:rsidRDefault="002D3220" w:rsidP="002D3220">
      <w:pPr>
        <w:pStyle w:val="2ndLevelBullet"/>
        <w:spacing w:after="0"/>
      </w:pPr>
      <w:r w:rsidRPr="005B37B0">
        <w:t>C</w:t>
      </w:r>
      <w:r w:rsidR="00F218B2" w:rsidRPr="005B37B0">
        <w:t>harging the same cost to multiple sources beyond actual need</w:t>
      </w:r>
    </w:p>
    <w:p w14:paraId="541845DA" w14:textId="11E5251C" w:rsidR="000105B0" w:rsidRPr="005B37B0" w:rsidRDefault="002D3220" w:rsidP="002D3220">
      <w:pPr>
        <w:pStyle w:val="BulletedList"/>
      </w:pPr>
      <w:r w:rsidRPr="005B37B0">
        <w:t xml:space="preserve">Set </w:t>
      </w:r>
      <w:r w:rsidRPr="005B37B0">
        <w:rPr>
          <w:b/>
          <w:bCs/>
        </w:rPr>
        <w:t>internal targets for diversification</w:t>
      </w:r>
      <w:r w:rsidRPr="005B37B0">
        <w:t xml:space="preserve"> (e.g., a portion of revenue from fundraising or earned income)</w:t>
      </w:r>
    </w:p>
    <w:p w14:paraId="29B672EF" w14:textId="77777777" w:rsidR="000105B0" w:rsidRPr="005B37B0" w:rsidRDefault="000105B0" w:rsidP="000105B0"/>
    <w:p w14:paraId="30F043AE" w14:textId="77777777" w:rsidR="000105B0" w:rsidRPr="005B37B0" w:rsidRDefault="000105B0" w:rsidP="000105B0"/>
    <w:p w14:paraId="06F5E102" w14:textId="77777777" w:rsidR="000105B0" w:rsidRPr="005B37B0" w:rsidRDefault="000105B0" w:rsidP="000105B0"/>
    <w:p w14:paraId="5A614636" w14:textId="77777777" w:rsidR="002619A8" w:rsidRPr="005B37B0" w:rsidRDefault="002619A8">
      <w:pPr>
        <w:rPr>
          <w:b/>
          <w:bCs/>
        </w:rPr>
      </w:pPr>
      <w:r w:rsidRPr="005B37B0">
        <w:rPr>
          <w:b/>
          <w:bCs/>
        </w:rPr>
        <w:br w:type="page"/>
      </w:r>
    </w:p>
    <w:p w14:paraId="6ADCF712" w14:textId="243D2FD8" w:rsidR="000105B0" w:rsidRPr="005B37B0" w:rsidRDefault="000105B0" w:rsidP="000870F1">
      <w:pPr>
        <w:pStyle w:val="Heading1"/>
      </w:pPr>
      <w:r w:rsidRPr="005B37B0">
        <w:lastRenderedPageBreak/>
        <w:t>Diversification Reduces Risk</w:t>
      </w:r>
    </w:p>
    <w:p w14:paraId="39FF4DD3" w14:textId="7AC0E996" w:rsidR="000105B0" w:rsidRPr="005B37B0" w:rsidRDefault="000105B0" w:rsidP="000105B0">
      <w:r w:rsidRPr="005B37B0">
        <w:t>Diversified funding means using multiple funding sources.</w:t>
      </w:r>
    </w:p>
    <w:p w14:paraId="12595ADE" w14:textId="77777777" w:rsidR="000105B0" w:rsidRPr="005B37B0" w:rsidRDefault="000105B0" w:rsidP="000105B0">
      <w:pPr>
        <w:rPr>
          <w:b/>
          <w:bCs/>
        </w:rPr>
      </w:pPr>
      <w:r w:rsidRPr="005B37B0">
        <w:rPr>
          <w:b/>
          <w:bCs/>
        </w:rPr>
        <w:t>This helps:</w:t>
      </w:r>
    </w:p>
    <w:p w14:paraId="08FFA781" w14:textId="77777777" w:rsidR="000105B0" w:rsidRPr="005B37B0" w:rsidRDefault="000105B0" w:rsidP="000870F1">
      <w:pPr>
        <w:pStyle w:val="BulletedList"/>
      </w:pPr>
      <w:r w:rsidRPr="005B37B0">
        <w:t xml:space="preserve">Reduce financial risk </w:t>
      </w:r>
    </w:p>
    <w:p w14:paraId="52C9C3D3" w14:textId="77777777" w:rsidR="000105B0" w:rsidRPr="005B37B0" w:rsidRDefault="000105B0" w:rsidP="000870F1">
      <w:pPr>
        <w:pStyle w:val="BulletedList"/>
      </w:pPr>
      <w:r w:rsidRPr="005B37B0">
        <w:t xml:space="preserve">Increase stability </w:t>
      </w:r>
    </w:p>
    <w:p w14:paraId="2213F217" w14:textId="67FC77E6" w:rsidR="00F218B2" w:rsidRPr="005B37B0" w:rsidRDefault="000105B0" w:rsidP="00F218B2">
      <w:pPr>
        <w:pStyle w:val="BulletedList"/>
      </w:pPr>
      <w:r w:rsidRPr="005B37B0">
        <w:t xml:space="preserve">Support long-term sustainability </w:t>
      </w:r>
      <w:r w:rsidR="00F218B2" w:rsidRPr="005B37B0">
        <w:t>and continuity of services</w:t>
      </w:r>
    </w:p>
    <w:p w14:paraId="114C6833" w14:textId="782353D2" w:rsidR="00767DAF" w:rsidRPr="005B37B0" w:rsidRDefault="00767DAF" w:rsidP="00767DAF">
      <w:pPr>
        <w:pStyle w:val="IntenseQuote"/>
        <w:ind w:left="1260" w:right="1260"/>
      </w:pPr>
      <w:r w:rsidRPr="005B37B0">
        <w:t xml:space="preserve">What happens if one funding source ends? </w:t>
      </w:r>
    </w:p>
    <w:p w14:paraId="2E1417C8" w14:textId="77777777" w:rsidR="00B80F14" w:rsidRPr="005B37B0" w:rsidRDefault="00B80F14" w:rsidP="000870F1"/>
    <w:p w14:paraId="20A6F3DC" w14:textId="77777777" w:rsidR="000870F1" w:rsidRPr="005B37B0" w:rsidRDefault="000870F1">
      <w:pPr>
        <w:rPr>
          <w:b/>
          <w:bCs/>
        </w:rPr>
      </w:pPr>
      <w:r w:rsidRPr="005B37B0">
        <w:rPr>
          <w:b/>
          <w:bCs/>
        </w:rPr>
        <w:br w:type="page"/>
      </w:r>
    </w:p>
    <w:p w14:paraId="51E7C064" w14:textId="5059D0AA" w:rsidR="00B80F14" w:rsidRPr="005B37B0" w:rsidRDefault="00500D3F" w:rsidP="000870F1">
      <w:pPr>
        <w:pStyle w:val="Heading1"/>
      </w:pPr>
      <w:r w:rsidRPr="005B37B0">
        <w:lastRenderedPageBreak/>
        <w:t>Understanding Financial Risk</w:t>
      </w:r>
    </w:p>
    <w:p w14:paraId="2B6079EC" w14:textId="183F3AEE" w:rsidR="00500D3F" w:rsidRPr="005B37B0" w:rsidRDefault="00500D3F" w:rsidP="00500D3F">
      <w:pPr>
        <w:rPr>
          <w:b/>
          <w:bCs/>
        </w:rPr>
      </w:pPr>
      <w:r w:rsidRPr="005B37B0">
        <w:t xml:space="preserve">Risk increases when you rely on </w:t>
      </w:r>
      <w:r w:rsidRPr="005B37B0">
        <w:rPr>
          <w:b/>
          <w:bCs/>
        </w:rPr>
        <w:t>limited funding sources.</w:t>
      </w:r>
    </w:p>
    <w:p w14:paraId="30C22755" w14:textId="2BEB6F42" w:rsidR="00500D3F" w:rsidRPr="005B37B0" w:rsidRDefault="003A556F" w:rsidP="00624B09">
      <w:pPr>
        <w:jc w:val="center"/>
      </w:pPr>
      <w:r w:rsidRPr="005B37B0">
        <w:rPr>
          <w:noProof/>
        </w:rPr>
        <w:drawing>
          <wp:inline distT="0" distB="0" distL="0" distR="0" wp14:anchorId="02181278" wp14:editId="07DD1508">
            <wp:extent cx="3556000" cy="2184400"/>
            <wp:effectExtent l="0" t="0" r="12700" b="12700"/>
            <wp:docPr id="12291293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57B1DBF-D4AE-5B72-44A7-F2C4885A01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F321ABE" w14:textId="03F38857" w:rsidR="00500D3F" w:rsidRPr="005B37B0" w:rsidRDefault="00500D3F" w:rsidP="00500D3F">
      <w:pPr>
        <w:rPr>
          <w:b/>
          <w:bCs/>
        </w:rPr>
      </w:pPr>
      <w:r w:rsidRPr="005B37B0">
        <w:rPr>
          <w:b/>
          <w:bCs/>
        </w:rPr>
        <w:t>Consider:</w:t>
      </w:r>
    </w:p>
    <w:p w14:paraId="3038B3DB" w14:textId="77777777" w:rsidR="00500D3F" w:rsidRPr="005B37B0" w:rsidRDefault="00500D3F" w:rsidP="000870F1">
      <w:pPr>
        <w:pStyle w:val="BulletedList"/>
      </w:pPr>
      <w:r w:rsidRPr="005B37B0">
        <w:t xml:space="preserve">What would happen if funding changes or ends? </w:t>
      </w:r>
    </w:p>
    <w:p w14:paraId="5122766B" w14:textId="00BA77DF" w:rsidR="00500D3F" w:rsidRPr="005B37B0" w:rsidRDefault="00500D3F" w:rsidP="00FD1D42">
      <w:pPr>
        <w:pStyle w:val="BulletedList"/>
      </w:pPr>
      <w:r w:rsidRPr="005B37B0">
        <w:t>How would it impact your programs?</w:t>
      </w:r>
      <w:r w:rsidR="000870F1" w:rsidRPr="005B37B0">
        <w:br w:type="page"/>
      </w:r>
    </w:p>
    <w:p w14:paraId="17B43143" w14:textId="43FFAC60" w:rsidR="00500D3F" w:rsidRPr="005B37B0" w:rsidRDefault="00500D3F" w:rsidP="000870F1">
      <w:pPr>
        <w:pStyle w:val="Heading1"/>
      </w:pPr>
      <w:r w:rsidRPr="005B37B0">
        <w:lastRenderedPageBreak/>
        <w:t>Planning for Sustainability</w:t>
      </w:r>
    </w:p>
    <w:p w14:paraId="3B9C60B0" w14:textId="60A230A1" w:rsidR="007D692F" w:rsidRPr="005B37B0" w:rsidRDefault="00500D3F" w:rsidP="0052150B">
      <w:r w:rsidRPr="005B37B0">
        <w:rPr>
          <w:b/>
          <w:bCs/>
        </w:rPr>
        <w:t>Focus on long-term stability</w:t>
      </w:r>
      <w:r w:rsidRPr="005B37B0">
        <w:t>, not short-term fixes.</w:t>
      </w:r>
    </w:p>
    <w:p w14:paraId="76D28C3C" w14:textId="419B79E1" w:rsidR="00500D3F" w:rsidRPr="005B37B0" w:rsidRDefault="0052150B" w:rsidP="0052150B">
      <w:pPr>
        <w:pStyle w:val="Heading2"/>
        <w:jc w:val="center"/>
      </w:pPr>
      <w:r w:rsidRPr="005B37B0">
        <w:rPr>
          <w:noProof/>
          <w:sz w:val="36"/>
          <w:szCs w:val="36"/>
        </w:rPr>
        <w:drawing>
          <wp:inline distT="0" distB="0" distL="0" distR="0" wp14:anchorId="2D2F8343" wp14:editId="307AB98B">
            <wp:extent cx="2792095" cy="1905000"/>
            <wp:effectExtent l="0" t="0" r="14605" b="12700"/>
            <wp:docPr id="17849568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EC6211B-A062-24DD-129A-89C25C4152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500D3F" w:rsidRPr="005B37B0">
        <w:br/>
        <w:t>Sustainability comes from:</w:t>
      </w:r>
    </w:p>
    <w:p w14:paraId="065AE325" w14:textId="722035F2" w:rsidR="00500D3F" w:rsidRPr="005B37B0" w:rsidRDefault="00500D3F" w:rsidP="000870F1">
      <w:pPr>
        <w:pStyle w:val="BulletedList"/>
      </w:pPr>
      <w:r w:rsidRPr="005B37B0">
        <w:t xml:space="preserve">Diversified funding </w:t>
      </w:r>
    </w:p>
    <w:p w14:paraId="67C8B3F8" w14:textId="77777777" w:rsidR="00500D3F" w:rsidRPr="005B37B0" w:rsidRDefault="00500D3F" w:rsidP="000870F1">
      <w:pPr>
        <w:pStyle w:val="BulletedList"/>
      </w:pPr>
      <w:r w:rsidRPr="005B37B0">
        <w:t xml:space="preserve">Strong relationships </w:t>
      </w:r>
    </w:p>
    <w:p w14:paraId="19AD0D68" w14:textId="77777777" w:rsidR="00500D3F" w:rsidRPr="005B37B0" w:rsidRDefault="00500D3F" w:rsidP="000870F1">
      <w:pPr>
        <w:pStyle w:val="BulletedList"/>
      </w:pPr>
      <w:r w:rsidRPr="005B37B0">
        <w:t xml:space="preserve">Alignment with your mission </w:t>
      </w:r>
    </w:p>
    <w:p w14:paraId="19572C24" w14:textId="1644F7D9" w:rsidR="000870F1" w:rsidRPr="005B37B0" w:rsidRDefault="00F218B2" w:rsidP="0053676C">
      <w:pPr>
        <w:pStyle w:val="BulletedList"/>
      </w:pPr>
      <w:r w:rsidRPr="005B37B0">
        <w:t>Prioritization vs. expansion</w:t>
      </w:r>
      <w:r w:rsidR="000870F1" w:rsidRPr="005B37B0">
        <w:rPr>
          <w:b/>
          <w:bCs/>
        </w:rPr>
        <w:br w:type="page"/>
      </w:r>
    </w:p>
    <w:p w14:paraId="09621253" w14:textId="40DDD592" w:rsidR="00736DC2" w:rsidRPr="005B37B0" w:rsidRDefault="00736DC2" w:rsidP="000870F1">
      <w:pPr>
        <w:pStyle w:val="Heading1"/>
      </w:pPr>
      <w:r w:rsidRPr="005B37B0">
        <w:lastRenderedPageBreak/>
        <w:t>Reworking Budgets</w:t>
      </w:r>
    </w:p>
    <w:p w14:paraId="1265A803" w14:textId="77777777" w:rsidR="00736DC2" w:rsidRPr="005B37B0" w:rsidRDefault="00736DC2" w:rsidP="00736DC2">
      <w:r w:rsidRPr="005B37B0">
        <w:t>Budgets may need to change as funding changes.</w:t>
      </w:r>
    </w:p>
    <w:p w14:paraId="60EB34DC" w14:textId="77777777" w:rsidR="00736DC2" w:rsidRPr="005B37B0" w:rsidRDefault="00736DC2" w:rsidP="00736DC2">
      <w:pPr>
        <w:rPr>
          <w:b/>
          <w:bCs/>
        </w:rPr>
      </w:pPr>
      <w:r w:rsidRPr="005B37B0">
        <w:rPr>
          <w:b/>
          <w:bCs/>
        </w:rPr>
        <w:t>You may need to:</w:t>
      </w:r>
    </w:p>
    <w:p w14:paraId="3A57B77C" w14:textId="77777777" w:rsidR="00736DC2" w:rsidRPr="005B37B0" w:rsidRDefault="00736DC2" w:rsidP="000870F1">
      <w:pPr>
        <w:pStyle w:val="BulletedList"/>
      </w:pPr>
      <w:r w:rsidRPr="005B37B0">
        <w:t xml:space="preserve">Adjust programs </w:t>
      </w:r>
    </w:p>
    <w:p w14:paraId="5226E889" w14:textId="77777777" w:rsidR="00736DC2" w:rsidRPr="005B37B0" w:rsidRDefault="00736DC2" w:rsidP="000870F1">
      <w:pPr>
        <w:pStyle w:val="BulletedList"/>
      </w:pPr>
      <w:r w:rsidRPr="005B37B0">
        <w:t xml:space="preserve">Reallocate resources </w:t>
      </w:r>
    </w:p>
    <w:p w14:paraId="39B3BD77" w14:textId="77777777" w:rsidR="00736DC2" w:rsidRPr="005B37B0" w:rsidRDefault="00736DC2" w:rsidP="000870F1">
      <w:pPr>
        <w:pStyle w:val="BulletedList"/>
      </w:pPr>
      <w:r w:rsidRPr="005B37B0">
        <w:t xml:space="preserve">Shift priorities </w:t>
      </w:r>
    </w:p>
    <w:p w14:paraId="3F785513" w14:textId="77777777" w:rsidR="00736DC2" w:rsidRPr="005B37B0" w:rsidRDefault="00736DC2" w:rsidP="00736DC2"/>
    <w:p w14:paraId="06648163" w14:textId="77777777" w:rsidR="00736DC2" w:rsidRPr="005B37B0" w:rsidRDefault="00736DC2" w:rsidP="000870F1">
      <w:pPr>
        <w:pStyle w:val="IntenseQuote"/>
        <w:ind w:left="270" w:right="180"/>
      </w:pPr>
      <w:r w:rsidRPr="005B37B0">
        <w:t>Keep decisions aligned with your mission.</w:t>
      </w:r>
    </w:p>
    <w:p w14:paraId="65FC6841" w14:textId="77777777" w:rsidR="00736DC2" w:rsidRPr="005B37B0" w:rsidRDefault="00736DC2" w:rsidP="00736DC2"/>
    <w:p w14:paraId="529E40B2" w14:textId="77777777" w:rsidR="00736DC2" w:rsidRPr="005B37B0" w:rsidRDefault="00736DC2" w:rsidP="00736DC2"/>
    <w:p w14:paraId="77CD1424" w14:textId="77777777" w:rsidR="000870F1" w:rsidRPr="005B37B0" w:rsidRDefault="000870F1">
      <w:pPr>
        <w:rPr>
          <w:b/>
          <w:bCs/>
        </w:rPr>
      </w:pPr>
      <w:r w:rsidRPr="005B37B0">
        <w:rPr>
          <w:b/>
          <w:bCs/>
        </w:rPr>
        <w:br w:type="page"/>
      </w:r>
    </w:p>
    <w:p w14:paraId="3654511C" w14:textId="1FD98B98" w:rsidR="0001494D" w:rsidRPr="005B37B0" w:rsidRDefault="0001494D" w:rsidP="000870F1">
      <w:pPr>
        <w:pStyle w:val="Heading1"/>
      </w:pPr>
      <w:r w:rsidRPr="005B37B0">
        <w:lastRenderedPageBreak/>
        <w:t>Roles &amp; Responsibilities</w:t>
      </w:r>
    </w:p>
    <w:p w14:paraId="5BB86647" w14:textId="77777777" w:rsidR="0001494D" w:rsidRPr="005B37B0" w:rsidRDefault="0001494D" w:rsidP="0001494D">
      <w:r w:rsidRPr="005B37B0">
        <w:t>You do not need a large team to do resource development.</w:t>
      </w:r>
    </w:p>
    <w:p w14:paraId="042451BE" w14:textId="05BD7087" w:rsidR="00533334" w:rsidRPr="005B37B0" w:rsidRDefault="00533334" w:rsidP="0001494D">
      <w:pPr>
        <w:rPr>
          <w:b/>
          <w:bCs/>
        </w:rPr>
      </w:pPr>
      <w:r w:rsidRPr="005B37B0">
        <w:t xml:space="preserve">Start small – </w:t>
      </w:r>
      <w:r w:rsidRPr="005B37B0">
        <w:rPr>
          <w:b/>
          <w:bCs/>
        </w:rPr>
        <w:t xml:space="preserve">build capacity over time. </w:t>
      </w:r>
    </w:p>
    <w:p w14:paraId="4C389A18" w14:textId="78DB33C3" w:rsidR="0001494D" w:rsidRPr="005B37B0" w:rsidRDefault="00533334" w:rsidP="0001494D">
      <w:pPr>
        <w:rPr>
          <w:b/>
          <w:bCs/>
        </w:rPr>
      </w:pPr>
      <w:r w:rsidRPr="005B37B0">
        <w:rPr>
          <w:b/>
          <w:bCs/>
        </w:rPr>
        <w:t>A</w:t>
      </w:r>
      <w:r w:rsidR="0001494D" w:rsidRPr="005B37B0">
        <w:rPr>
          <w:b/>
          <w:bCs/>
        </w:rPr>
        <w:t>ssign simple roles:</w:t>
      </w:r>
    </w:p>
    <w:p w14:paraId="327C5E91" w14:textId="77777777" w:rsidR="0001494D" w:rsidRPr="005B37B0" w:rsidRDefault="0001494D" w:rsidP="000870F1">
      <w:pPr>
        <w:pStyle w:val="BulletedList"/>
      </w:pPr>
      <w:r w:rsidRPr="005B37B0">
        <w:t xml:space="preserve">Grant writing </w:t>
      </w:r>
    </w:p>
    <w:p w14:paraId="68449DF7" w14:textId="77777777" w:rsidR="0001494D" w:rsidRPr="005B37B0" w:rsidRDefault="0001494D" w:rsidP="000870F1">
      <w:pPr>
        <w:pStyle w:val="BulletedList"/>
      </w:pPr>
      <w:r w:rsidRPr="005B37B0">
        <w:t xml:space="preserve">Relationship building </w:t>
      </w:r>
    </w:p>
    <w:p w14:paraId="2B6CFCE6" w14:textId="77777777" w:rsidR="0001494D" w:rsidRPr="005B37B0" w:rsidRDefault="0001494D" w:rsidP="000870F1">
      <w:pPr>
        <w:pStyle w:val="BulletedList"/>
      </w:pPr>
      <w:r w:rsidRPr="005B37B0">
        <w:t xml:space="preserve">Tracking deadlines </w:t>
      </w:r>
    </w:p>
    <w:p w14:paraId="0F2EDA2D" w14:textId="77777777" w:rsidR="0001494D" w:rsidRPr="005B37B0" w:rsidRDefault="0001494D" w:rsidP="000870F1">
      <w:pPr>
        <w:pStyle w:val="IntenseQuote"/>
        <w:ind w:left="1350"/>
      </w:pPr>
      <w:r w:rsidRPr="005B37B0">
        <w:t>Small, consistent efforts make a big impact.</w:t>
      </w:r>
    </w:p>
    <w:p w14:paraId="677BFDDA" w14:textId="77777777" w:rsidR="0001494D" w:rsidRPr="005B37B0" w:rsidRDefault="0001494D" w:rsidP="0001494D"/>
    <w:p w14:paraId="4CD0BA67" w14:textId="77777777" w:rsidR="0001494D" w:rsidRPr="005B37B0" w:rsidRDefault="0001494D" w:rsidP="0001494D"/>
    <w:p w14:paraId="284C8AD5" w14:textId="77777777" w:rsidR="000870F1" w:rsidRPr="005B37B0" w:rsidRDefault="000870F1">
      <w:r w:rsidRPr="005B37B0">
        <w:br w:type="page"/>
      </w:r>
    </w:p>
    <w:p w14:paraId="5FD016FA" w14:textId="442A5D5D" w:rsidR="0001494D" w:rsidRPr="005B37B0" w:rsidRDefault="0001494D" w:rsidP="000870F1">
      <w:pPr>
        <w:pStyle w:val="Heading1"/>
      </w:pPr>
      <w:r w:rsidRPr="005B37B0">
        <w:lastRenderedPageBreak/>
        <w:t>Relationship Building: Development is About Relationships</w:t>
      </w:r>
    </w:p>
    <w:p w14:paraId="3987B415" w14:textId="732E7798" w:rsidR="0001494D" w:rsidRPr="005B37B0" w:rsidRDefault="0001494D" w:rsidP="0001494D">
      <w:r w:rsidRPr="005B37B0">
        <w:t>Strong relationships lead to sustainable support.</w:t>
      </w:r>
    </w:p>
    <w:p w14:paraId="26146AAA" w14:textId="77777777" w:rsidR="0001494D" w:rsidRPr="005B37B0" w:rsidRDefault="0001494D" w:rsidP="0001494D">
      <w:pPr>
        <w:rPr>
          <w:b/>
          <w:bCs/>
        </w:rPr>
      </w:pPr>
      <w:r w:rsidRPr="005B37B0">
        <w:rPr>
          <w:b/>
          <w:bCs/>
        </w:rPr>
        <w:t>Focus on:</w:t>
      </w:r>
    </w:p>
    <w:p w14:paraId="784CB7D9" w14:textId="77777777" w:rsidR="0001494D" w:rsidRPr="005B37B0" w:rsidRDefault="0001494D" w:rsidP="000870F1">
      <w:pPr>
        <w:pStyle w:val="BulletedList"/>
      </w:pPr>
      <w:r w:rsidRPr="005B37B0">
        <w:t xml:space="preserve">Building awareness </w:t>
      </w:r>
    </w:p>
    <w:p w14:paraId="3235F399" w14:textId="77777777" w:rsidR="0001494D" w:rsidRPr="005B37B0" w:rsidRDefault="0001494D" w:rsidP="000870F1">
      <w:pPr>
        <w:pStyle w:val="BulletedList"/>
      </w:pPr>
      <w:r w:rsidRPr="005B37B0">
        <w:t xml:space="preserve">Creating connections </w:t>
      </w:r>
    </w:p>
    <w:p w14:paraId="5ACF007C" w14:textId="77777777" w:rsidR="0001494D" w:rsidRPr="005B37B0" w:rsidRDefault="0001494D" w:rsidP="000870F1">
      <w:pPr>
        <w:pStyle w:val="BulletedList"/>
      </w:pPr>
      <w:r w:rsidRPr="005B37B0">
        <w:t xml:space="preserve">Maintaining communication </w:t>
      </w:r>
    </w:p>
    <w:p w14:paraId="52526EF6" w14:textId="66F07CEF" w:rsidR="0001494D" w:rsidRPr="005B37B0" w:rsidRDefault="00A0199F" w:rsidP="000870F1">
      <w:pPr>
        <w:pStyle w:val="BulletedList"/>
      </w:pPr>
      <w:r w:rsidRPr="005B37B0">
        <w:t>Demonstrating</w:t>
      </w:r>
      <w:r w:rsidR="0001494D" w:rsidRPr="005B37B0">
        <w:t xml:space="preserve"> impact</w:t>
      </w:r>
    </w:p>
    <w:p w14:paraId="0FA104B3" w14:textId="77777777" w:rsidR="00FD1D42" w:rsidRPr="005B37B0" w:rsidRDefault="00FD1D42" w:rsidP="00FD1D42">
      <w:pPr>
        <w:pStyle w:val="BulletedList"/>
        <w:numPr>
          <w:ilvl w:val="0"/>
          <w:numId w:val="0"/>
        </w:numPr>
        <w:ind w:left="360" w:hanging="360"/>
      </w:pPr>
    </w:p>
    <w:p w14:paraId="591ED4D1" w14:textId="143DFCE2" w:rsidR="000870F1" w:rsidRPr="00337E84" w:rsidRDefault="00FD1D42" w:rsidP="00337E84">
      <w:pPr>
        <w:pStyle w:val="IntenseQuote"/>
        <w:ind w:left="540"/>
      </w:pPr>
      <w:r w:rsidRPr="005B37B0">
        <w:t>Funding often follows relationships – not the other way around.</w:t>
      </w:r>
      <w:r w:rsidR="000870F1" w:rsidRPr="005B37B0">
        <w:rPr>
          <w:b/>
          <w:bCs/>
        </w:rPr>
        <w:br w:type="page"/>
      </w:r>
    </w:p>
    <w:p w14:paraId="527934D4" w14:textId="45A80043" w:rsidR="00500D3F" w:rsidRPr="005B37B0" w:rsidRDefault="00500D3F" w:rsidP="000870F1">
      <w:pPr>
        <w:pStyle w:val="Heading1"/>
      </w:pPr>
      <w:r w:rsidRPr="005B37B0">
        <w:lastRenderedPageBreak/>
        <w:t>Where to Begin: Your Plan</w:t>
      </w:r>
    </w:p>
    <w:p w14:paraId="0EEC9B36" w14:textId="36E036A3" w:rsidR="00500D3F" w:rsidRPr="005B37B0" w:rsidRDefault="00500D3F" w:rsidP="00500D3F">
      <w:pPr>
        <w:rPr>
          <w:b/>
          <w:bCs/>
        </w:rPr>
      </w:pPr>
      <w:r w:rsidRPr="005B37B0">
        <w:rPr>
          <w:b/>
          <w:bCs/>
        </w:rPr>
        <w:t>Your Plan Should Answer</w:t>
      </w:r>
    </w:p>
    <w:p w14:paraId="11EC684B" w14:textId="77777777" w:rsidR="00500D3F" w:rsidRPr="005B37B0" w:rsidRDefault="00500D3F" w:rsidP="000870F1">
      <w:pPr>
        <w:pStyle w:val="BulletedList"/>
      </w:pPr>
      <w:r w:rsidRPr="005B37B0">
        <w:t xml:space="preserve">What programs need funding? </w:t>
      </w:r>
    </w:p>
    <w:p w14:paraId="3569B3C7" w14:textId="77777777" w:rsidR="00500D3F" w:rsidRPr="005B37B0" w:rsidRDefault="00500D3F" w:rsidP="000870F1">
      <w:pPr>
        <w:pStyle w:val="BulletedList"/>
      </w:pPr>
      <w:r w:rsidRPr="005B37B0">
        <w:t xml:space="preserve">Where will funding come from? </w:t>
      </w:r>
    </w:p>
    <w:p w14:paraId="3322AB6A" w14:textId="77777777" w:rsidR="00500D3F" w:rsidRPr="005B37B0" w:rsidRDefault="00500D3F" w:rsidP="000870F1">
      <w:pPr>
        <w:pStyle w:val="BulletedList"/>
      </w:pPr>
      <w:r w:rsidRPr="005B37B0">
        <w:t xml:space="preserve">Who is responsible? </w:t>
      </w:r>
    </w:p>
    <w:p w14:paraId="5416DE58" w14:textId="77777777" w:rsidR="00500D3F" w:rsidRPr="005B37B0" w:rsidRDefault="00500D3F" w:rsidP="000870F1">
      <w:pPr>
        <w:pStyle w:val="BulletedList"/>
      </w:pPr>
      <w:r w:rsidRPr="005B37B0">
        <w:t xml:space="preserve">What is the timeline? </w:t>
      </w:r>
    </w:p>
    <w:p w14:paraId="693BFF69" w14:textId="77777777" w:rsidR="00500D3F" w:rsidRPr="005B37B0" w:rsidRDefault="00500D3F" w:rsidP="00500D3F"/>
    <w:p w14:paraId="68C6CB4E" w14:textId="02C11E5C" w:rsidR="002619A8" w:rsidRPr="005B37B0" w:rsidRDefault="00500D3F" w:rsidP="000870F1">
      <w:pPr>
        <w:pStyle w:val="IntenseQuote"/>
        <w:ind w:left="270" w:right="180"/>
      </w:pPr>
      <w:r w:rsidRPr="005B37B0">
        <w:t>Keep your plan simple and actionable.</w:t>
      </w:r>
    </w:p>
    <w:p w14:paraId="45B65E1A" w14:textId="77777777" w:rsidR="002619A8" w:rsidRPr="005B37B0" w:rsidRDefault="002619A8">
      <w:r w:rsidRPr="005B37B0">
        <w:br w:type="page"/>
      </w:r>
    </w:p>
    <w:p w14:paraId="0CFB8381" w14:textId="77777777" w:rsidR="002619A8" w:rsidRPr="005B37B0" w:rsidRDefault="002619A8" w:rsidP="00924060">
      <w:pPr>
        <w:pStyle w:val="Heading1"/>
        <w:rPr>
          <w:rFonts w:ascii="Times New Roman" w:hAnsi="Times New Roman"/>
          <w:sz w:val="36"/>
          <w:szCs w:val="36"/>
        </w:rPr>
      </w:pPr>
      <w:r w:rsidRPr="005B37B0">
        <w:rPr>
          <w:rStyle w:val="Strong"/>
          <w:b/>
          <w:bCs/>
        </w:rPr>
        <w:lastRenderedPageBreak/>
        <w:t>How to Build Your Resource Development Plan</w:t>
      </w:r>
    </w:p>
    <w:p w14:paraId="27F0B30C" w14:textId="146A2441" w:rsidR="002619A8" w:rsidRPr="005B37B0" w:rsidRDefault="002619A8" w:rsidP="00924060">
      <w:r w:rsidRPr="005B37B0">
        <w:rPr>
          <w:b/>
          <w:bCs/>
        </w:rPr>
        <w:t xml:space="preserve">Start </w:t>
      </w:r>
      <w:r w:rsidR="00022E7B" w:rsidRPr="005B37B0">
        <w:rPr>
          <w:b/>
          <w:bCs/>
        </w:rPr>
        <w:t xml:space="preserve">with this </w:t>
      </w:r>
      <w:r w:rsidRPr="005B37B0">
        <w:rPr>
          <w:b/>
          <w:bCs/>
        </w:rPr>
        <w:t>simple</w:t>
      </w:r>
      <w:r w:rsidR="00022E7B" w:rsidRPr="005B37B0">
        <w:rPr>
          <w:b/>
          <w:bCs/>
        </w:rPr>
        <w:t xml:space="preserve"> framework</w:t>
      </w:r>
      <w:r w:rsidRPr="005B37B0">
        <w:t>—this is not a 50-page document</w:t>
      </w:r>
      <w:r w:rsidR="00022E7B" w:rsidRPr="005B37B0">
        <w:t>.</w:t>
      </w:r>
    </w:p>
    <w:p w14:paraId="720D4CDF" w14:textId="77777777" w:rsidR="00924060" w:rsidRPr="005B37B0" w:rsidRDefault="00924060" w:rsidP="00924060">
      <w:pPr>
        <w:pStyle w:val="BulletedList"/>
        <w:numPr>
          <w:ilvl w:val="0"/>
          <w:numId w:val="40"/>
        </w:numPr>
        <w:rPr>
          <w:b/>
          <w:bCs/>
        </w:rPr>
      </w:pPr>
      <w:r w:rsidRPr="005B37B0">
        <w:rPr>
          <w:b/>
          <w:bCs/>
        </w:rPr>
        <w:t xml:space="preserve">Identify priority programs or services </w:t>
      </w:r>
    </w:p>
    <w:p w14:paraId="034AFC5A" w14:textId="77777777" w:rsidR="00924060" w:rsidRPr="005B37B0" w:rsidRDefault="00924060" w:rsidP="00924060">
      <w:pPr>
        <w:pStyle w:val="2ndLevelBullet"/>
      </w:pPr>
      <w:r w:rsidRPr="005B37B0">
        <w:t xml:space="preserve">What needs to be sustained or expanded? </w:t>
      </w:r>
    </w:p>
    <w:p w14:paraId="6EBFCD8D" w14:textId="77777777" w:rsidR="00924060" w:rsidRPr="005B37B0" w:rsidRDefault="00924060" w:rsidP="00924060">
      <w:pPr>
        <w:pStyle w:val="BulletedList"/>
        <w:numPr>
          <w:ilvl w:val="0"/>
          <w:numId w:val="40"/>
        </w:numPr>
        <w:rPr>
          <w:b/>
          <w:bCs/>
        </w:rPr>
      </w:pPr>
      <w:r w:rsidRPr="005B37B0">
        <w:rPr>
          <w:b/>
          <w:bCs/>
        </w:rPr>
        <w:t xml:space="preserve">Determine funding status </w:t>
      </w:r>
    </w:p>
    <w:p w14:paraId="4F3D97A8" w14:textId="77777777" w:rsidR="00924060" w:rsidRPr="005B37B0" w:rsidRDefault="00924060" w:rsidP="00924060">
      <w:pPr>
        <w:pStyle w:val="2ndLevelBullet"/>
      </w:pPr>
      <w:r w:rsidRPr="005B37B0">
        <w:t xml:space="preserve">Fully funded, partially funded, or unfunded? </w:t>
      </w:r>
    </w:p>
    <w:p w14:paraId="08EFD523" w14:textId="77777777" w:rsidR="00924060" w:rsidRPr="005B37B0" w:rsidRDefault="00924060" w:rsidP="00924060">
      <w:pPr>
        <w:pStyle w:val="BulletedList"/>
        <w:numPr>
          <w:ilvl w:val="0"/>
          <w:numId w:val="40"/>
        </w:numPr>
        <w:rPr>
          <w:b/>
          <w:bCs/>
        </w:rPr>
      </w:pPr>
      <w:r w:rsidRPr="005B37B0">
        <w:rPr>
          <w:b/>
          <w:bCs/>
        </w:rPr>
        <w:t xml:space="preserve">Define the gap </w:t>
      </w:r>
    </w:p>
    <w:p w14:paraId="73D04FAB" w14:textId="77777777" w:rsidR="00924060" w:rsidRPr="005B37B0" w:rsidRDefault="00924060" w:rsidP="00924060">
      <w:pPr>
        <w:pStyle w:val="2ndLevelBullet"/>
      </w:pPr>
      <w:r w:rsidRPr="005B37B0">
        <w:t xml:space="preserve">What is missing or at risk? </w:t>
      </w:r>
    </w:p>
    <w:p w14:paraId="198D368E" w14:textId="26F4365F" w:rsidR="00924060" w:rsidRPr="005B37B0" w:rsidRDefault="00924060" w:rsidP="00924060">
      <w:pPr>
        <w:pStyle w:val="BulletedList"/>
        <w:numPr>
          <w:ilvl w:val="0"/>
          <w:numId w:val="40"/>
        </w:numPr>
        <w:rPr>
          <w:b/>
          <w:bCs/>
        </w:rPr>
      </w:pPr>
      <w:r w:rsidRPr="005B37B0">
        <w:rPr>
          <w:b/>
          <w:bCs/>
        </w:rPr>
        <w:t>Identify aligned funding strategies</w:t>
      </w:r>
      <w:r w:rsidR="0044372A" w:rsidRPr="005B37B0">
        <w:rPr>
          <w:b/>
          <w:bCs/>
        </w:rPr>
        <w:t>.</w:t>
      </w:r>
      <w:r w:rsidRPr="005B37B0">
        <w:rPr>
          <w:b/>
          <w:bCs/>
        </w:rPr>
        <w:t xml:space="preserve"> </w:t>
      </w:r>
    </w:p>
    <w:p w14:paraId="59729A8F" w14:textId="5AE527A6" w:rsidR="0044372A" w:rsidRPr="005B37B0" w:rsidRDefault="00924060" w:rsidP="00924060">
      <w:pPr>
        <w:pStyle w:val="2ndLevelBullet"/>
      </w:pPr>
      <w:r w:rsidRPr="005B37B0">
        <w:t xml:space="preserve">Grants, contracts, donations, earned revenue </w:t>
      </w:r>
    </w:p>
    <w:p w14:paraId="242EFBED" w14:textId="77777777" w:rsidR="0044372A" w:rsidRPr="005B37B0" w:rsidRDefault="0044372A">
      <w:pPr>
        <w:rPr>
          <w:sz w:val="25"/>
          <w:szCs w:val="25"/>
        </w:rPr>
      </w:pPr>
      <w:r w:rsidRPr="005B37B0">
        <w:br w:type="page"/>
      </w:r>
    </w:p>
    <w:p w14:paraId="0FC6DBA6" w14:textId="14141AF4" w:rsidR="00924060" w:rsidRPr="005B37B0" w:rsidRDefault="0044372A" w:rsidP="0044372A">
      <w:pPr>
        <w:pStyle w:val="Heading1"/>
        <w:rPr>
          <w:rFonts w:ascii="Times New Roman" w:hAnsi="Times New Roman"/>
          <w:sz w:val="36"/>
          <w:szCs w:val="36"/>
        </w:rPr>
      </w:pPr>
      <w:r w:rsidRPr="005B37B0">
        <w:rPr>
          <w:rStyle w:val="Strong"/>
          <w:b/>
          <w:bCs/>
        </w:rPr>
        <w:lastRenderedPageBreak/>
        <w:t>How to Build Your Resource Development Plan (cont.)</w:t>
      </w:r>
    </w:p>
    <w:p w14:paraId="1CA049E6" w14:textId="6ECAD2CD" w:rsidR="00924060" w:rsidRPr="005B37B0" w:rsidRDefault="00924060" w:rsidP="00924060">
      <w:pPr>
        <w:pStyle w:val="BulletedList"/>
        <w:numPr>
          <w:ilvl w:val="0"/>
          <w:numId w:val="40"/>
        </w:numPr>
        <w:rPr>
          <w:b/>
          <w:bCs/>
        </w:rPr>
      </w:pPr>
      <w:r w:rsidRPr="005B37B0">
        <w:rPr>
          <w:b/>
          <w:bCs/>
        </w:rPr>
        <w:t>Assign roles and responsibilities</w:t>
      </w:r>
      <w:r w:rsidR="0044372A" w:rsidRPr="005B37B0">
        <w:rPr>
          <w:b/>
          <w:bCs/>
        </w:rPr>
        <w:t>.</w:t>
      </w:r>
    </w:p>
    <w:p w14:paraId="4C3FD040" w14:textId="77777777" w:rsidR="00924060" w:rsidRPr="005B37B0" w:rsidRDefault="00924060" w:rsidP="0044372A">
      <w:pPr>
        <w:pStyle w:val="2ndLevelBullet"/>
      </w:pPr>
      <w:r w:rsidRPr="005B37B0">
        <w:t xml:space="preserve">Who owns each part? </w:t>
      </w:r>
    </w:p>
    <w:p w14:paraId="4724FCF8" w14:textId="72E05B7F" w:rsidR="00924060" w:rsidRPr="005B37B0" w:rsidRDefault="00924060" w:rsidP="00924060">
      <w:pPr>
        <w:pStyle w:val="BulletedList"/>
        <w:numPr>
          <w:ilvl w:val="0"/>
          <w:numId w:val="40"/>
        </w:numPr>
        <w:rPr>
          <w:b/>
          <w:bCs/>
        </w:rPr>
      </w:pPr>
      <w:r w:rsidRPr="005B37B0">
        <w:rPr>
          <w:b/>
          <w:bCs/>
        </w:rPr>
        <w:t>Set a realistic timeline</w:t>
      </w:r>
      <w:r w:rsidR="0044372A" w:rsidRPr="005B37B0">
        <w:rPr>
          <w:b/>
          <w:bCs/>
        </w:rPr>
        <w:t>.</w:t>
      </w:r>
    </w:p>
    <w:p w14:paraId="71098823" w14:textId="77777777" w:rsidR="00924060" w:rsidRPr="005B37B0" w:rsidRDefault="00924060" w:rsidP="0044372A">
      <w:pPr>
        <w:pStyle w:val="2ndLevelBullet"/>
      </w:pPr>
      <w:r w:rsidRPr="005B37B0">
        <w:t xml:space="preserve">What happens in the next 30, 60, 90 days? </w:t>
      </w:r>
    </w:p>
    <w:p w14:paraId="15B8A2F3" w14:textId="48093E9A" w:rsidR="00924060" w:rsidRPr="005B37B0" w:rsidRDefault="00924060" w:rsidP="00924060">
      <w:pPr>
        <w:pStyle w:val="BulletedList"/>
        <w:numPr>
          <w:ilvl w:val="0"/>
          <w:numId w:val="40"/>
        </w:numPr>
        <w:rPr>
          <w:b/>
          <w:bCs/>
        </w:rPr>
      </w:pPr>
      <w:r w:rsidRPr="005B37B0">
        <w:rPr>
          <w:b/>
          <w:bCs/>
        </w:rPr>
        <w:t>Define how you will track progress</w:t>
      </w:r>
      <w:r w:rsidR="0044372A" w:rsidRPr="005B37B0">
        <w:rPr>
          <w:b/>
          <w:bCs/>
        </w:rPr>
        <w:t>.</w:t>
      </w:r>
      <w:r w:rsidRPr="005B37B0">
        <w:rPr>
          <w:b/>
          <w:bCs/>
        </w:rPr>
        <w:t xml:space="preserve"> </w:t>
      </w:r>
    </w:p>
    <w:p w14:paraId="3ABFFB02" w14:textId="3F1814AD" w:rsidR="00924060" w:rsidRPr="005B37B0" w:rsidRDefault="00924060" w:rsidP="00924060">
      <w:pPr>
        <w:pStyle w:val="2ndLevelBullet"/>
      </w:pPr>
      <w:r w:rsidRPr="005B37B0">
        <w:t>What does success look like?</w:t>
      </w:r>
    </w:p>
    <w:p w14:paraId="322A2DED" w14:textId="77777777" w:rsidR="00022E7B" w:rsidRPr="005B37B0" w:rsidRDefault="00022E7B" w:rsidP="00022E7B">
      <w:pPr>
        <w:pStyle w:val="BulletedList"/>
        <w:numPr>
          <w:ilvl w:val="0"/>
          <w:numId w:val="0"/>
        </w:numPr>
        <w:ind w:left="360" w:hanging="360"/>
      </w:pPr>
    </w:p>
    <w:p w14:paraId="110EE057" w14:textId="5B8C446A" w:rsidR="002619A8" w:rsidRPr="005B37B0" w:rsidRDefault="002619A8">
      <w:r w:rsidRPr="005B37B0">
        <w:br w:type="page"/>
      </w:r>
    </w:p>
    <w:p w14:paraId="5AE79A15" w14:textId="77777777" w:rsidR="002619A8" w:rsidRPr="005B37B0" w:rsidRDefault="002619A8" w:rsidP="0044372A">
      <w:pPr>
        <w:pStyle w:val="Heading1"/>
        <w:rPr>
          <w:rFonts w:ascii="Times New Roman" w:hAnsi="Times New Roman"/>
          <w:sz w:val="36"/>
          <w:szCs w:val="36"/>
        </w:rPr>
      </w:pPr>
      <w:r w:rsidRPr="005B37B0">
        <w:rPr>
          <w:rStyle w:val="Strong"/>
          <w:b/>
          <w:bCs/>
        </w:rPr>
        <w:lastRenderedPageBreak/>
        <w:t>What This Looks Like in Practice</w:t>
      </w:r>
    </w:p>
    <w:p w14:paraId="3E11E436" w14:textId="77777777" w:rsidR="00F218B2" w:rsidRPr="005B37B0" w:rsidRDefault="002619A8" w:rsidP="00F218B2">
      <w:pPr>
        <w:pStyle w:val="BulletedList"/>
        <w:numPr>
          <w:ilvl w:val="0"/>
          <w:numId w:val="0"/>
        </w:numPr>
        <w:ind w:left="360" w:hanging="360"/>
        <w:rPr>
          <w:i/>
          <w:iCs/>
        </w:rPr>
      </w:pPr>
      <w:r w:rsidRPr="005B37B0">
        <w:rPr>
          <w:rStyle w:val="Strong"/>
          <w:i/>
          <w:iCs/>
        </w:rPr>
        <w:t>Program:</w:t>
      </w:r>
      <w:r w:rsidRPr="005B37B0">
        <w:rPr>
          <w:i/>
          <w:iCs/>
        </w:rPr>
        <w:t xml:space="preserve"> Transportation Support Services</w:t>
      </w:r>
    </w:p>
    <w:p w14:paraId="020EF1B2" w14:textId="292CFDD0" w:rsidR="002619A8" w:rsidRPr="005B37B0" w:rsidRDefault="002619A8" w:rsidP="00F218B2">
      <w:pPr>
        <w:pStyle w:val="BulletedList"/>
        <w:numPr>
          <w:ilvl w:val="0"/>
          <w:numId w:val="0"/>
        </w:numPr>
        <w:ind w:left="360" w:hanging="360"/>
        <w:rPr>
          <w:i/>
          <w:iCs/>
        </w:rPr>
      </w:pPr>
      <w:r w:rsidRPr="005B37B0">
        <w:rPr>
          <w:rStyle w:val="Strong"/>
          <w:i/>
          <w:iCs/>
        </w:rPr>
        <w:t>Funding Status:</w:t>
      </w:r>
      <w:r w:rsidRPr="005B37B0">
        <w:rPr>
          <w:i/>
          <w:iCs/>
        </w:rPr>
        <w:t xml:space="preserve"> Partially Funded</w:t>
      </w:r>
    </w:p>
    <w:p w14:paraId="125AF9E1" w14:textId="63026943" w:rsidR="002619A8" w:rsidRPr="005B37B0" w:rsidRDefault="002619A8" w:rsidP="00F218B2">
      <w:pPr>
        <w:pStyle w:val="BulletedList"/>
        <w:numPr>
          <w:ilvl w:val="0"/>
          <w:numId w:val="0"/>
        </w:numPr>
        <w:rPr>
          <w:i/>
          <w:iCs/>
        </w:rPr>
      </w:pPr>
      <w:r w:rsidRPr="005B37B0">
        <w:rPr>
          <w:rStyle w:val="Strong"/>
          <w:i/>
          <w:iCs/>
        </w:rPr>
        <w:t>Gap:</w:t>
      </w:r>
      <w:r w:rsidR="0044372A" w:rsidRPr="005B37B0">
        <w:rPr>
          <w:i/>
          <w:iCs/>
        </w:rPr>
        <w:t xml:space="preserve"> </w:t>
      </w:r>
      <w:r w:rsidRPr="005B37B0">
        <w:rPr>
          <w:i/>
          <w:iCs/>
        </w:rPr>
        <w:t>Limited funding to meet growing demand for accessible transportation</w:t>
      </w:r>
    </w:p>
    <w:p w14:paraId="4730F9C4" w14:textId="77777777" w:rsidR="002619A8" w:rsidRPr="005B37B0" w:rsidRDefault="002619A8" w:rsidP="0044372A">
      <w:pPr>
        <w:spacing w:before="240" w:after="0"/>
      </w:pPr>
      <w:r w:rsidRPr="005B37B0">
        <w:rPr>
          <w:rStyle w:val="Strong"/>
        </w:rPr>
        <w:t>Strategy:</w:t>
      </w:r>
    </w:p>
    <w:p w14:paraId="3CEABA8E" w14:textId="77777777" w:rsidR="002619A8" w:rsidRPr="005B37B0" w:rsidRDefault="002619A8" w:rsidP="0044372A">
      <w:pPr>
        <w:pStyle w:val="BulletedList"/>
      </w:pPr>
      <w:r w:rsidRPr="005B37B0">
        <w:t xml:space="preserve">Apply for local foundation grant </w:t>
      </w:r>
    </w:p>
    <w:p w14:paraId="1403B813" w14:textId="77777777" w:rsidR="002619A8" w:rsidRPr="005B37B0" w:rsidRDefault="002619A8" w:rsidP="0044372A">
      <w:pPr>
        <w:pStyle w:val="BulletedList"/>
      </w:pPr>
      <w:r w:rsidRPr="005B37B0">
        <w:t xml:space="preserve">Explore contract with regional transit partner </w:t>
      </w:r>
    </w:p>
    <w:p w14:paraId="6DB96640" w14:textId="77777777" w:rsidR="002619A8" w:rsidRPr="005B37B0" w:rsidRDefault="002619A8" w:rsidP="0044372A">
      <w:pPr>
        <w:spacing w:before="240" w:after="0"/>
      </w:pPr>
      <w:r w:rsidRPr="005B37B0">
        <w:rPr>
          <w:rStyle w:val="Strong"/>
        </w:rPr>
        <w:t>Roles:</w:t>
      </w:r>
    </w:p>
    <w:p w14:paraId="7C948BAC" w14:textId="77777777" w:rsidR="002619A8" w:rsidRPr="005B37B0" w:rsidRDefault="002619A8" w:rsidP="0044372A">
      <w:pPr>
        <w:pStyle w:val="BulletedList"/>
      </w:pPr>
      <w:r w:rsidRPr="005B37B0">
        <w:t xml:space="preserve">Executive Director → partnerships </w:t>
      </w:r>
    </w:p>
    <w:p w14:paraId="69BF5160" w14:textId="77777777" w:rsidR="002619A8" w:rsidRPr="005B37B0" w:rsidRDefault="002619A8" w:rsidP="0044372A">
      <w:pPr>
        <w:pStyle w:val="BulletedList"/>
      </w:pPr>
      <w:r w:rsidRPr="005B37B0">
        <w:t xml:space="preserve">Program Manager → implementation </w:t>
      </w:r>
    </w:p>
    <w:p w14:paraId="6BA1AE82" w14:textId="77777777" w:rsidR="002619A8" w:rsidRPr="005B37B0" w:rsidRDefault="002619A8" w:rsidP="0044372A">
      <w:pPr>
        <w:spacing w:before="240" w:after="0"/>
      </w:pPr>
      <w:r w:rsidRPr="005B37B0">
        <w:rPr>
          <w:rStyle w:val="Strong"/>
        </w:rPr>
        <w:t>Timeline:</w:t>
      </w:r>
    </w:p>
    <w:p w14:paraId="34B09AE0" w14:textId="77777777" w:rsidR="002619A8" w:rsidRPr="005B37B0" w:rsidRDefault="002619A8" w:rsidP="0044372A">
      <w:pPr>
        <w:pStyle w:val="BulletedList"/>
      </w:pPr>
      <w:r w:rsidRPr="005B37B0">
        <w:t xml:space="preserve">Identify funders (30 days) </w:t>
      </w:r>
    </w:p>
    <w:p w14:paraId="763261B5" w14:textId="007EFE69" w:rsidR="0044372A" w:rsidRPr="005B37B0" w:rsidRDefault="002619A8" w:rsidP="0044372A">
      <w:pPr>
        <w:pStyle w:val="BulletedList"/>
      </w:pPr>
      <w:r w:rsidRPr="005B37B0">
        <w:t xml:space="preserve">Submit application (60–90 days) </w:t>
      </w:r>
    </w:p>
    <w:p w14:paraId="22F2B46C" w14:textId="77777777" w:rsidR="0044372A" w:rsidRPr="005B37B0" w:rsidRDefault="0044372A">
      <w:pPr>
        <w:rPr>
          <w:sz w:val="25"/>
          <w:szCs w:val="25"/>
        </w:rPr>
      </w:pPr>
      <w:r w:rsidRPr="005B37B0">
        <w:br w:type="page"/>
      </w:r>
    </w:p>
    <w:p w14:paraId="0C7BB297" w14:textId="79350001" w:rsidR="002619A8" w:rsidRPr="005B37B0" w:rsidRDefault="0044372A" w:rsidP="0044372A">
      <w:pPr>
        <w:pStyle w:val="Heading1"/>
        <w:rPr>
          <w:rFonts w:ascii="Times New Roman" w:hAnsi="Times New Roman"/>
          <w:sz w:val="36"/>
          <w:szCs w:val="36"/>
        </w:rPr>
      </w:pPr>
      <w:r w:rsidRPr="005B37B0">
        <w:rPr>
          <w:rStyle w:val="Strong"/>
          <w:b/>
          <w:bCs/>
        </w:rPr>
        <w:lastRenderedPageBreak/>
        <w:t>What This Looks Like in Practice (cont.)</w:t>
      </w:r>
    </w:p>
    <w:p w14:paraId="05DB50E6" w14:textId="77777777" w:rsidR="002619A8" w:rsidRPr="005B37B0" w:rsidRDefault="002619A8" w:rsidP="0044372A">
      <w:pPr>
        <w:spacing w:before="240" w:after="0"/>
      </w:pPr>
      <w:r w:rsidRPr="005B37B0">
        <w:rPr>
          <w:rStyle w:val="Strong"/>
        </w:rPr>
        <w:t>Evaluation:</w:t>
      </w:r>
    </w:p>
    <w:p w14:paraId="49BB29A6" w14:textId="77777777" w:rsidR="002619A8" w:rsidRPr="005B37B0" w:rsidRDefault="002619A8" w:rsidP="0044372A">
      <w:pPr>
        <w:pStyle w:val="BulletedList"/>
      </w:pPr>
      <w:r w:rsidRPr="005B37B0">
        <w:t xml:space="preserve">Increase number of consumers served </w:t>
      </w:r>
    </w:p>
    <w:p w14:paraId="2C399195" w14:textId="77777777" w:rsidR="002619A8" w:rsidRPr="005B37B0" w:rsidRDefault="002619A8" w:rsidP="0044372A">
      <w:pPr>
        <w:pStyle w:val="BulletedList"/>
      </w:pPr>
      <w:r w:rsidRPr="005B37B0">
        <w:t xml:space="preserve">Track unmet transportation requests </w:t>
      </w:r>
    </w:p>
    <w:p w14:paraId="2F297119" w14:textId="77777777" w:rsidR="00B80F14" w:rsidRPr="005B37B0" w:rsidRDefault="00B80F14" w:rsidP="00500D3F"/>
    <w:p w14:paraId="195EDC1E" w14:textId="77777777" w:rsidR="00B80F14" w:rsidRPr="005B37B0" w:rsidRDefault="00B80F14" w:rsidP="00B80F14"/>
    <w:p w14:paraId="19D4AAB3" w14:textId="77777777" w:rsidR="00B80F14" w:rsidRPr="005B37B0" w:rsidRDefault="00B80F14" w:rsidP="00B80F14"/>
    <w:p w14:paraId="0C1FF2E2" w14:textId="3F8D87F0" w:rsidR="0001494D" w:rsidRPr="005B37B0" w:rsidRDefault="0001494D" w:rsidP="00B80F14"/>
    <w:p w14:paraId="2D61237A" w14:textId="77777777" w:rsidR="0044372A" w:rsidRPr="005B37B0" w:rsidRDefault="0044372A">
      <w:pPr>
        <w:rPr>
          <w:b/>
          <w:bCs/>
        </w:rPr>
      </w:pPr>
      <w:r w:rsidRPr="005B37B0">
        <w:rPr>
          <w:b/>
          <w:bCs/>
        </w:rPr>
        <w:br w:type="page"/>
      </w:r>
    </w:p>
    <w:p w14:paraId="4A670C5E" w14:textId="014E2153" w:rsidR="00736DC2" w:rsidRPr="005B37B0" w:rsidRDefault="00736DC2" w:rsidP="0044372A">
      <w:pPr>
        <w:pStyle w:val="Heading1"/>
      </w:pPr>
      <w:r w:rsidRPr="005B37B0">
        <w:lastRenderedPageBreak/>
        <w:t>Evaluation &amp; Monitoring</w:t>
      </w:r>
    </w:p>
    <w:p w14:paraId="6E525FC4" w14:textId="0024EB95" w:rsidR="00736DC2" w:rsidRPr="005B37B0" w:rsidRDefault="00736DC2" w:rsidP="00736DC2">
      <w:r w:rsidRPr="005B37B0">
        <w:t>Track your efforts over time.</w:t>
      </w:r>
    </w:p>
    <w:p w14:paraId="483DF981" w14:textId="5707B5C6" w:rsidR="002D3220" w:rsidRPr="005B37B0" w:rsidRDefault="002D3220" w:rsidP="00736DC2">
      <w:r w:rsidRPr="005B37B0">
        <w:t>Plans should be reviewed and adjusted regularly as needs and funding change.</w:t>
      </w:r>
    </w:p>
    <w:p w14:paraId="6930D870" w14:textId="77777777" w:rsidR="00736DC2" w:rsidRPr="005B37B0" w:rsidRDefault="00736DC2" w:rsidP="00736DC2">
      <w:pPr>
        <w:rPr>
          <w:b/>
          <w:bCs/>
        </w:rPr>
      </w:pPr>
      <w:r w:rsidRPr="005B37B0">
        <w:rPr>
          <w:b/>
          <w:bCs/>
        </w:rPr>
        <w:t>Ask:</w:t>
      </w:r>
    </w:p>
    <w:p w14:paraId="11EC32CE" w14:textId="77777777" w:rsidR="00736DC2" w:rsidRPr="005B37B0" w:rsidRDefault="00736DC2" w:rsidP="0044372A">
      <w:pPr>
        <w:pStyle w:val="BulletedList"/>
      </w:pPr>
      <w:r w:rsidRPr="005B37B0">
        <w:t xml:space="preserve">What is working? </w:t>
      </w:r>
    </w:p>
    <w:p w14:paraId="2D65D4D1" w14:textId="77777777" w:rsidR="00736DC2" w:rsidRPr="005B37B0" w:rsidRDefault="00736DC2" w:rsidP="0044372A">
      <w:pPr>
        <w:pStyle w:val="BulletedList"/>
      </w:pPr>
      <w:r w:rsidRPr="005B37B0">
        <w:t xml:space="preserve">What is not working? </w:t>
      </w:r>
    </w:p>
    <w:p w14:paraId="36A21072" w14:textId="77777777" w:rsidR="00736DC2" w:rsidRPr="005B37B0" w:rsidRDefault="00736DC2" w:rsidP="0044372A">
      <w:pPr>
        <w:pStyle w:val="BulletedList"/>
      </w:pPr>
      <w:r w:rsidRPr="005B37B0">
        <w:t xml:space="preserve">What should we adjust? </w:t>
      </w:r>
    </w:p>
    <w:p w14:paraId="025DB9F0" w14:textId="77777777" w:rsidR="00736DC2" w:rsidRPr="005B37B0" w:rsidRDefault="00736DC2" w:rsidP="0044372A">
      <w:pPr>
        <w:pStyle w:val="IntenseQuote"/>
        <w:ind w:left="1080"/>
      </w:pPr>
      <w:r w:rsidRPr="005B37B0">
        <w:t>Use this information to improve your strategy.</w:t>
      </w:r>
    </w:p>
    <w:p w14:paraId="489A55AD" w14:textId="77777777" w:rsidR="00736DC2" w:rsidRPr="005B37B0" w:rsidRDefault="00736DC2" w:rsidP="00500D3F">
      <w:pPr>
        <w:rPr>
          <w:b/>
          <w:bCs/>
        </w:rPr>
      </w:pPr>
    </w:p>
    <w:p w14:paraId="7BC81F9A" w14:textId="77777777" w:rsidR="00736DC2" w:rsidRPr="005B37B0" w:rsidRDefault="00736DC2" w:rsidP="00500D3F">
      <w:pPr>
        <w:rPr>
          <w:b/>
          <w:bCs/>
        </w:rPr>
      </w:pPr>
    </w:p>
    <w:p w14:paraId="6AA7DB26" w14:textId="77777777" w:rsidR="0044372A" w:rsidRPr="005B37B0" w:rsidRDefault="0044372A">
      <w:pPr>
        <w:rPr>
          <w:b/>
          <w:bCs/>
        </w:rPr>
      </w:pPr>
      <w:r w:rsidRPr="005B37B0">
        <w:rPr>
          <w:b/>
          <w:bCs/>
        </w:rPr>
        <w:br w:type="page"/>
      </w:r>
    </w:p>
    <w:p w14:paraId="68B6B66E" w14:textId="49520573" w:rsidR="00500D3F" w:rsidRPr="005B37B0" w:rsidRDefault="00500D3F" w:rsidP="0044372A">
      <w:pPr>
        <w:pStyle w:val="Heading1"/>
      </w:pPr>
      <w:r w:rsidRPr="005B37B0">
        <w:lastRenderedPageBreak/>
        <w:t>Key Takeaways</w:t>
      </w:r>
    </w:p>
    <w:p w14:paraId="37245B8C" w14:textId="77777777" w:rsidR="00500D3F" w:rsidRPr="005B37B0" w:rsidRDefault="00500D3F" w:rsidP="0044372A">
      <w:pPr>
        <w:pStyle w:val="BulletedList"/>
      </w:pPr>
      <w:r w:rsidRPr="005B37B0">
        <w:t xml:space="preserve">Resource development is more than fundraising </w:t>
      </w:r>
    </w:p>
    <w:p w14:paraId="08B99D8A" w14:textId="309104D2" w:rsidR="001F51CF" w:rsidRPr="005B37B0" w:rsidRDefault="00500D3F" w:rsidP="0044372A">
      <w:pPr>
        <w:pStyle w:val="BulletedList"/>
      </w:pPr>
      <w:r w:rsidRPr="005B37B0">
        <w:t>Start with your programs and budget</w:t>
      </w:r>
    </w:p>
    <w:p w14:paraId="03EBF878" w14:textId="66DE3270" w:rsidR="00500D3F" w:rsidRPr="005B37B0" w:rsidRDefault="001F51CF" w:rsidP="001F51CF">
      <w:pPr>
        <w:pStyle w:val="BulletedList"/>
      </w:pPr>
      <w:r w:rsidRPr="005B37B0">
        <w:t>Funding should support your work – not define it (a</w:t>
      </w:r>
      <w:r w:rsidR="00500D3F" w:rsidRPr="005B37B0">
        <w:t>void chasing funding</w:t>
      </w:r>
      <w:r w:rsidRPr="005B37B0">
        <w:t>)</w:t>
      </w:r>
    </w:p>
    <w:p w14:paraId="0EA7D2B0" w14:textId="4FB225F6" w:rsidR="00500D3F" w:rsidRPr="005B37B0" w:rsidRDefault="00500D3F" w:rsidP="0044372A">
      <w:pPr>
        <w:pStyle w:val="BulletedList"/>
      </w:pPr>
      <w:r w:rsidRPr="005B37B0">
        <w:t xml:space="preserve">Diversify to reduce risk </w:t>
      </w:r>
      <w:r w:rsidR="001F51CF" w:rsidRPr="005B37B0">
        <w:t>and increase flexibility</w:t>
      </w:r>
    </w:p>
    <w:p w14:paraId="574A5B2A" w14:textId="7541E1CE" w:rsidR="00500D3F" w:rsidRPr="005B37B0" w:rsidRDefault="00500D3F" w:rsidP="0044372A">
      <w:pPr>
        <w:pStyle w:val="BulletedList"/>
      </w:pPr>
      <w:r w:rsidRPr="005B37B0">
        <w:t xml:space="preserve">Keep your approach simple and consistent </w:t>
      </w:r>
      <w:r w:rsidR="001F51CF" w:rsidRPr="005B37B0">
        <w:t>– it will build over time</w:t>
      </w:r>
    </w:p>
    <w:p w14:paraId="23C77A0D" w14:textId="62378627" w:rsidR="00B80F14" w:rsidRPr="005B37B0" w:rsidRDefault="001F51CF" w:rsidP="00B80F14">
      <w:pPr>
        <w:pStyle w:val="BulletedList"/>
      </w:pPr>
      <w:r w:rsidRPr="005B37B0">
        <w:t>Resource development is ongoing – it should evolve as your needs change</w:t>
      </w:r>
    </w:p>
    <w:p w14:paraId="05059722" w14:textId="007AEF3A" w:rsidR="000105B0" w:rsidRPr="005B37B0" w:rsidRDefault="000105B0" w:rsidP="001F51CF"/>
    <w:p w14:paraId="45AAE5C9" w14:textId="77777777" w:rsidR="00F218B2" w:rsidRPr="005B37B0" w:rsidRDefault="00F218B2">
      <w:pPr>
        <w:rPr>
          <w:rStyle w:val="Heading1Char"/>
        </w:rPr>
      </w:pPr>
      <w:r w:rsidRPr="005B37B0">
        <w:rPr>
          <w:rStyle w:val="Heading1Char"/>
        </w:rPr>
        <w:br w:type="page"/>
      </w:r>
    </w:p>
    <w:p w14:paraId="2E119058" w14:textId="77777777" w:rsidR="0025154E" w:rsidRPr="005B37B0" w:rsidRDefault="0025154E" w:rsidP="0025154E">
      <w:pPr>
        <w:rPr>
          <w:rStyle w:val="Heading1Char"/>
        </w:rPr>
      </w:pPr>
      <w:r w:rsidRPr="005B37B0">
        <w:rPr>
          <w:rStyle w:val="Heading1Char"/>
        </w:rPr>
        <w:lastRenderedPageBreak/>
        <w:t xml:space="preserve">Resources for Additional Guidance: </w:t>
      </w:r>
    </w:p>
    <w:p w14:paraId="72DB407B" w14:textId="77777777" w:rsidR="0025154E" w:rsidRPr="005B37B0" w:rsidRDefault="0025154E" w:rsidP="0025154E">
      <w:pPr>
        <w:pStyle w:val="BulletedList"/>
        <w:numPr>
          <w:ilvl w:val="0"/>
          <w:numId w:val="45"/>
        </w:numPr>
        <w:ind w:left="450"/>
      </w:pPr>
      <w:hyperlink r:id="rId17" w:history="1">
        <w:r w:rsidRPr="005B37B0">
          <w:rPr>
            <w:rStyle w:val="Hyperlink"/>
          </w:rPr>
          <w:t>The Rehabilitation Act</w:t>
        </w:r>
      </w:hyperlink>
    </w:p>
    <w:p w14:paraId="24811C7C" w14:textId="77777777" w:rsidR="0025154E" w:rsidRPr="005B37B0" w:rsidRDefault="0025154E" w:rsidP="0025154E">
      <w:pPr>
        <w:pStyle w:val="BulletedList"/>
        <w:numPr>
          <w:ilvl w:val="0"/>
          <w:numId w:val="45"/>
        </w:numPr>
        <w:ind w:left="450"/>
      </w:pPr>
      <w:r w:rsidRPr="005B37B0">
        <w:rPr>
          <w:rStyle w:val="Heading1Char"/>
          <w:rFonts w:cstheme="minorBidi"/>
          <w:color w:val="auto"/>
          <w:sz w:val="24"/>
          <w:szCs w:val="24"/>
        </w:rPr>
        <w:t xml:space="preserve">IL T&amp;TA E-Course: </w:t>
      </w:r>
      <w:hyperlink r:id="rId18" w:history="1">
        <w:r w:rsidRPr="005B37B0">
          <w:rPr>
            <w:rStyle w:val="Hyperlink"/>
          </w:rPr>
          <w:t>Title VII (7) of the Rehabilitation Act and Funding Explained</w:t>
        </w:r>
      </w:hyperlink>
    </w:p>
    <w:p w14:paraId="0EC56B4B" w14:textId="151743A6" w:rsidR="0025154E" w:rsidRPr="005B37B0" w:rsidRDefault="00A42FA4" w:rsidP="0025154E">
      <w:pPr>
        <w:pStyle w:val="BulletedList"/>
        <w:numPr>
          <w:ilvl w:val="0"/>
          <w:numId w:val="45"/>
        </w:numPr>
        <w:ind w:left="450"/>
      </w:pPr>
      <w:r w:rsidRPr="005B37B0">
        <w:rPr>
          <w:b/>
          <w:bCs/>
        </w:rPr>
        <w:t>IL T&amp;TA Guide:</w:t>
      </w:r>
      <w:r w:rsidRPr="005B37B0">
        <w:t xml:space="preserve"> Resource Development Planning Guide &amp; Sample Plan</w:t>
      </w:r>
    </w:p>
    <w:p w14:paraId="518A8B91" w14:textId="77777777" w:rsidR="00A42FA4" w:rsidRPr="005B37B0" w:rsidRDefault="00A42FA4">
      <w:pPr>
        <w:rPr>
          <w:rStyle w:val="Heading1Char"/>
        </w:rPr>
      </w:pPr>
    </w:p>
    <w:p w14:paraId="349FCEFD" w14:textId="71D480A5" w:rsidR="0025154E" w:rsidRPr="005B37B0" w:rsidRDefault="0025154E">
      <w:pPr>
        <w:rPr>
          <w:rStyle w:val="Heading1Char"/>
        </w:rPr>
      </w:pPr>
      <w:r w:rsidRPr="005B37B0">
        <w:rPr>
          <w:rFonts w:cstheme="majorHAnsi"/>
          <w:b/>
          <w:bCs/>
          <w:i/>
          <w:iCs/>
        </w:rPr>
        <w:t>Coming Up Next –</w:t>
      </w:r>
      <w:r w:rsidRPr="005B37B0">
        <w:rPr>
          <w:rFonts w:cstheme="majorHAnsi"/>
        </w:rPr>
        <w:t xml:space="preserve"> </w:t>
      </w:r>
      <w:hyperlink r:id="rId19" w:history="1">
        <w:r w:rsidRPr="005B37B0">
          <w:rPr>
            <w:rStyle w:val="Hyperlink"/>
            <w:rFonts w:cstheme="majorHAnsi"/>
          </w:rPr>
          <w:t>Week 3: Resource Development Cohort:  Activating your Resource Development Plan</w:t>
        </w:r>
      </w:hyperlink>
      <w:r w:rsidRPr="005B37B0">
        <w:rPr>
          <w:rFonts w:cstheme="majorHAnsi"/>
        </w:rPr>
        <w:t xml:space="preserve"> on </w:t>
      </w:r>
      <w:r w:rsidRPr="005B37B0">
        <w:rPr>
          <w:rFonts w:cstheme="majorHAnsi"/>
          <w:b/>
          <w:bCs/>
        </w:rPr>
        <w:t>May 12, 2026</w:t>
      </w:r>
      <w:r w:rsidRPr="005B37B0">
        <w:rPr>
          <w:rFonts w:cstheme="majorHAnsi"/>
        </w:rPr>
        <w:t>!</w:t>
      </w:r>
    </w:p>
    <w:p w14:paraId="1F35F6C1" w14:textId="77777777" w:rsidR="0025154E" w:rsidRPr="005B37B0" w:rsidRDefault="0025154E">
      <w:pPr>
        <w:rPr>
          <w:rStyle w:val="Heading1Char"/>
        </w:rPr>
      </w:pPr>
      <w:r w:rsidRPr="005B37B0">
        <w:rPr>
          <w:rStyle w:val="Heading1Char"/>
        </w:rPr>
        <w:br w:type="page"/>
      </w:r>
    </w:p>
    <w:p w14:paraId="58B7BA04" w14:textId="79A738AB" w:rsidR="000105B0" w:rsidRPr="005B37B0" w:rsidRDefault="00736DC2" w:rsidP="00F218B2">
      <w:r w:rsidRPr="005B37B0">
        <w:rPr>
          <w:rStyle w:val="Heading1Char"/>
        </w:rPr>
        <w:lastRenderedPageBreak/>
        <w:t>Your Experience Matters</w:t>
      </w:r>
    </w:p>
    <w:p w14:paraId="2195DFF8" w14:textId="77777777" w:rsidR="001F7DED" w:rsidRPr="005B37B0" w:rsidRDefault="001F7DED" w:rsidP="00EC1109">
      <w:pPr>
        <w:spacing w:afterLines="80" w:after="192"/>
        <w:rPr>
          <w:sz w:val="24"/>
          <w:szCs w:val="24"/>
        </w:rPr>
      </w:pPr>
      <w:r w:rsidRPr="005B37B0">
        <w:rPr>
          <w:sz w:val="24"/>
          <w:szCs w:val="24"/>
        </w:rPr>
        <w:t>Recording has stopped – now it’s time to share.</w:t>
      </w:r>
    </w:p>
    <w:p w14:paraId="0DBDF5A1" w14:textId="77777777" w:rsidR="001F7DED" w:rsidRPr="005B37B0" w:rsidRDefault="001F7DED" w:rsidP="00EC1109">
      <w:pPr>
        <w:spacing w:afterLines="80" w:after="192"/>
        <w:rPr>
          <w:b/>
          <w:bCs/>
        </w:rPr>
      </w:pPr>
      <w:r w:rsidRPr="005B37B0">
        <w:rPr>
          <w:b/>
          <w:bCs/>
        </w:rPr>
        <w:t>Ways to Engage:</w:t>
      </w:r>
    </w:p>
    <w:p w14:paraId="4B84CE5F" w14:textId="77777777" w:rsidR="001F7DED" w:rsidRPr="005B37B0" w:rsidRDefault="001F7DED" w:rsidP="00F218B2">
      <w:pPr>
        <w:pStyle w:val="BulletedList"/>
        <w:spacing w:afterLines="80" w:after="192"/>
        <w:ind w:left="540"/>
        <w:rPr>
          <w:rFonts w:eastAsia="Aptos" w:cs="Aptos"/>
        </w:rPr>
      </w:pPr>
      <w:r w:rsidRPr="005B37B0">
        <w:t>Raise your hand to be spotlighted to speak</w:t>
      </w:r>
    </w:p>
    <w:p w14:paraId="40EDE4C9" w14:textId="77777777" w:rsidR="001F7DED" w:rsidRPr="005B37B0" w:rsidRDefault="001F7DED" w:rsidP="00F218B2">
      <w:pPr>
        <w:pStyle w:val="BulletedList"/>
        <w:spacing w:afterLines="80" w:after="192"/>
        <w:ind w:left="540"/>
        <w:rPr>
          <w:rFonts w:eastAsia="Aptos" w:cs="Aptos"/>
        </w:rPr>
      </w:pPr>
      <w:r w:rsidRPr="005B37B0">
        <w:t>Turn on your camera if you're comfortable</w:t>
      </w:r>
    </w:p>
    <w:p w14:paraId="016EB76F" w14:textId="77777777" w:rsidR="001F7DED" w:rsidRPr="005B37B0" w:rsidRDefault="001F7DED" w:rsidP="00F218B2">
      <w:pPr>
        <w:pStyle w:val="BulletedList"/>
        <w:spacing w:afterLines="80" w:after="192"/>
        <w:ind w:left="540"/>
        <w:rPr>
          <w:rFonts w:eastAsia="Aptos" w:cs="Aptos"/>
        </w:rPr>
      </w:pPr>
      <w:r w:rsidRPr="005B37B0">
        <w:t>Use the chat to share insights, questions, resources, or tools</w:t>
      </w:r>
    </w:p>
    <w:p w14:paraId="0F7FCA96" w14:textId="77777777" w:rsidR="001F7DED" w:rsidRPr="005B37B0" w:rsidRDefault="001F7DED" w:rsidP="00F218B2">
      <w:pPr>
        <w:pStyle w:val="BulletedList"/>
        <w:spacing w:afterLines="80" w:after="192"/>
        <w:ind w:left="540"/>
        <w:rPr>
          <w:rFonts w:eastAsia="Aptos" w:cs="Aptos"/>
        </w:rPr>
      </w:pPr>
      <w:r w:rsidRPr="005B37B0">
        <w:t>React, reflect, or build on what others say</w:t>
      </w:r>
    </w:p>
    <w:p w14:paraId="348B84E1" w14:textId="77777777" w:rsidR="001F7DED" w:rsidRPr="005B37B0" w:rsidRDefault="001F7DED" w:rsidP="00F218B2">
      <w:pPr>
        <w:pStyle w:val="BulletedList"/>
        <w:spacing w:afterLines="80" w:after="192"/>
        <w:ind w:left="540"/>
        <w:rPr>
          <w:rFonts w:eastAsia="Aptos" w:cs="Aptos"/>
          <w:b/>
          <w:bCs/>
        </w:rPr>
      </w:pPr>
      <w:r w:rsidRPr="005B37B0">
        <w:t>Share real challenges or successes from your CIL</w:t>
      </w:r>
    </w:p>
    <w:p w14:paraId="67758D68" w14:textId="070C98A8" w:rsidR="00F218B2" w:rsidRPr="005B37B0" w:rsidRDefault="001F7DED" w:rsidP="00EC1109">
      <w:pPr>
        <w:pStyle w:val="BulletedList"/>
        <w:numPr>
          <w:ilvl w:val="0"/>
          <w:numId w:val="0"/>
        </w:numPr>
        <w:spacing w:afterLines="80" w:after="192"/>
        <w:jc w:val="center"/>
        <w:rPr>
          <w:b/>
          <w:bCs/>
        </w:rPr>
      </w:pPr>
      <w:r w:rsidRPr="005B37B0">
        <w:rPr>
          <w:b/>
          <w:bCs/>
        </w:rPr>
        <w:t>Let’s turn ideas into action — your voice is the most valuable part of this session.</w:t>
      </w:r>
    </w:p>
    <w:p w14:paraId="49601B85" w14:textId="2408F368" w:rsidR="001F7DED" w:rsidRPr="005B37B0" w:rsidRDefault="00F218B2" w:rsidP="00F218B2">
      <w:pPr>
        <w:rPr>
          <w:b/>
          <w:bCs/>
          <w:sz w:val="25"/>
          <w:szCs w:val="25"/>
        </w:rPr>
      </w:pPr>
      <w:r w:rsidRPr="005B37B0">
        <w:rPr>
          <w:b/>
          <w:bCs/>
        </w:rPr>
        <w:br w:type="page"/>
      </w:r>
    </w:p>
    <w:p w14:paraId="70601392" w14:textId="238E4872" w:rsidR="0020685A" w:rsidRPr="005B37B0" w:rsidRDefault="7E5D7A56" w:rsidP="00EC1109">
      <w:r w:rsidRPr="005B37B0">
        <w:rPr>
          <w:rStyle w:val="Heading1Char"/>
        </w:rPr>
        <w:lastRenderedPageBreak/>
        <w:t>Evaluation</w:t>
      </w:r>
    </w:p>
    <w:p w14:paraId="586BE4FA" w14:textId="17A91C09" w:rsidR="7BF69556" w:rsidRPr="005B37B0" w:rsidRDefault="7E5D7A56" w:rsidP="00EC1109">
      <w:pPr>
        <w:rPr>
          <w:rFonts w:eastAsia="Aptos" w:cs="Aptos"/>
          <w:color w:val="000000" w:themeColor="text1"/>
        </w:rPr>
      </w:pPr>
      <w:r w:rsidRPr="005B37B0">
        <w:t>Thank you for participating in today's Learn and Share.</w:t>
      </w:r>
    </w:p>
    <w:p w14:paraId="171FB9B1" w14:textId="3D6467CA" w:rsidR="0020685A" w:rsidRPr="005B37B0" w:rsidRDefault="7E5D7A56" w:rsidP="00EC1109">
      <w:pPr>
        <w:rPr>
          <w:rFonts w:eastAsia="Aptos" w:cs="Aptos"/>
          <w:color w:val="000000" w:themeColor="text1"/>
        </w:rPr>
      </w:pPr>
      <w:r w:rsidRPr="005B37B0">
        <w:t>Your feedback is important and helps us plan future training.</w:t>
      </w:r>
    </w:p>
    <w:p w14:paraId="313C8562" w14:textId="050B7C81" w:rsidR="0020685A" w:rsidRPr="005B37B0" w:rsidRDefault="7E5D7A56" w:rsidP="00EC1109">
      <w:pPr>
        <w:rPr>
          <w:rFonts w:eastAsia="Aptos" w:cs="Aptos"/>
          <w:color w:val="000000" w:themeColor="text1"/>
        </w:rPr>
      </w:pPr>
      <w:r w:rsidRPr="005B37B0">
        <w:t>Please use the link in the chat to share your feedback.</w:t>
      </w:r>
    </w:p>
    <w:p w14:paraId="6F92AA79" w14:textId="7829E8A6" w:rsidR="00C82CC6" w:rsidRPr="005B37B0" w:rsidRDefault="5F272759" w:rsidP="00EC1109">
      <w:pPr>
        <w:rPr>
          <w:color w:val="000000" w:themeColor="text1"/>
        </w:rPr>
      </w:pPr>
      <w:hyperlink r:id="rId20" w:history="1">
        <w:r w:rsidRPr="005B37B0">
          <w:rPr>
            <w:rStyle w:val="Hyperlink"/>
          </w:rPr>
          <w:t>Evaluation Link</w:t>
        </w:r>
      </w:hyperlink>
      <w:r w:rsidRPr="005B37B0">
        <w:t>:</w:t>
      </w:r>
      <w:r w:rsidRPr="005B37B0">
        <w:rPr>
          <w:color w:val="000000" w:themeColor="text1"/>
        </w:rPr>
        <w:t xml:space="preserve"> </w:t>
      </w:r>
    </w:p>
    <w:p w14:paraId="29DB8B70" w14:textId="76F3D51A" w:rsidR="00C82CC6" w:rsidRPr="005B37B0" w:rsidRDefault="00210546" w:rsidP="00EC1109">
      <w:r w:rsidRPr="005B37B0">
        <w:fldChar w:fldCharType="begin"/>
      </w:r>
      <w:r w:rsidRPr="005B37B0">
        <w:instrText xml:space="preserve"> INCLUDEPICTURE "/Users/bethany.ncil/Library/Group Containers/UBF8T346G9.ms/WebArchiveCopyPasteTempFiles/com.microsoft.Word/large-CS-Resource%20Develpment%20W2-5.5.26--qrcode.png" \* MERGEFORMATINET </w:instrText>
      </w:r>
      <w:r w:rsidRPr="005B37B0">
        <w:fldChar w:fldCharType="separate"/>
      </w:r>
      <w:r w:rsidRPr="005B37B0">
        <w:rPr>
          <w:noProof/>
        </w:rPr>
        <w:drawing>
          <wp:inline distT="0" distB="0" distL="0" distR="0" wp14:anchorId="1881924F" wp14:editId="57138729">
            <wp:extent cx="1413933" cy="1413933"/>
            <wp:effectExtent l="0" t="0" r="0" b="0"/>
            <wp:docPr id="1528831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61" cy="141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7B0">
        <w:fldChar w:fldCharType="end"/>
      </w:r>
    </w:p>
    <w:p w14:paraId="659605C6" w14:textId="5D6C96A1" w:rsidR="084D63BB" w:rsidRPr="005B37B0" w:rsidRDefault="084D63BB" w:rsidP="00EC1109">
      <w:r w:rsidRPr="005B37B0">
        <w:br w:type="page"/>
      </w:r>
    </w:p>
    <w:p w14:paraId="711FEA26" w14:textId="140D88AA" w:rsidR="0020685A" w:rsidRPr="005B37B0" w:rsidRDefault="1D2F7608" w:rsidP="00EC1109">
      <w:pPr>
        <w:pStyle w:val="Heading1"/>
        <w:rPr>
          <w:rFonts w:eastAsia="Aptos"/>
        </w:rPr>
      </w:pPr>
      <w:r w:rsidRPr="005B37B0">
        <w:lastRenderedPageBreak/>
        <w:t>How to Connect with Us!</w:t>
      </w:r>
    </w:p>
    <w:p w14:paraId="71D0FF49" w14:textId="3774F14A" w:rsidR="0020685A" w:rsidRPr="005B37B0" w:rsidRDefault="4AC69094" w:rsidP="00EC1109">
      <w:pPr>
        <w:pStyle w:val="Heading2"/>
        <w:rPr>
          <w:rFonts w:eastAsia="Aptos"/>
          <w:sz w:val="26"/>
          <w:szCs w:val="26"/>
        </w:rPr>
      </w:pPr>
      <w:r w:rsidRPr="005B37B0">
        <w:rPr>
          <w:i/>
          <w:iCs/>
          <w:sz w:val="26"/>
          <w:szCs w:val="26"/>
        </w:rPr>
        <w:t>Website:</w:t>
      </w:r>
      <w:r w:rsidRPr="005B37B0">
        <w:rPr>
          <w:sz w:val="26"/>
          <w:szCs w:val="26"/>
        </w:rPr>
        <w:t xml:space="preserve"> </w:t>
      </w:r>
      <w:hyperlink r:id="rId22" w:history="1">
        <w:r w:rsidR="003E40B3" w:rsidRPr="005B37B0">
          <w:rPr>
            <w:rStyle w:val="Hyperlink"/>
            <w:sz w:val="26"/>
            <w:szCs w:val="26"/>
          </w:rPr>
          <w:t>www.ILTTACenter.org</w:t>
        </w:r>
      </w:hyperlink>
      <w:r w:rsidR="003E40B3" w:rsidRPr="005B37B0">
        <w:rPr>
          <w:sz w:val="26"/>
          <w:szCs w:val="26"/>
        </w:rPr>
        <w:t xml:space="preserve"> </w:t>
      </w:r>
    </w:p>
    <w:p w14:paraId="66D3CB96" w14:textId="66A6F4A0" w:rsidR="0020685A" w:rsidRPr="005B37B0" w:rsidRDefault="0020685A" w:rsidP="00EC1109">
      <w:r w:rsidRPr="005B37B0">
        <w:rPr>
          <w:i/>
          <w:iCs/>
        </w:rPr>
        <w:t>Request training and / or technical assistance (expert help for your organization):</w:t>
      </w:r>
      <w:r w:rsidRPr="005B37B0">
        <w:t xml:space="preserve"> fil</w:t>
      </w:r>
      <w:r w:rsidR="3669A23F" w:rsidRPr="005B37B0">
        <w:t>l</w:t>
      </w:r>
      <w:r w:rsidRPr="005B37B0">
        <w:t xml:space="preserve"> out a form on our website to let us know how we can help.</w:t>
      </w:r>
    </w:p>
    <w:p w14:paraId="455C60DC" w14:textId="39935AB8" w:rsidR="0020685A" w:rsidRPr="005B37B0" w:rsidRDefault="4AC69094" w:rsidP="00EC1109">
      <w:r w:rsidRPr="005B37B0">
        <w:rPr>
          <w:rStyle w:val="Heading2Char"/>
          <w:i/>
          <w:iCs/>
          <w:sz w:val="26"/>
          <w:szCs w:val="26"/>
        </w:rPr>
        <w:t>Call</w:t>
      </w:r>
      <w:r w:rsidRPr="005B37B0">
        <w:rPr>
          <w:b/>
          <w:bCs/>
          <w:i/>
          <w:iCs/>
        </w:rPr>
        <w:t>:</w:t>
      </w:r>
      <w:r w:rsidRPr="005B37B0">
        <w:t> 406-243-5300</w:t>
      </w:r>
      <w:r w:rsidR="2A74755F" w:rsidRPr="005B37B0">
        <w:t xml:space="preserve"> and s</w:t>
      </w:r>
      <w:r w:rsidRPr="005B37B0">
        <w:t>omeone will get back to you as soon as we can.</w:t>
      </w:r>
    </w:p>
    <w:p w14:paraId="296D9D27" w14:textId="46181C46" w:rsidR="000D1689" w:rsidRPr="005B37B0" w:rsidRDefault="00525C40" w:rsidP="00EC1109">
      <w:r w:rsidRPr="005B37B0">
        <w:t>Sign-Up for Events &amp; Announcements: </w:t>
      </w:r>
    </w:p>
    <w:p w14:paraId="458C8F8A" w14:textId="26017F60" w:rsidR="001F7DED" w:rsidRPr="005B37B0" w:rsidRDefault="001F7DED" w:rsidP="00EC1109">
      <w:r w:rsidRPr="005B37B0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77EC5C07" wp14:editId="77CC23FD">
            <wp:simplePos x="0" y="0"/>
            <wp:positionH relativeFrom="margin">
              <wp:posOffset>2738804</wp:posOffset>
            </wp:positionH>
            <wp:positionV relativeFrom="margin">
              <wp:posOffset>2731135</wp:posOffset>
            </wp:positionV>
            <wp:extent cx="1052830" cy="1052830"/>
            <wp:effectExtent l="0" t="0" r="1270" b="127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xmlns:dgm="http://schemas.openxmlformats.org/drawingml/2006/diagram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5B37B0">
        <w:t>Visit our website to sign up for updates about live training, group technical assistance, new publications, and other happenings around the Center.</w:t>
      </w:r>
      <w:r w:rsidRPr="005B37B0">
        <w:t xml:space="preserve"> </w:t>
      </w:r>
    </w:p>
    <w:p w14:paraId="0DD82C6F" w14:textId="243CA4D7" w:rsidR="00ED65E4" w:rsidRPr="005B37B0" w:rsidRDefault="00ED65E4" w:rsidP="00EC1109">
      <w:r w:rsidRPr="005B37B0">
        <w:br w:type="page"/>
      </w:r>
    </w:p>
    <w:p w14:paraId="07F3ACCB" w14:textId="6478EAE5" w:rsidR="00E60A05" w:rsidRPr="005B37B0" w:rsidRDefault="5A342086" w:rsidP="00EC1109">
      <w:pPr>
        <w:pStyle w:val="Heading1"/>
      </w:pPr>
      <w:r w:rsidRPr="005B37B0">
        <w:lastRenderedPageBreak/>
        <w:t>IL T&amp;TA Center Attribution</w:t>
      </w:r>
    </w:p>
    <w:p w14:paraId="43BA3300" w14:textId="77777777" w:rsidR="002F3ACD" w:rsidRPr="005B37B0" w:rsidRDefault="002F3ACD" w:rsidP="00EC1109"/>
    <w:p w14:paraId="08EF8965" w14:textId="67CF803D" w:rsidR="002F3ACD" w:rsidRPr="005B37B0" w:rsidRDefault="000D1689" w:rsidP="00EC1109">
      <w:r w:rsidRPr="005B37B0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84F1" w14:textId="77777777" w:rsidR="00C82CC6" w:rsidRPr="005B37B0" w:rsidRDefault="00E60A05" w:rsidP="00EC1109">
      <w:r w:rsidRPr="005B37B0">
        <w:t>This project is on assignment through contract with the Administration on Disabilities, Administration for Community Living, Health and Human Services.</w:t>
      </w:r>
    </w:p>
    <w:p w14:paraId="7E9A173D" w14:textId="6680FF35" w:rsidR="00207BE9" w:rsidRPr="005B37B0" w:rsidRDefault="00207BE9" w:rsidP="00EC1109">
      <w:r w:rsidRPr="005B37B0">
        <w:br w:type="page"/>
      </w:r>
    </w:p>
    <w:p w14:paraId="31352A8D" w14:textId="3E8BF9D5" w:rsidR="2BEEAFE4" w:rsidRPr="005B37B0" w:rsidRDefault="2BEEAFE4" w:rsidP="00EC1109">
      <w:pPr>
        <w:pStyle w:val="Heading1"/>
      </w:pPr>
      <w:r w:rsidRPr="005B37B0">
        <w:lastRenderedPageBreak/>
        <w:t>About the IL T&amp; TA Center</w:t>
      </w:r>
    </w:p>
    <w:p w14:paraId="158DFC0B" w14:textId="77777777" w:rsidR="2BEEAFE4" w:rsidRPr="005B37B0" w:rsidRDefault="2BEEAFE4" w:rsidP="00EC1109">
      <w:r w:rsidRPr="005B37B0">
        <w:t xml:space="preserve">The Independent Living Training and Technical Assistance Center (IL T&amp;TA Center) is available to you through a contract with the US Department of Health and Human Services. </w:t>
      </w:r>
    </w:p>
    <w:p w14:paraId="7274A7D2" w14:textId="399A5936" w:rsidR="2BEEAFE4" w:rsidRPr="005B37B0" w:rsidRDefault="2BEEAFE4" w:rsidP="00EC1109">
      <w:r w:rsidRPr="005B37B0">
        <w:t xml:space="preserve">The IL T&amp;TA Center provides expert training and technical assistance to CILs, SILCs, and DSEs. </w:t>
      </w:r>
    </w:p>
    <w:p w14:paraId="4B45C2C7" w14:textId="25FDE27A" w:rsidR="009746A1" w:rsidRPr="005B37B0" w:rsidRDefault="2BEEAFE4" w:rsidP="00EC1109">
      <w:r w:rsidRPr="005B37B0">
        <w:t>The Center is operated by the University of Montana's Rural Institute for Inclusive Communities.</w:t>
      </w:r>
      <w:r w:rsidR="009746A1" w:rsidRPr="005B37B0">
        <w:br/>
      </w:r>
    </w:p>
    <w:p w14:paraId="0C5C38C8" w14:textId="70572B8A" w:rsidR="63AF824F" w:rsidRPr="009746A1" w:rsidRDefault="000D1689" w:rsidP="00EC1109">
      <w:pPr>
        <w:rPr>
          <w:rFonts w:eastAsia="Aptos" w:cs="Aptos"/>
        </w:rPr>
      </w:pPr>
      <w:r w:rsidRPr="005B37B0">
        <w:rPr>
          <w:noProof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37B0">
        <w:rPr>
          <w:noProof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27"/>
      <w:footerReference w:type="default" r:id="rId28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4154" w14:textId="77777777" w:rsidR="006E6F2D" w:rsidRDefault="006E6F2D" w:rsidP="00EC1109">
      <w:r>
        <w:separator/>
      </w:r>
    </w:p>
  </w:endnote>
  <w:endnote w:type="continuationSeparator" w:id="0">
    <w:p w14:paraId="6956FD1A" w14:textId="77777777" w:rsidR="006E6F2D" w:rsidRDefault="006E6F2D" w:rsidP="00EC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Thin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EC1109">
    <w:pPr>
      <w:pStyle w:val="Footer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8447" w14:textId="77777777" w:rsidR="006E6F2D" w:rsidRDefault="006E6F2D" w:rsidP="00EC1109">
      <w:r>
        <w:separator/>
      </w:r>
    </w:p>
  </w:footnote>
  <w:footnote w:type="continuationSeparator" w:id="0">
    <w:p w14:paraId="5F5FA713" w14:textId="77777777" w:rsidR="006E6F2D" w:rsidRDefault="006E6F2D" w:rsidP="00EC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5F3AE50A" w14:textId="52B2E373" w:rsidR="00DC6D72" w:rsidRPr="002619A8" w:rsidRDefault="00DC6D72" w:rsidP="002619A8">
        <w:pPr>
          <w:jc w:val="right"/>
          <w:rPr>
            <w:sz w:val="21"/>
            <w:szCs w:val="21"/>
          </w:rPr>
        </w:pPr>
        <w:r w:rsidRPr="002619A8">
          <w:rPr>
            <w:sz w:val="21"/>
            <w:szCs w:val="21"/>
          </w:rPr>
          <w:t xml:space="preserve">&gt;&gt; SLIDE </w:t>
        </w:r>
        <w:r w:rsidRPr="002619A8">
          <w:rPr>
            <w:sz w:val="21"/>
            <w:szCs w:val="21"/>
          </w:rPr>
          <w:fldChar w:fldCharType="begin"/>
        </w:r>
        <w:r w:rsidRPr="002619A8">
          <w:rPr>
            <w:sz w:val="21"/>
            <w:szCs w:val="21"/>
          </w:rPr>
          <w:instrText xml:space="preserve"> PAGE   \* MERGEFORMAT </w:instrText>
        </w:r>
        <w:r w:rsidRPr="002619A8">
          <w:rPr>
            <w:sz w:val="21"/>
            <w:szCs w:val="21"/>
          </w:rPr>
          <w:fldChar w:fldCharType="separate"/>
        </w:r>
        <w:r w:rsidRPr="002619A8">
          <w:rPr>
            <w:noProof/>
            <w:sz w:val="21"/>
            <w:szCs w:val="21"/>
          </w:rPr>
          <w:t>2</w:t>
        </w:r>
        <w:r w:rsidRPr="002619A8">
          <w:rPr>
            <w:noProof/>
            <w:sz w:val="21"/>
            <w:szCs w:val="21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FDD"/>
    <w:multiLevelType w:val="multilevel"/>
    <w:tmpl w:val="DF7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915B7"/>
    <w:multiLevelType w:val="multilevel"/>
    <w:tmpl w:val="727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85648"/>
    <w:multiLevelType w:val="hybridMultilevel"/>
    <w:tmpl w:val="CBF055DE"/>
    <w:lvl w:ilvl="0" w:tplc="1B96C28C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9C46B0E4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0B7E"/>
    <w:multiLevelType w:val="multilevel"/>
    <w:tmpl w:val="2626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C17EC"/>
    <w:multiLevelType w:val="multilevel"/>
    <w:tmpl w:val="C0C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31F4D"/>
    <w:multiLevelType w:val="multilevel"/>
    <w:tmpl w:val="28F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35B27"/>
    <w:multiLevelType w:val="multilevel"/>
    <w:tmpl w:val="6A8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46E5C"/>
    <w:multiLevelType w:val="multilevel"/>
    <w:tmpl w:val="046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503C6"/>
    <w:multiLevelType w:val="multilevel"/>
    <w:tmpl w:val="C84C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2455F"/>
    <w:multiLevelType w:val="hybridMultilevel"/>
    <w:tmpl w:val="3E221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91067"/>
    <w:multiLevelType w:val="multilevel"/>
    <w:tmpl w:val="EBA0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33264"/>
    <w:multiLevelType w:val="multilevel"/>
    <w:tmpl w:val="D8C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11E17"/>
    <w:multiLevelType w:val="multilevel"/>
    <w:tmpl w:val="3D6A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C27DA6"/>
    <w:multiLevelType w:val="multilevel"/>
    <w:tmpl w:val="240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428AE"/>
    <w:multiLevelType w:val="multilevel"/>
    <w:tmpl w:val="94A2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A42CE"/>
    <w:multiLevelType w:val="hybridMultilevel"/>
    <w:tmpl w:val="E5D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A27A7"/>
    <w:multiLevelType w:val="multilevel"/>
    <w:tmpl w:val="CE5A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A35CB7"/>
    <w:multiLevelType w:val="multilevel"/>
    <w:tmpl w:val="291C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80F50"/>
    <w:multiLevelType w:val="multilevel"/>
    <w:tmpl w:val="4808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B7016"/>
    <w:multiLevelType w:val="multilevel"/>
    <w:tmpl w:val="A2C6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40062"/>
    <w:multiLevelType w:val="multilevel"/>
    <w:tmpl w:val="C568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C0340"/>
    <w:multiLevelType w:val="multilevel"/>
    <w:tmpl w:val="B4AE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DF1D35"/>
    <w:multiLevelType w:val="multilevel"/>
    <w:tmpl w:val="78EA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4303E6"/>
    <w:multiLevelType w:val="multilevel"/>
    <w:tmpl w:val="98D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60B33"/>
    <w:multiLevelType w:val="multilevel"/>
    <w:tmpl w:val="BC3A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2735D"/>
    <w:multiLevelType w:val="multilevel"/>
    <w:tmpl w:val="11E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3A1859"/>
    <w:multiLevelType w:val="multilevel"/>
    <w:tmpl w:val="928C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1467A5"/>
    <w:multiLevelType w:val="hybridMultilevel"/>
    <w:tmpl w:val="F27C00D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45BB2"/>
    <w:multiLevelType w:val="multilevel"/>
    <w:tmpl w:val="F68E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6B29C7"/>
    <w:multiLevelType w:val="hybridMultilevel"/>
    <w:tmpl w:val="91B2EB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82543"/>
    <w:multiLevelType w:val="multilevel"/>
    <w:tmpl w:val="5D54C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AF1AE7"/>
    <w:multiLevelType w:val="multilevel"/>
    <w:tmpl w:val="AEFC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95DA0"/>
    <w:multiLevelType w:val="multilevel"/>
    <w:tmpl w:val="3BD6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45045"/>
    <w:multiLevelType w:val="multilevel"/>
    <w:tmpl w:val="5ACC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6B6360"/>
    <w:multiLevelType w:val="multilevel"/>
    <w:tmpl w:val="6A42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B70ECA"/>
    <w:multiLevelType w:val="multilevel"/>
    <w:tmpl w:val="396C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49477C"/>
    <w:multiLevelType w:val="multilevel"/>
    <w:tmpl w:val="6CA8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56204"/>
    <w:multiLevelType w:val="hybridMultilevel"/>
    <w:tmpl w:val="0118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65A46"/>
    <w:multiLevelType w:val="multilevel"/>
    <w:tmpl w:val="DA0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971252"/>
    <w:multiLevelType w:val="multilevel"/>
    <w:tmpl w:val="0D9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432B38"/>
    <w:multiLevelType w:val="multilevel"/>
    <w:tmpl w:val="84D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F39FB"/>
    <w:multiLevelType w:val="multilevel"/>
    <w:tmpl w:val="19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D6021E"/>
    <w:multiLevelType w:val="multilevel"/>
    <w:tmpl w:val="BAA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379D1"/>
    <w:multiLevelType w:val="hybridMultilevel"/>
    <w:tmpl w:val="385C8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5745A"/>
    <w:multiLevelType w:val="multilevel"/>
    <w:tmpl w:val="E98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716398">
    <w:abstractNumId w:val="2"/>
  </w:num>
  <w:num w:numId="2" w16cid:durableId="1995332771">
    <w:abstractNumId w:val="15"/>
  </w:num>
  <w:num w:numId="3" w16cid:durableId="1373765930">
    <w:abstractNumId w:val="14"/>
  </w:num>
  <w:num w:numId="4" w16cid:durableId="1318804280">
    <w:abstractNumId w:val="34"/>
  </w:num>
  <w:num w:numId="5" w16cid:durableId="1643657816">
    <w:abstractNumId w:val="20"/>
  </w:num>
  <w:num w:numId="6" w16cid:durableId="1924870155">
    <w:abstractNumId w:val="38"/>
  </w:num>
  <w:num w:numId="7" w16cid:durableId="363018569">
    <w:abstractNumId w:val="32"/>
  </w:num>
  <w:num w:numId="8" w16cid:durableId="1852915758">
    <w:abstractNumId w:val="33"/>
  </w:num>
  <w:num w:numId="9" w16cid:durableId="886917748">
    <w:abstractNumId w:val="41"/>
  </w:num>
  <w:num w:numId="10" w16cid:durableId="1637830283">
    <w:abstractNumId w:val="1"/>
  </w:num>
  <w:num w:numId="11" w16cid:durableId="931083592">
    <w:abstractNumId w:val="42"/>
  </w:num>
  <w:num w:numId="12" w16cid:durableId="2008513404">
    <w:abstractNumId w:val="22"/>
  </w:num>
  <w:num w:numId="13" w16cid:durableId="1303075079">
    <w:abstractNumId w:val="5"/>
  </w:num>
  <w:num w:numId="14" w16cid:durableId="14506786">
    <w:abstractNumId w:val="23"/>
  </w:num>
  <w:num w:numId="15" w16cid:durableId="1278296068">
    <w:abstractNumId w:val="39"/>
  </w:num>
  <w:num w:numId="16" w16cid:durableId="1947424496">
    <w:abstractNumId w:val="7"/>
  </w:num>
  <w:num w:numId="17" w16cid:durableId="1828933352">
    <w:abstractNumId w:val="12"/>
  </w:num>
  <w:num w:numId="18" w16cid:durableId="1309165945">
    <w:abstractNumId w:val="43"/>
  </w:num>
  <w:num w:numId="19" w16cid:durableId="300497240">
    <w:abstractNumId w:val="9"/>
  </w:num>
  <w:num w:numId="20" w16cid:durableId="951401252">
    <w:abstractNumId w:val="10"/>
  </w:num>
  <w:num w:numId="21" w16cid:durableId="287201819">
    <w:abstractNumId w:val="11"/>
  </w:num>
  <w:num w:numId="22" w16cid:durableId="116998458">
    <w:abstractNumId w:val="44"/>
  </w:num>
  <w:num w:numId="23" w16cid:durableId="1247499425">
    <w:abstractNumId w:val="8"/>
  </w:num>
  <w:num w:numId="24" w16cid:durableId="1972862547">
    <w:abstractNumId w:val="35"/>
  </w:num>
  <w:num w:numId="25" w16cid:durableId="331299785">
    <w:abstractNumId w:val="28"/>
  </w:num>
  <w:num w:numId="26" w16cid:durableId="1194880023">
    <w:abstractNumId w:val="30"/>
  </w:num>
  <w:num w:numId="27" w16cid:durableId="506947103">
    <w:abstractNumId w:val="24"/>
  </w:num>
  <w:num w:numId="28" w16cid:durableId="1369649338">
    <w:abstractNumId w:val="0"/>
  </w:num>
  <w:num w:numId="29" w16cid:durableId="1046029078">
    <w:abstractNumId w:val="3"/>
  </w:num>
  <w:num w:numId="30" w16cid:durableId="408384007">
    <w:abstractNumId w:val="19"/>
  </w:num>
  <w:num w:numId="31" w16cid:durableId="369112304">
    <w:abstractNumId w:val="21"/>
  </w:num>
  <w:num w:numId="32" w16cid:durableId="539361476">
    <w:abstractNumId w:val="18"/>
  </w:num>
  <w:num w:numId="33" w16cid:durableId="2062242738">
    <w:abstractNumId w:val="40"/>
  </w:num>
  <w:num w:numId="34" w16cid:durableId="1379817000">
    <w:abstractNumId w:val="13"/>
  </w:num>
  <w:num w:numId="35" w16cid:durableId="839584373">
    <w:abstractNumId w:val="36"/>
  </w:num>
  <w:num w:numId="36" w16cid:durableId="701125250">
    <w:abstractNumId w:val="26"/>
  </w:num>
  <w:num w:numId="37" w16cid:durableId="1215265816">
    <w:abstractNumId w:val="4"/>
  </w:num>
  <w:num w:numId="38" w16cid:durableId="253128998">
    <w:abstractNumId w:val="17"/>
  </w:num>
  <w:num w:numId="39" w16cid:durableId="1775319223">
    <w:abstractNumId w:val="6"/>
  </w:num>
  <w:num w:numId="40" w16cid:durableId="1939363538">
    <w:abstractNumId w:val="27"/>
  </w:num>
  <w:num w:numId="41" w16cid:durableId="1941253984">
    <w:abstractNumId w:val="31"/>
  </w:num>
  <w:num w:numId="42" w16cid:durableId="71703257">
    <w:abstractNumId w:val="16"/>
  </w:num>
  <w:num w:numId="43" w16cid:durableId="108278780">
    <w:abstractNumId w:val="25"/>
  </w:num>
  <w:num w:numId="44" w16cid:durableId="951597345">
    <w:abstractNumId w:val="37"/>
  </w:num>
  <w:num w:numId="45" w16cid:durableId="1817867760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441"/>
    <w:rsid w:val="00001736"/>
    <w:rsid w:val="000105B0"/>
    <w:rsid w:val="0001494D"/>
    <w:rsid w:val="00022E7B"/>
    <w:rsid w:val="00026124"/>
    <w:rsid w:val="00026B92"/>
    <w:rsid w:val="00030794"/>
    <w:rsid w:val="00034983"/>
    <w:rsid w:val="00035667"/>
    <w:rsid w:val="0003692A"/>
    <w:rsid w:val="000375D6"/>
    <w:rsid w:val="00040884"/>
    <w:rsid w:val="000440E9"/>
    <w:rsid w:val="000470F7"/>
    <w:rsid w:val="00051A34"/>
    <w:rsid w:val="00052588"/>
    <w:rsid w:val="00053670"/>
    <w:rsid w:val="000561F0"/>
    <w:rsid w:val="0005651B"/>
    <w:rsid w:val="00060936"/>
    <w:rsid w:val="000616B8"/>
    <w:rsid w:val="000622D7"/>
    <w:rsid w:val="00070557"/>
    <w:rsid w:val="00076E37"/>
    <w:rsid w:val="00080F44"/>
    <w:rsid w:val="00081D85"/>
    <w:rsid w:val="000834A3"/>
    <w:rsid w:val="0008692B"/>
    <w:rsid w:val="000870F1"/>
    <w:rsid w:val="00090C8C"/>
    <w:rsid w:val="000B663D"/>
    <w:rsid w:val="000B77D4"/>
    <w:rsid w:val="000B7C7A"/>
    <w:rsid w:val="000C023B"/>
    <w:rsid w:val="000C3A88"/>
    <w:rsid w:val="000C7ADC"/>
    <w:rsid w:val="000D1689"/>
    <w:rsid w:val="000D2CD5"/>
    <w:rsid w:val="000D6FA4"/>
    <w:rsid w:val="000E05A5"/>
    <w:rsid w:val="000E0874"/>
    <w:rsid w:val="000E0DDB"/>
    <w:rsid w:val="000E0E1A"/>
    <w:rsid w:val="000E453E"/>
    <w:rsid w:val="00100646"/>
    <w:rsid w:val="00103D98"/>
    <w:rsid w:val="00105831"/>
    <w:rsid w:val="00106EB9"/>
    <w:rsid w:val="001138B5"/>
    <w:rsid w:val="00115267"/>
    <w:rsid w:val="00116552"/>
    <w:rsid w:val="00121847"/>
    <w:rsid w:val="00122AF8"/>
    <w:rsid w:val="00122D26"/>
    <w:rsid w:val="00125399"/>
    <w:rsid w:val="001279F4"/>
    <w:rsid w:val="00130CAB"/>
    <w:rsid w:val="00131B18"/>
    <w:rsid w:val="00145E33"/>
    <w:rsid w:val="0014702B"/>
    <w:rsid w:val="00151ABD"/>
    <w:rsid w:val="00151E0A"/>
    <w:rsid w:val="001569CD"/>
    <w:rsid w:val="00161F67"/>
    <w:rsid w:val="0016216D"/>
    <w:rsid w:val="0017238E"/>
    <w:rsid w:val="00176441"/>
    <w:rsid w:val="0018399D"/>
    <w:rsid w:val="00185D98"/>
    <w:rsid w:val="0019346E"/>
    <w:rsid w:val="0019553D"/>
    <w:rsid w:val="00196CFE"/>
    <w:rsid w:val="001A0CCF"/>
    <w:rsid w:val="001B1E9F"/>
    <w:rsid w:val="001B6228"/>
    <w:rsid w:val="001C2FC2"/>
    <w:rsid w:val="001C65E8"/>
    <w:rsid w:val="001D2798"/>
    <w:rsid w:val="001D27FC"/>
    <w:rsid w:val="001D2C00"/>
    <w:rsid w:val="001E3852"/>
    <w:rsid w:val="001E5D53"/>
    <w:rsid w:val="001E7E92"/>
    <w:rsid w:val="001F4C2C"/>
    <w:rsid w:val="001F51CF"/>
    <w:rsid w:val="001F7DED"/>
    <w:rsid w:val="0020685A"/>
    <w:rsid w:val="0020774B"/>
    <w:rsid w:val="00207BE9"/>
    <w:rsid w:val="00210546"/>
    <w:rsid w:val="00221CBF"/>
    <w:rsid w:val="00221D0A"/>
    <w:rsid w:val="00221F12"/>
    <w:rsid w:val="00222ED4"/>
    <w:rsid w:val="00224DCD"/>
    <w:rsid w:val="0022512C"/>
    <w:rsid w:val="00230587"/>
    <w:rsid w:val="002314B9"/>
    <w:rsid w:val="00233175"/>
    <w:rsid w:val="00242E4B"/>
    <w:rsid w:val="0024626A"/>
    <w:rsid w:val="0025154E"/>
    <w:rsid w:val="00251FD5"/>
    <w:rsid w:val="00254A09"/>
    <w:rsid w:val="00256068"/>
    <w:rsid w:val="002607E8"/>
    <w:rsid w:val="002619A8"/>
    <w:rsid w:val="00266BD4"/>
    <w:rsid w:val="00272FF3"/>
    <w:rsid w:val="00273DE0"/>
    <w:rsid w:val="00274B61"/>
    <w:rsid w:val="00277D2C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B7CB4"/>
    <w:rsid w:val="002C569A"/>
    <w:rsid w:val="002D06B7"/>
    <w:rsid w:val="002D159C"/>
    <w:rsid w:val="002D3220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138D2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37E84"/>
    <w:rsid w:val="00346739"/>
    <w:rsid w:val="003547F3"/>
    <w:rsid w:val="00362B28"/>
    <w:rsid w:val="003679CA"/>
    <w:rsid w:val="003709A1"/>
    <w:rsid w:val="003772E4"/>
    <w:rsid w:val="003810C9"/>
    <w:rsid w:val="0038452E"/>
    <w:rsid w:val="003867C1"/>
    <w:rsid w:val="00386EDF"/>
    <w:rsid w:val="0039123A"/>
    <w:rsid w:val="003945D3"/>
    <w:rsid w:val="00395308"/>
    <w:rsid w:val="00396019"/>
    <w:rsid w:val="00396C04"/>
    <w:rsid w:val="00396D72"/>
    <w:rsid w:val="003A556F"/>
    <w:rsid w:val="003B4918"/>
    <w:rsid w:val="003C3DE7"/>
    <w:rsid w:val="003D0EBC"/>
    <w:rsid w:val="003E0AF1"/>
    <w:rsid w:val="003E3919"/>
    <w:rsid w:val="003E40B3"/>
    <w:rsid w:val="003E5052"/>
    <w:rsid w:val="003E5C2A"/>
    <w:rsid w:val="003F12BD"/>
    <w:rsid w:val="003F16D9"/>
    <w:rsid w:val="003F1E38"/>
    <w:rsid w:val="003F2347"/>
    <w:rsid w:val="003F4C3D"/>
    <w:rsid w:val="003F4E86"/>
    <w:rsid w:val="0040097C"/>
    <w:rsid w:val="00407C30"/>
    <w:rsid w:val="00407D5B"/>
    <w:rsid w:val="00415D16"/>
    <w:rsid w:val="00423282"/>
    <w:rsid w:val="004266E1"/>
    <w:rsid w:val="00427E12"/>
    <w:rsid w:val="00430C84"/>
    <w:rsid w:val="00433A34"/>
    <w:rsid w:val="00435F79"/>
    <w:rsid w:val="004365F0"/>
    <w:rsid w:val="00436B62"/>
    <w:rsid w:val="004408E8"/>
    <w:rsid w:val="0044372A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2C3B"/>
    <w:rsid w:val="00463ECE"/>
    <w:rsid w:val="00464AED"/>
    <w:rsid w:val="00464EC1"/>
    <w:rsid w:val="00465598"/>
    <w:rsid w:val="004701DD"/>
    <w:rsid w:val="00470453"/>
    <w:rsid w:val="004707DC"/>
    <w:rsid w:val="00471E53"/>
    <w:rsid w:val="00474908"/>
    <w:rsid w:val="0047550F"/>
    <w:rsid w:val="004760A7"/>
    <w:rsid w:val="00480D3A"/>
    <w:rsid w:val="0048149A"/>
    <w:rsid w:val="004836FE"/>
    <w:rsid w:val="00487C4D"/>
    <w:rsid w:val="00492E1F"/>
    <w:rsid w:val="00497D84"/>
    <w:rsid w:val="004A1EC8"/>
    <w:rsid w:val="004A4EE0"/>
    <w:rsid w:val="004B16CC"/>
    <w:rsid w:val="004B6747"/>
    <w:rsid w:val="004B7614"/>
    <w:rsid w:val="004C1040"/>
    <w:rsid w:val="004C3850"/>
    <w:rsid w:val="004C47E5"/>
    <w:rsid w:val="004C739A"/>
    <w:rsid w:val="004D2687"/>
    <w:rsid w:val="004D67CA"/>
    <w:rsid w:val="004E1BDC"/>
    <w:rsid w:val="004E3355"/>
    <w:rsid w:val="004F05AE"/>
    <w:rsid w:val="004F127E"/>
    <w:rsid w:val="004F3A71"/>
    <w:rsid w:val="00500D3F"/>
    <w:rsid w:val="00506A3E"/>
    <w:rsid w:val="00510270"/>
    <w:rsid w:val="0051530F"/>
    <w:rsid w:val="00520206"/>
    <w:rsid w:val="005202A8"/>
    <w:rsid w:val="0052150B"/>
    <w:rsid w:val="00524F6B"/>
    <w:rsid w:val="0052511F"/>
    <w:rsid w:val="00525C40"/>
    <w:rsid w:val="00532AAF"/>
    <w:rsid w:val="00533334"/>
    <w:rsid w:val="0053676C"/>
    <w:rsid w:val="00536C21"/>
    <w:rsid w:val="005410FF"/>
    <w:rsid w:val="00544DF4"/>
    <w:rsid w:val="0054555D"/>
    <w:rsid w:val="005460C0"/>
    <w:rsid w:val="0055285A"/>
    <w:rsid w:val="00552C80"/>
    <w:rsid w:val="0056413A"/>
    <w:rsid w:val="00567AC0"/>
    <w:rsid w:val="0057191E"/>
    <w:rsid w:val="0057200F"/>
    <w:rsid w:val="005733D5"/>
    <w:rsid w:val="0057B660"/>
    <w:rsid w:val="00590813"/>
    <w:rsid w:val="00595066"/>
    <w:rsid w:val="005964CB"/>
    <w:rsid w:val="005A3C52"/>
    <w:rsid w:val="005A60BC"/>
    <w:rsid w:val="005A6F6D"/>
    <w:rsid w:val="005B08A6"/>
    <w:rsid w:val="005B37B0"/>
    <w:rsid w:val="005B3D7E"/>
    <w:rsid w:val="005B3FE6"/>
    <w:rsid w:val="005C7931"/>
    <w:rsid w:val="005D00A6"/>
    <w:rsid w:val="005D326F"/>
    <w:rsid w:val="005D7CB3"/>
    <w:rsid w:val="005E1411"/>
    <w:rsid w:val="005E5A4B"/>
    <w:rsid w:val="005E6BD8"/>
    <w:rsid w:val="005F093A"/>
    <w:rsid w:val="005F1121"/>
    <w:rsid w:val="005F221B"/>
    <w:rsid w:val="005F543A"/>
    <w:rsid w:val="005F7FFE"/>
    <w:rsid w:val="006052CA"/>
    <w:rsid w:val="006107F2"/>
    <w:rsid w:val="006110F4"/>
    <w:rsid w:val="006114A7"/>
    <w:rsid w:val="00615A20"/>
    <w:rsid w:val="0062464F"/>
    <w:rsid w:val="00624B09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8523B"/>
    <w:rsid w:val="006868D1"/>
    <w:rsid w:val="00690091"/>
    <w:rsid w:val="006905A4"/>
    <w:rsid w:val="00693D7F"/>
    <w:rsid w:val="00696515"/>
    <w:rsid w:val="006A4F12"/>
    <w:rsid w:val="006A55C4"/>
    <w:rsid w:val="006A65B9"/>
    <w:rsid w:val="006A7EC7"/>
    <w:rsid w:val="006B7122"/>
    <w:rsid w:val="006C64F8"/>
    <w:rsid w:val="006C6BFD"/>
    <w:rsid w:val="006D13CD"/>
    <w:rsid w:val="006D2BBA"/>
    <w:rsid w:val="006D2C55"/>
    <w:rsid w:val="006E6F2D"/>
    <w:rsid w:val="006F06D2"/>
    <w:rsid w:val="006F1D85"/>
    <w:rsid w:val="006F4908"/>
    <w:rsid w:val="0070118A"/>
    <w:rsid w:val="0070458B"/>
    <w:rsid w:val="00705B92"/>
    <w:rsid w:val="00710C94"/>
    <w:rsid w:val="00713829"/>
    <w:rsid w:val="007150D2"/>
    <w:rsid w:val="007166DA"/>
    <w:rsid w:val="00717838"/>
    <w:rsid w:val="00723AE2"/>
    <w:rsid w:val="00730767"/>
    <w:rsid w:val="0073078F"/>
    <w:rsid w:val="0073155C"/>
    <w:rsid w:val="00736DC2"/>
    <w:rsid w:val="007446B3"/>
    <w:rsid w:val="00747E5C"/>
    <w:rsid w:val="007576A5"/>
    <w:rsid w:val="00757F7E"/>
    <w:rsid w:val="00762A6A"/>
    <w:rsid w:val="00764B04"/>
    <w:rsid w:val="00767DAF"/>
    <w:rsid w:val="00771F64"/>
    <w:rsid w:val="00774680"/>
    <w:rsid w:val="00774ECC"/>
    <w:rsid w:val="00780C66"/>
    <w:rsid w:val="00781525"/>
    <w:rsid w:val="007847E0"/>
    <w:rsid w:val="00784B50"/>
    <w:rsid w:val="007876FB"/>
    <w:rsid w:val="00790E01"/>
    <w:rsid w:val="00792050"/>
    <w:rsid w:val="007A021B"/>
    <w:rsid w:val="007A08A6"/>
    <w:rsid w:val="007B164E"/>
    <w:rsid w:val="007C1A41"/>
    <w:rsid w:val="007C1BAC"/>
    <w:rsid w:val="007C3BBE"/>
    <w:rsid w:val="007C3D63"/>
    <w:rsid w:val="007C5CE2"/>
    <w:rsid w:val="007C5E36"/>
    <w:rsid w:val="007C6B5B"/>
    <w:rsid w:val="007C6DDD"/>
    <w:rsid w:val="007D692F"/>
    <w:rsid w:val="007D7892"/>
    <w:rsid w:val="007E2A0F"/>
    <w:rsid w:val="007E63D1"/>
    <w:rsid w:val="007E67B2"/>
    <w:rsid w:val="007E7BBF"/>
    <w:rsid w:val="007F641C"/>
    <w:rsid w:val="00801DB3"/>
    <w:rsid w:val="008022A8"/>
    <w:rsid w:val="0080490A"/>
    <w:rsid w:val="00807FAD"/>
    <w:rsid w:val="00812FC2"/>
    <w:rsid w:val="00814868"/>
    <w:rsid w:val="00815EF9"/>
    <w:rsid w:val="00820BB1"/>
    <w:rsid w:val="00821437"/>
    <w:rsid w:val="00823CEC"/>
    <w:rsid w:val="0082504A"/>
    <w:rsid w:val="00831F1F"/>
    <w:rsid w:val="00843089"/>
    <w:rsid w:val="008508FB"/>
    <w:rsid w:val="00871422"/>
    <w:rsid w:val="008743C7"/>
    <w:rsid w:val="00877557"/>
    <w:rsid w:val="00882E6F"/>
    <w:rsid w:val="00887AB1"/>
    <w:rsid w:val="00895117"/>
    <w:rsid w:val="008971E6"/>
    <w:rsid w:val="008A24ED"/>
    <w:rsid w:val="008A8E0E"/>
    <w:rsid w:val="008B2A0D"/>
    <w:rsid w:val="008B4E63"/>
    <w:rsid w:val="008B720F"/>
    <w:rsid w:val="008C05C2"/>
    <w:rsid w:val="008C3696"/>
    <w:rsid w:val="008C6994"/>
    <w:rsid w:val="008C7BA9"/>
    <w:rsid w:val="008D0CF2"/>
    <w:rsid w:val="008D150C"/>
    <w:rsid w:val="008D3EA7"/>
    <w:rsid w:val="008D5E16"/>
    <w:rsid w:val="008D5F2F"/>
    <w:rsid w:val="008D6569"/>
    <w:rsid w:val="008E58BE"/>
    <w:rsid w:val="008F03C2"/>
    <w:rsid w:val="008F1120"/>
    <w:rsid w:val="008F143F"/>
    <w:rsid w:val="008F1D84"/>
    <w:rsid w:val="008F3245"/>
    <w:rsid w:val="008F5E8D"/>
    <w:rsid w:val="008F5F95"/>
    <w:rsid w:val="00901ABF"/>
    <w:rsid w:val="00903132"/>
    <w:rsid w:val="009100DF"/>
    <w:rsid w:val="00914DB9"/>
    <w:rsid w:val="0091547C"/>
    <w:rsid w:val="00917CEA"/>
    <w:rsid w:val="00919FC1"/>
    <w:rsid w:val="009208D1"/>
    <w:rsid w:val="00923B19"/>
    <w:rsid w:val="00924005"/>
    <w:rsid w:val="00924060"/>
    <w:rsid w:val="00926598"/>
    <w:rsid w:val="0092721E"/>
    <w:rsid w:val="00931977"/>
    <w:rsid w:val="00935399"/>
    <w:rsid w:val="00936B73"/>
    <w:rsid w:val="009404E0"/>
    <w:rsid w:val="00941A47"/>
    <w:rsid w:val="00942FBE"/>
    <w:rsid w:val="0095063E"/>
    <w:rsid w:val="00953B42"/>
    <w:rsid w:val="00960C0C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3F37"/>
    <w:rsid w:val="009A75DD"/>
    <w:rsid w:val="009B0A51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2735"/>
    <w:rsid w:val="009E36CA"/>
    <w:rsid w:val="009E4FFF"/>
    <w:rsid w:val="009E7458"/>
    <w:rsid w:val="009F0DE3"/>
    <w:rsid w:val="00A0199F"/>
    <w:rsid w:val="00A073AC"/>
    <w:rsid w:val="00A14C6C"/>
    <w:rsid w:val="00A22448"/>
    <w:rsid w:val="00A24987"/>
    <w:rsid w:val="00A26AC1"/>
    <w:rsid w:val="00A31A4E"/>
    <w:rsid w:val="00A320CB"/>
    <w:rsid w:val="00A42FA4"/>
    <w:rsid w:val="00A54BE7"/>
    <w:rsid w:val="00A61E3B"/>
    <w:rsid w:val="00A6690B"/>
    <w:rsid w:val="00A7044C"/>
    <w:rsid w:val="00A75F50"/>
    <w:rsid w:val="00A81DA5"/>
    <w:rsid w:val="00A8634D"/>
    <w:rsid w:val="00A91DC1"/>
    <w:rsid w:val="00A9261C"/>
    <w:rsid w:val="00A9770B"/>
    <w:rsid w:val="00AA3AEB"/>
    <w:rsid w:val="00AB0EBD"/>
    <w:rsid w:val="00AB2F07"/>
    <w:rsid w:val="00AB4544"/>
    <w:rsid w:val="00AD0D52"/>
    <w:rsid w:val="00AD10C6"/>
    <w:rsid w:val="00AD50E4"/>
    <w:rsid w:val="00AE0744"/>
    <w:rsid w:val="00AE4A2C"/>
    <w:rsid w:val="00AEC903"/>
    <w:rsid w:val="00AF29C5"/>
    <w:rsid w:val="00AF2CF3"/>
    <w:rsid w:val="00AF3F9A"/>
    <w:rsid w:val="00B0328A"/>
    <w:rsid w:val="00B03FE7"/>
    <w:rsid w:val="00B0672E"/>
    <w:rsid w:val="00B20F4C"/>
    <w:rsid w:val="00B2BED8"/>
    <w:rsid w:val="00B3657D"/>
    <w:rsid w:val="00B3776C"/>
    <w:rsid w:val="00B554B7"/>
    <w:rsid w:val="00B57D67"/>
    <w:rsid w:val="00B60579"/>
    <w:rsid w:val="00B65593"/>
    <w:rsid w:val="00B72526"/>
    <w:rsid w:val="00B7437E"/>
    <w:rsid w:val="00B75D53"/>
    <w:rsid w:val="00B80F14"/>
    <w:rsid w:val="00B85DBC"/>
    <w:rsid w:val="00B87C92"/>
    <w:rsid w:val="00B91CCF"/>
    <w:rsid w:val="00B92523"/>
    <w:rsid w:val="00BA343E"/>
    <w:rsid w:val="00BB703D"/>
    <w:rsid w:val="00BC15C2"/>
    <w:rsid w:val="00BC2228"/>
    <w:rsid w:val="00BC4015"/>
    <w:rsid w:val="00BC531B"/>
    <w:rsid w:val="00BC5A25"/>
    <w:rsid w:val="00BC5A91"/>
    <w:rsid w:val="00BD22F8"/>
    <w:rsid w:val="00BD3E4D"/>
    <w:rsid w:val="00BD42C6"/>
    <w:rsid w:val="00BE1A56"/>
    <w:rsid w:val="00BE45C0"/>
    <w:rsid w:val="00BE67A1"/>
    <w:rsid w:val="00BF2A9C"/>
    <w:rsid w:val="00BF3B05"/>
    <w:rsid w:val="00BF4FBA"/>
    <w:rsid w:val="00BF73FF"/>
    <w:rsid w:val="00C04C9E"/>
    <w:rsid w:val="00C05172"/>
    <w:rsid w:val="00C11BDD"/>
    <w:rsid w:val="00C17D9C"/>
    <w:rsid w:val="00C2021A"/>
    <w:rsid w:val="00C220D0"/>
    <w:rsid w:val="00C36126"/>
    <w:rsid w:val="00C3AA51"/>
    <w:rsid w:val="00C43A89"/>
    <w:rsid w:val="00C544F7"/>
    <w:rsid w:val="00C64F3B"/>
    <w:rsid w:val="00C65083"/>
    <w:rsid w:val="00C71438"/>
    <w:rsid w:val="00C73DB5"/>
    <w:rsid w:val="00C77DC8"/>
    <w:rsid w:val="00C82CC6"/>
    <w:rsid w:val="00C84E16"/>
    <w:rsid w:val="00C850D4"/>
    <w:rsid w:val="00C94F2B"/>
    <w:rsid w:val="00C9725A"/>
    <w:rsid w:val="00C974F8"/>
    <w:rsid w:val="00CC26CC"/>
    <w:rsid w:val="00CC3516"/>
    <w:rsid w:val="00CC3E15"/>
    <w:rsid w:val="00CD690C"/>
    <w:rsid w:val="00CE495D"/>
    <w:rsid w:val="00CE65E3"/>
    <w:rsid w:val="00CF0623"/>
    <w:rsid w:val="00CF13D7"/>
    <w:rsid w:val="00CF5A1A"/>
    <w:rsid w:val="00D01A5E"/>
    <w:rsid w:val="00D03B06"/>
    <w:rsid w:val="00D1286D"/>
    <w:rsid w:val="00D22272"/>
    <w:rsid w:val="00D3066A"/>
    <w:rsid w:val="00D36E4C"/>
    <w:rsid w:val="00D40901"/>
    <w:rsid w:val="00D5370B"/>
    <w:rsid w:val="00D57D10"/>
    <w:rsid w:val="00D607B3"/>
    <w:rsid w:val="00D64D3C"/>
    <w:rsid w:val="00D6633B"/>
    <w:rsid w:val="00D70038"/>
    <w:rsid w:val="00D70366"/>
    <w:rsid w:val="00D70870"/>
    <w:rsid w:val="00D72723"/>
    <w:rsid w:val="00D74026"/>
    <w:rsid w:val="00D7455E"/>
    <w:rsid w:val="00D81F95"/>
    <w:rsid w:val="00D8651F"/>
    <w:rsid w:val="00D869B5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151"/>
    <w:rsid w:val="00DE160C"/>
    <w:rsid w:val="00DE1EF5"/>
    <w:rsid w:val="00DE29D2"/>
    <w:rsid w:val="00DE4249"/>
    <w:rsid w:val="00DF356C"/>
    <w:rsid w:val="00DF7219"/>
    <w:rsid w:val="00E02DD3"/>
    <w:rsid w:val="00E05BAF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0E87"/>
    <w:rsid w:val="00E5650C"/>
    <w:rsid w:val="00E56AB3"/>
    <w:rsid w:val="00E60A05"/>
    <w:rsid w:val="00E61825"/>
    <w:rsid w:val="00E82DDA"/>
    <w:rsid w:val="00E852BA"/>
    <w:rsid w:val="00E958A9"/>
    <w:rsid w:val="00E96A2F"/>
    <w:rsid w:val="00EA0C7A"/>
    <w:rsid w:val="00EA4B90"/>
    <w:rsid w:val="00EB0705"/>
    <w:rsid w:val="00EB4F1E"/>
    <w:rsid w:val="00EB5986"/>
    <w:rsid w:val="00EC1109"/>
    <w:rsid w:val="00EC41CE"/>
    <w:rsid w:val="00ED3FEF"/>
    <w:rsid w:val="00ED4B12"/>
    <w:rsid w:val="00ED65E4"/>
    <w:rsid w:val="00EDB39F"/>
    <w:rsid w:val="00EE0058"/>
    <w:rsid w:val="00EE05CB"/>
    <w:rsid w:val="00EE3E6E"/>
    <w:rsid w:val="00EE472F"/>
    <w:rsid w:val="00EE4C4B"/>
    <w:rsid w:val="00EF0A67"/>
    <w:rsid w:val="00EF2AF9"/>
    <w:rsid w:val="00EF46E7"/>
    <w:rsid w:val="00F03B5F"/>
    <w:rsid w:val="00F04671"/>
    <w:rsid w:val="00F0736E"/>
    <w:rsid w:val="00F0786C"/>
    <w:rsid w:val="00F12866"/>
    <w:rsid w:val="00F14A0B"/>
    <w:rsid w:val="00F218B2"/>
    <w:rsid w:val="00F23B0A"/>
    <w:rsid w:val="00F2632E"/>
    <w:rsid w:val="00F27149"/>
    <w:rsid w:val="00F34989"/>
    <w:rsid w:val="00F377BC"/>
    <w:rsid w:val="00F45A77"/>
    <w:rsid w:val="00F502A8"/>
    <w:rsid w:val="00F53652"/>
    <w:rsid w:val="00F558D7"/>
    <w:rsid w:val="00F56C05"/>
    <w:rsid w:val="00F714FE"/>
    <w:rsid w:val="00F72C34"/>
    <w:rsid w:val="00F73857"/>
    <w:rsid w:val="00F76D53"/>
    <w:rsid w:val="00F8073F"/>
    <w:rsid w:val="00F80FE6"/>
    <w:rsid w:val="00F90455"/>
    <w:rsid w:val="00F953C2"/>
    <w:rsid w:val="00FA1A86"/>
    <w:rsid w:val="00FC17DD"/>
    <w:rsid w:val="00FC2C48"/>
    <w:rsid w:val="00FC3AD2"/>
    <w:rsid w:val="00FC4AF1"/>
    <w:rsid w:val="00FC4BCF"/>
    <w:rsid w:val="00FD0FE2"/>
    <w:rsid w:val="00FD18C1"/>
    <w:rsid w:val="00FD1D42"/>
    <w:rsid w:val="00FD59BC"/>
    <w:rsid w:val="00FD60D1"/>
    <w:rsid w:val="00FF1D31"/>
    <w:rsid w:val="00FF2C30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09"/>
    <w:rPr>
      <w:rFonts w:ascii="Montserrat" w:hAnsi="Montserrat"/>
      <w:sz w:val="26"/>
      <w:szCs w:val="2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202A8"/>
    <w:pPr>
      <w:outlineLvl w:val="0"/>
    </w:pPr>
    <w:rPr>
      <w:rFonts w:cstheme="majorBidi"/>
      <w:color w:val="70003E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7E5"/>
    <w:pPr>
      <w:spacing w:after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A8"/>
    <w:rPr>
      <w:rFonts w:ascii="Montserrat" w:hAnsi="Montserrat" w:cstheme="majorBidi"/>
      <w:b/>
      <w:bCs/>
      <w:color w:val="70003E"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9"/>
    <w:rsid w:val="004C47E5"/>
    <w:rPr>
      <w:rFonts w:ascii="Montserrat" w:hAnsi="Montserra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16216D"/>
    <w:pPr>
      <w:numPr>
        <w:numId w:val="1"/>
      </w:numPr>
      <w:spacing w:after="0"/>
      <w:ind w:left="360"/>
    </w:pPr>
    <w:rPr>
      <w:sz w:val="25"/>
      <w:szCs w:val="2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16216D"/>
    <w:rPr>
      <w:rFonts w:ascii="Montserrat" w:hAnsi="Montserrat"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7C5E36"/>
    <w:pPr>
      <w:numPr>
        <w:ilvl w:val="1"/>
        <w:numId w:val="1"/>
      </w:numPr>
      <w:ind w:left="900"/>
    </w:pPr>
    <w:rPr>
      <w:sz w:val="25"/>
      <w:szCs w:val="25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7C5E36"/>
    <w:rPr>
      <w:rFonts w:ascii="Montserrat" w:hAnsi="Montserrat"/>
      <w:sz w:val="25"/>
      <w:szCs w:val="25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1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rFonts w:ascii="Montserrat" w:hAnsi="Montserrat"/>
      <w:sz w:val="26"/>
      <w:szCs w:val="26"/>
    </w:rPr>
  </w:style>
  <w:style w:type="paragraph" w:customStyle="1" w:styleId="FakeHeading">
    <w:name w:val="Fake Heading"/>
    <w:basedOn w:val="Heading1"/>
    <w:qFormat/>
    <w:rsid w:val="004A1EC8"/>
  </w:style>
  <w:style w:type="character" w:styleId="BookTitle">
    <w:name w:val="Book Title"/>
    <w:basedOn w:val="DefaultParagraphFont"/>
    <w:uiPriority w:val="33"/>
    <w:qFormat/>
    <w:rsid w:val="0095063E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5455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E67A1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</w:rPr>
  </w:style>
  <w:style w:type="character" w:customStyle="1" w:styleId="whitespace-normal">
    <w:name w:val="whitespace-normal"/>
    <w:basedOn w:val="DefaultParagraphFont"/>
    <w:rsid w:val="007C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ilttacenter.org/course/title-vii-7-of-the-rehabilitation-act-and-funding-explained/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acl.gov/sites/default/files/about-acl/2020-07/rehabilitation-act-of-1973-amended-by-wioa.pdf" TargetMode="Externa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yperlink" Target="https://umt.co1.qualtrics.com/jfe/form/SV_7aN4frhUYtffsy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image" Target="media/image6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lttacenter.org/resource-development/" TargetMode="Externa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://www.ILTTACenter.or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Funding Source distribution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/>
              </a:solidFill>
              <a:latin typeface="Montserrat" pitchFamily="2" charset="77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alpha val="8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DFA-BC47-94A7-5BF0C1844F80}"/>
              </c:ext>
            </c:extLst>
          </c:dPt>
          <c:dPt>
            <c:idx val="1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DFA-BC47-94A7-5BF0C1844F80}"/>
              </c:ext>
            </c:extLst>
          </c:dPt>
          <c:dPt>
            <c:idx val="2"/>
            <c:bubble3D val="0"/>
            <c:spPr>
              <a:solidFill>
                <a:schemeClr val="tx2">
                  <a:alpha val="59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DFA-BC47-94A7-5BF0C1844F8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chemeClr val="bg1"/>
                      </a:solidFill>
                      <a:latin typeface="Montserrat" pitchFamily="2" charset="77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FA-BC47-94A7-5BF0C1844F8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chemeClr val="bg1"/>
                      </a:solidFill>
                      <a:latin typeface="Montserrat" pitchFamily="2" charset="77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FA-BC47-94A7-5BF0C1844F8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chemeClr val="bg1"/>
                      </a:solidFill>
                      <a:latin typeface="Montserrat" pitchFamily="2" charset="77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FA-BC47-94A7-5BF0C1844F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spc="0" baseline="0">
                    <a:solidFill>
                      <a:schemeClr val="tx1"/>
                    </a:solidFill>
                    <a:latin typeface="Montserrat" pitchFamily="2" charset="77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Federal</c:v>
                </c:pt>
                <c:pt idx="1">
                  <c:v>State</c:v>
                </c:pt>
                <c:pt idx="2">
                  <c:v>Local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70</c:v>
                </c:pt>
                <c:pt idx="1">
                  <c:v>20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DFA-BC47-94A7-5BF0C1844F8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Montserrat" pitchFamily="2" charset="77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Montserrat" pitchFamily="2" charset="77"/>
                <a:ea typeface="+mn-ea"/>
                <a:cs typeface="+mn-cs"/>
              </a:defRPr>
            </a:pPr>
            <a:r>
              <a:rPr lang="en-US" sz="1100"/>
              <a:t>Funding Source Distribution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Montserrat" pitchFamily="2" charset="77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88-A54B-8E01-D7A18D1E1049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88-A54B-8E01-D7A18D1E1049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888-A54B-8E01-D7A18D1E1049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888-A54B-8E01-D7A18D1E1049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888-A54B-8E01-D7A18D1E104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Montserrat" pitchFamily="2" charset="77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Sheet1!$A$9:$A$13</c:f>
              <c:strCache>
                <c:ptCount val="5"/>
                <c:pt idx="0">
                  <c:v>Federal</c:v>
                </c:pt>
                <c:pt idx="1">
                  <c:v>Earned Income</c:v>
                </c:pt>
                <c:pt idx="2">
                  <c:v>Fundraising</c:v>
                </c:pt>
                <c:pt idx="3">
                  <c:v>Local</c:v>
                </c:pt>
                <c:pt idx="4">
                  <c:v>State</c:v>
                </c:pt>
              </c:strCache>
            </c:strRef>
          </c:cat>
          <c:val>
            <c:numRef>
              <c:f>Sheet1!$B$9:$B$13</c:f>
              <c:numCache>
                <c:formatCode>General</c:formatCode>
                <c:ptCount val="5"/>
                <c:pt idx="0">
                  <c:v>50</c:v>
                </c:pt>
                <c:pt idx="1">
                  <c:v>5</c:v>
                </c:pt>
                <c:pt idx="2">
                  <c:v>15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888-A54B-8E01-D7A18D1E1049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42366574203242"/>
          <c:y val="0.22987664041994749"/>
          <c:w val="0.32937489591149299"/>
          <c:h val="0.6701233595800526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Montserrat" pitchFamily="2" charset="77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Montserrat" pitchFamily="2" charset="77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ce24a1-b0ac-4686-ba98-d8f34b66b885" xsi:nil="true"/>
    <lcf76f155ced4ddcb4097134ff3c332f xmlns="8be5b4a0-b638-4b54-9e51-a1bfd593a4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A3FF2F5785B4D9704D7AB04858924" ma:contentTypeVersion="19" ma:contentTypeDescription="Create a new document." ma:contentTypeScope="" ma:versionID="6974d831a971ffd634b29ca4a742f189">
  <xsd:schema xmlns:xsd="http://www.w3.org/2001/XMLSchema" xmlns:xs="http://www.w3.org/2001/XMLSchema" xmlns:p="http://schemas.microsoft.com/office/2006/metadata/properties" xmlns:ns2="8be5b4a0-b638-4b54-9e51-a1bfd593a4a2" xmlns:ns3="a6ce24a1-b0ac-4686-ba98-d8f34b66b885" targetNamespace="http://schemas.microsoft.com/office/2006/metadata/properties" ma:root="true" ma:fieldsID="1752deb7e04e27f8236ca4d5f463e95a" ns2:_="" ns3:_="">
    <xsd:import namespace="8be5b4a0-b638-4b54-9e51-a1bfd593a4a2"/>
    <xsd:import namespace="a6ce24a1-b0ac-4686-ba98-d8f34b66b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b4a0-b638-4b54-9e51-a1bfd593a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6b2d2f-959c-4644-945f-f5ad9972c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e24a1-b0ac-4686-ba98-d8f34b66b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7a619e-44e0-4c82-ae00-40fdb4b86011}" ma:internalName="TaxCatchAll" ma:showField="CatchAllData" ma:web="a6ce24a1-b0ac-4686-ba98-d8f34b66b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  <ds:schemaRef ds:uri="a6ce24a1-b0ac-4686-ba98-d8f34b66b885"/>
    <ds:schemaRef ds:uri="8be5b4a0-b638-4b54-9e51-a1bfd593a4a2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8B31F3-A63C-4DB1-B1DF-626486FCF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5b4a0-b638-4b54-9e51-a1bfd593a4a2"/>
    <ds:schemaRef ds:uri="a6ce24a1-b0ac-4686-ba98-d8f34b66b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1896</Words>
  <Characters>10622</Characters>
  <Application>Microsoft Office Word</Application>
  <DocSecurity>0</DocSecurity>
  <Lines>408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3</cp:revision>
  <dcterms:created xsi:type="dcterms:W3CDTF">2026-05-05T17:27:00Z</dcterms:created>
  <dcterms:modified xsi:type="dcterms:W3CDTF">2026-05-05T17:56:00Z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0x010100FB2A3FF2F5785B4D9704D7AB04858924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i4>22400</vt:i4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