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1F66" w14:textId="4B81089E" w:rsidR="47093652" w:rsidRPr="00F97C25" w:rsidRDefault="47093652" w:rsidP="007565DA"/>
    <w:p w14:paraId="3767ECE1" w14:textId="01CD4AF0" w:rsidR="005E7C92" w:rsidRPr="00A538FD" w:rsidRDefault="00553D0E" w:rsidP="00A538FD">
      <w:pPr>
        <w:pStyle w:val="Title"/>
        <w:rPr>
          <w:b/>
          <w:bCs/>
        </w:rPr>
      </w:pPr>
      <w:r w:rsidRPr="00A538FD">
        <w:rPr>
          <w:b/>
          <w:bCs/>
        </w:rPr>
        <w:t>SILC Connection: The SILC’s Role in Advocacy</w:t>
      </w:r>
    </w:p>
    <w:p w14:paraId="1FDC7524" w14:textId="1BFABADD" w:rsidR="0085483F" w:rsidRPr="00C063AC" w:rsidRDefault="00553D0E" w:rsidP="00A538FD">
      <w:pPr>
        <w:jc w:val="center"/>
        <w:rPr>
          <w:noProof/>
        </w:rPr>
      </w:pPr>
      <w:r w:rsidRPr="00C063AC">
        <w:rPr>
          <w:noProof/>
        </w:rPr>
        <w:t>June 16</w:t>
      </w:r>
      <w:r w:rsidR="00F97C25" w:rsidRPr="00C063AC">
        <w:rPr>
          <w:noProof/>
        </w:rPr>
        <w:t>, 2026</w:t>
      </w:r>
    </w:p>
    <w:p w14:paraId="07C487E0" w14:textId="77777777" w:rsidR="0085483F" w:rsidRPr="00C063AC" w:rsidRDefault="0085483F" w:rsidP="007565DA">
      <w:pPr>
        <w:rPr>
          <w:noProof/>
        </w:rPr>
      </w:pPr>
    </w:p>
    <w:p w14:paraId="33FF805B" w14:textId="52EBA020" w:rsidR="115B0B91" w:rsidRPr="00C063AC" w:rsidRDefault="0EE31BB8" w:rsidP="00A538FD">
      <w:pPr>
        <w:jc w:val="center"/>
      </w:pPr>
      <w:r w:rsidRPr="00C063AC">
        <w:rPr>
          <w:noProof/>
        </w:rPr>
        <w:drawing>
          <wp:inline distT="0" distB="0" distL="0" distR="0" wp14:anchorId="340FB43A" wp14:editId="045852C0">
            <wp:extent cx="3295650" cy="1461917"/>
            <wp:effectExtent l="0" t="0" r="0" b="0"/>
            <wp:docPr id="1461855592" name="Picture 146185559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IL T&amp;TA  Logo: Independent Living Training and Technical Assistance Center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46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9BD79" w14:textId="566ECB17" w:rsidR="001138B5" w:rsidRPr="00C063AC" w:rsidRDefault="45881338" w:rsidP="00A538FD">
      <w:pPr>
        <w:pStyle w:val="Heading1"/>
      </w:pPr>
      <w:r w:rsidRPr="00C063AC">
        <w:br w:type="page"/>
      </w:r>
      <w:r w:rsidR="6EC56A1E" w:rsidRPr="00C063AC">
        <w:lastRenderedPageBreak/>
        <w:t>Before We Begin</w:t>
      </w:r>
    </w:p>
    <w:p w14:paraId="6C7249B1" w14:textId="3845B88D" w:rsidR="001138B5" w:rsidRPr="00A538FD" w:rsidRDefault="6EC56A1E" w:rsidP="007565DA">
      <w:pPr>
        <w:rPr>
          <w:sz w:val="24"/>
          <w:szCs w:val="24"/>
        </w:rPr>
      </w:pPr>
      <w:r w:rsidRPr="00A538FD">
        <w:rPr>
          <w:sz w:val="24"/>
          <w:szCs w:val="24"/>
        </w:rPr>
        <w:t>ASL &amp; Spanish Interpreters are available and labeled.</w:t>
      </w:r>
    </w:p>
    <w:p w14:paraId="7348B29D" w14:textId="41689B3C" w:rsidR="001138B5" w:rsidRPr="00A538FD" w:rsidRDefault="6EC56A1E" w:rsidP="007565DA">
      <w:pPr>
        <w:rPr>
          <w:sz w:val="24"/>
          <w:szCs w:val="24"/>
        </w:rPr>
      </w:pPr>
      <w:r w:rsidRPr="00A538FD">
        <w:rPr>
          <w:sz w:val="24"/>
          <w:szCs w:val="24"/>
        </w:rPr>
        <w:t>Access Closed Captioning by clicking the CC button located at the bottom of your Zoom window.</w:t>
      </w:r>
    </w:p>
    <w:p w14:paraId="236647FF" w14:textId="41880B2A" w:rsidR="001138B5" w:rsidRPr="00A538FD" w:rsidRDefault="6EC56A1E" w:rsidP="007565DA">
      <w:pPr>
        <w:rPr>
          <w:sz w:val="24"/>
          <w:szCs w:val="24"/>
        </w:rPr>
      </w:pPr>
      <w:r w:rsidRPr="00A538FD">
        <w:rPr>
          <w:sz w:val="24"/>
          <w:szCs w:val="24"/>
        </w:rPr>
        <w:t>Use Zoom's Raise Hand or Chat features to ask questions.</w:t>
      </w:r>
    </w:p>
    <w:p w14:paraId="412B974B" w14:textId="0E6B8F31" w:rsidR="001138B5" w:rsidRPr="00A538FD" w:rsidRDefault="6EC56A1E" w:rsidP="007565DA">
      <w:pPr>
        <w:rPr>
          <w:sz w:val="24"/>
          <w:szCs w:val="24"/>
        </w:rPr>
      </w:pPr>
      <w:r w:rsidRPr="00A538FD">
        <w:rPr>
          <w:sz w:val="24"/>
          <w:szCs w:val="24"/>
        </w:rPr>
        <w:t>Use the Q&amp;A box to send us your questions at any time.</w:t>
      </w:r>
    </w:p>
    <w:p w14:paraId="7F74712A" w14:textId="5EB71262" w:rsidR="001138B5" w:rsidRPr="00A538FD" w:rsidRDefault="6EC56A1E" w:rsidP="007565DA">
      <w:pPr>
        <w:rPr>
          <w:sz w:val="24"/>
          <w:szCs w:val="24"/>
        </w:rPr>
      </w:pPr>
      <w:r w:rsidRPr="00A538FD">
        <w:rPr>
          <w:sz w:val="24"/>
          <w:szCs w:val="24"/>
        </w:rPr>
        <w:t>Remember to state your name and organization before speaking.</w:t>
      </w:r>
    </w:p>
    <w:p w14:paraId="5F72501E" w14:textId="2E0F5412" w:rsidR="001138B5" w:rsidRPr="00A538FD" w:rsidRDefault="6EC56A1E" w:rsidP="007565DA">
      <w:pPr>
        <w:rPr>
          <w:sz w:val="24"/>
          <w:szCs w:val="24"/>
        </w:rPr>
      </w:pPr>
      <w:r w:rsidRPr="00A538FD">
        <w:rPr>
          <w:sz w:val="24"/>
          <w:szCs w:val="24"/>
        </w:rPr>
        <w:t>Message our IL T&amp;TA team using the Chat feature if you have difficulties with today's call.</w:t>
      </w:r>
    </w:p>
    <w:p w14:paraId="1F7C69CA" w14:textId="44579276" w:rsidR="001138B5" w:rsidRPr="00A538FD" w:rsidRDefault="6EC56A1E" w:rsidP="007565DA">
      <w:pPr>
        <w:rPr>
          <w:sz w:val="24"/>
          <w:szCs w:val="24"/>
        </w:rPr>
      </w:pPr>
      <w:r w:rsidRPr="00A538FD">
        <w:rPr>
          <w:sz w:val="24"/>
          <w:szCs w:val="24"/>
        </w:rPr>
        <w:t>Please complete the survey at the end of today's training.</w:t>
      </w:r>
    </w:p>
    <w:p w14:paraId="2DA2B7F8" w14:textId="7228069E" w:rsidR="008F5F95" w:rsidRPr="00C063AC" w:rsidRDefault="29DC1B0A" w:rsidP="007565DA">
      <w:pPr>
        <w:pStyle w:val="Heading1"/>
      </w:pPr>
      <w:r w:rsidRPr="00C063AC">
        <w:lastRenderedPageBreak/>
        <w:t xml:space="preserve">Today’s Agenda – </w:t>
      </w:r>
    </w:p>
    <w:p w14:paraId="0E87C96F" w14:textId="2729F06B" w:rsidR="00553D0E" w:rsidRPr="00A538FD" w:rsidRDefault="29DC1B0A" w:rsidP="007565DA">
      <w:pPr>
        <w:rPr>
          <w:b/>
          <w:bCs/>
        </w:rPr>
      </w:pPr>
      <w:r w:rsidRPr="00A538FD">
        <w:rPr>
          <w:b/>
          <w:bCs/>
        </w:rPr>
        <w:t>Key Takeaways:</w:t>
      </w:r>
    </w:p>
    <w:p w14:paraId="1C5482E2" w14:textId="77777777" w:rsidR="00C063AC" w:rsidRPr="00C063AC" w:rsidRDefault="00C063AC" w:rsidP="007565DA">
      <w:pPr>
        <w:pStyle w:val="BulletedList"/>
      </w:pPr>
      <w:r w:rsidRPr="00C063AC">
        <w:t>Understand SILC authority and appropriate engagement in advocacy work.</w:t>
      </w:r>
    </w:p>
    <w:p w14:paraId="712DCB80" w14:textId="77777777" w:rsidR="00C063AC" w:rsidRPr="00C063AC" w:rsidRDefault="00C063AC" w:rsidP="007565DA">
      <w:pPr>
        <w:pStyle w:val="BulletedList"/>
      </w:pPr>
      <w:r w:rsidRPr="00C063AC">
        <w:t>Distinguish between systems advocacy, policy advocacy, and grassroots advocacy.</w:t>
      </w:r>
    </w:p>
    <w:p w14:paraId="04E4DE92" w14:textId="77777777" w:rsidR="00C063AC" w:rsidRPr="00C063AC" w:rsidRDefault="00C063AC" w:rsidP="007565DA">
      <w:pPr>
        <w:pStyle w:val="BulletedList"/>
      </w:pPr>
      <w:r w:rsidRPr="00C063AC">
        <w:t>Identify how coalition-building can strengthen cross-disability advocacy.</w:t>
      </w:r>
    </w:p>
    <w:p w14:paraId="54748B52" w14:textId="7D7F20E3" w:rsidR="008F5F95" w:rsidRPr="00A538FD" w:rsidRDefault="045E1BE4" w:rsidP="00A538FD">
      <w:pPr>
        <w:rPr>
          <w:b/>
          <w:bCs/>
        </w:rPr>
      </w:pPr>
      <w:r w:rsidRPr="00A538FD">
        <w:rPr>
          <w:b/>
          <w:bCs/>
        </w:rPr>
        <w:t>Overall Goal:</w:t>
      </w:r>
    </w:p>
    <w:p w14:paraId="5193400E" w14:textId="351D2D26" w:rsidR="00C063AC" w:rsidRPr="00C063AC" w:rsidRDefault="045E1BE4" w:rsidP="007565DA">
      <w:pPr>
        <w:pStyle w:val="BulletedList"/>
      </w:pPr>
      <w:r w:rsidRPr="00C063AC">
        <w:t>Let's learn with and from each other!</w:t>
      </w:r>
    </w:p>
    <w:p w14:paraId="1ED031FC" w14:textId="77777777" w:rsidR="006A4997" w:rsidRDefault="006A4997" w:rsidP="007565DA">
      <w:pPr>
        <w:rPr>
          <w:color w:val="70003E"/>
          <w:sz w:val="32"/>
          <w:szCs w:val="32"/>
        </w:rPr>
      </w:pPr>
      <w:r>
        <w:br w:type="page"/>
      </w:r>
    </w:p>
    <w:p w14:paraId="3DC69E1C" w14:textId="3F993D32" w:rsidR="5670B253" w:rsidRPr="00C063AC" w:rsidRDefault="14AED6C2" w:rsidP="007565DA">
      <w:pPr>
        <w:pStyle w:val="Heading1"/>
      </w:pPr>
      <w:r w:rsidRPr="00C063AC">
        <w:lastRenderedPageBreak/>
        <w:t>Presenter</w:t>
      </w:r>
    </w:p>
    <w:p w14:paraId="7F36150F" w14:textId="4609125D" w:rsidR="00553D0E" w:rsidRPr="00592F77" w:rsidRDefault="00553D0E" w:rsidP="007565DA">
      <w:pPr>
        <w:pStyle w:val="NoSpace"/>
        <w:rPr>
          <w:b/>
          <w:bCs/>
        </w:rPr>
      </w:pPr>
      <w:r w:rsidRPr="00592F77">
        <w:rPr>
          <w:b/>
          <w:bCs/>
        </w:rPr>
        <w:t>Molly Cole</w:t>
      </w:r>
      <w:r w:rsidR="00592F77">
        <w:rPr>
          <w:b/>
          <w:bCs/>
        </w:rPr>
        <w:t xml:space="preserve">, </w:t>
      </w:r>
      <w:r w:rsidRPr="00592F77">
        <w:rPr>
          <w:b/>
          <w:bCs/>
        </w:rPr>
        <w:t>Executive Director</w:t>
      </w:r>
    </w:p>
    <w:p w14:paraId="0B2E5D34" w14:textId="26C1771F" w:rsidR="007D44E9" w:rsidRPr="00C063AC" w:rsidRDefault="00553D0E" w:rsidP="007565DA">
      <w:pPr>
        <w:pStyle w:val="NoSpace"/>
      </w:pPr>
      <w:r w:rsidRPr="009518CA">
        <w:t>Connecticut State Independent Living Council</w:t>
      </w:r>
      <w:r w:rsidR="007D44E9" w:rsidRPr="00592F77">
        <w:rPr>
          <w:b/>
          <w:bCs/>
        </w:rPr>
        <w:t xml:space="preserve"> </w:t>
      </w:r>
      <w:r w:rsidR="007D44E9" w:rsidRPr="00C063AC">
        <w:t>(CTSILC)</w:t>
      </w:r>
    </w:p>
    <w:p w14:paraId="0CBA4460" w14:textId="77777777" w:rsidR="007D44E9" w:rsidRPr="00C063AC" w:rsidRDefault="007D44E9" w:rsidP="00592F77">
      <w:pPr>
        <w:pStyle w:val="NoSpace"/>
        <w:spacing w:after="240"/>
      </w:pPr>
      <w:r w:rsidRPr="00C063AC">
        <w:t>Molly@ctsilc.org</w:t>
      </w:r>
    </w:p>
    <w:p w14:paraId="1A0F8471" w14:textId="77777777" w:rsidR="00165444" w:rsidRDefault="007D44E9" w:rsidP="00165444">
      <w:pPr>
        <w:spacing w:before="240" w:after="0"/>
        <w:rPr>
          <w:rStyle w:val="Heading1Char"/>
        </w:rPr>
      </w:pPr>
      <w:r w:rsidRPr="00C063AC">
        <w:rPr>
          <w:noProof/>
        </w:rPr>
        <w:drawing>
          <wp:inline distT="0" distB="0" distL="0" distR="0" wp14:anchorId="2AA083CE" wp14:editId="6939B577">
            <wp:extent cx="2717800" cy="698266"/>
            <wp:effectExtent l="0" t="0" r="0" b="635"/>
            <wp:docPr id="594914252" name="Picture 2" descr="Logo of CT State Independent Living Council featuring a blue oval with yellow letters &quot;SILC&quot; and a stylized dandelion design. Text &quot;CONNECTICUT&quot; curves along bottom of oval, with &quot;CT State Independent Living Council&quot; to the right in black fo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14252" name="Picture 2" descr="Logo of CT State Independent Living Council featuring a blue oval with yellow letters &quot;SILC&quot; and a stylized dandelion design. Text &quot;CONNECTICUT&quot; curves along bottom of oval, with &quot;CT State Independent Living Council&quot; to the right in black fon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159" cy="70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2F77">
        <w:br/>
      </w:r>
    </w:p>
    <w:p w14:paraId="5FD7296E" w14:textId="3AA85E80" w:rsidR="00592F77" w:rsidRPr="00592F77" w:rsidRDefault="00592F77" w:rsidP="00165444">
      <w:r w:rsidRPr="00592F77">
        <w:rPr>
          <w:rStyle w:val="Heading1Char"/>
        </w:rPr>
        <w:t>Facilitator</w:t>
      </w:r>
    </w:p>
    <w:p w14:paraId="05210C07" w14:textId="1DEDF93B" w:rsidR="00592F77" w:rsidRPr="00C063AC" w:rsidRDefault="00592F77" w:rsidP="00592F77">
      <w:r w:rsidRPr="00D40BA5">
        <w:rPr>
          <w:b/>
          <w:bCs/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0160483C" wp14:editId="65BFC3FE">
            <wp:simplePos x="0" y="0"/>
            <wp:positionH relativeFrom="margin">
              <wp:posOffset>-67945</wp:posOffset>
            </wp:positionH>
            <wp:positionV relativeFrom="paragraph">
              <wp:posOffset>38735</wp:posOffset>
            </wp:positionV>
            <wp:extent cx="812800" cy="768985"/>
            <wp:effectExtent l="0" t="0" r="0" b="5715"/>
            <wp:wrapTight wrapText="bothSides">
              <wp:wrapPolygon edited="0">
                <wp:start x="0" y="0"/>
                <wp:lineTo x="0" y="21404"/>
                <wp:lineTo x="21263" y="21404"/>
                <wp:lineTo x="21263" y="0"/>
                <wp:lineTo x="0" y="0"/>
              </wp:wrapPolygon>
            </wp:wrapTight>
            <wp:docPr id="2094190377" name="Picture 2094190377" descr="Logo for NASILC Peer to Peer. The image features five stylized human figures in a circular formation, each a different color (green, yellow, red, purple, and blue), symbolizing unity and collaboration. In the center, black text reads “NASILC” at the top, with “Peer To Peer” stacked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90377" name="Picture 2094190377" descr="Logo for NASILC Peer to Peer. The image features five stylized human figures in a circular formation, each a different color (green, yellow, red, purple, and blue), symbolizing unity and collaboration. In the center, black text reads “NASILC” at the top, with “Peer To Peer” stacked below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68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883">
        <w:rPr>
          <w:b/>
          <w:bCs/>
        </w:rPr>
        <w:t>Brooke Wilson</w:t>
      </w:r>
      <w:r>
        <w:rPr>
          <w:b/>
          <w:bCs/>
        </w:rPr>
        <w:t xml:space="preserve">, </w:t>
      </w:r>
      <w:r w:rsidRPr="003F213F">
        <w:rPr>
          <w:b/>
          <w:bCs/>
        </w:rPr>
        <w:t xml:space="preserve">Chair- </w:t>
      </w:r>
      <w:r w:rsidRPr="009518CA">
        <w:t xml:space="preserve">NASILC </w:t>
      </w:r>
      <w:r w:rsidRPr="005B0883">
        <w:t>(National Association of State Independent Living Councils)</w:t>
      </w:r>
    </w:p>
    <w:p w14:paraId="2853C7DB" w14:textId="3EA999C6" w:rsidR="006B4ABB" w:rsidRDefault="006B4ABB" w:rsidP="007565DA">
      <w:r w:rsidRPr="00C063AC">
        <w:br w:type="page"/>
      </w:r>
    </w:p>
    <w:p w14:paraId="28492A1B" w14:textId="77777777" w:rsidR="00B1397F" w:rsidRPr="00B1397F" w:rsidRDefault="00B1397F" w:rsidP="00B1397F">
      <w:pPr>
        <w:pStyle w:val="Heading1"/>
      </w:pPr>
      <w:r w:rsidRPr="00B1397F">
        <w:lastRenderedPageBreak/>
        <w:t>Advocacy in the SILC Role</w:t>
      </w:r>
    </w:p>
    <w:p w14:paraId="2F924507" w14:textId="35ADBFF8" w:rsidR="00506579" w:rsidRPr="0051101A" w:rsidRDefault="00506579" w:rsidP="0051101A">
      <w:pPr>
        <w:rPr>
          <w:b/>
          <w:bCs/>
        </w:rPr>
      </w:pPr>
      <w:r w:rsidRPr="00506579">
        <w:t xml:space="preserve">SILCs can play an important role in </w:t>
      </w:r>
      <w:r w:rsidRPr="0051101A">
        <w:rPr>
          <w:b/>
          <w:bCs/>
        </w:rPr>
        <w:t>identifying systems-level issues, elevating the experiences of people with disabilities, and supporting cross-disability collaboration.</w:t>
      </w:r>
    </w:p>
    <w:p w14:paraId="50A24172" w14:textId="65AA5D91" w:rsidR="00506579" w:rsidRPr="0051101A" w:rsidRDefault="00506579" w:rsidP="0051101A">
      <w:pPr>
        <w:rPr>
          <w:b/>
          <w:bCs/>
        </w:rPr>
      </w:pPr>
      <w:r w:rsidRPr="00506579">
        <w:t xml:space="preserve">Through education, collaboration, and public input, </w:t>
      </w:r>
      <w:r w:rsidRPr="0051101A">
        <w:rPr>
          <w:b/>
          <w:bCs/>
        </w:rPr>
        <w:t>SILCs can help connect community concerns to broader advocacy efforts.</w:t>
      </w:r>
    </w:p>
    <w:p w14:paraId="158D1D32" w14:textId="04CDE5A6" w:rsidR="00506579" w:rsidRDefault="00506579" w:rsidP="0051101A">
      <w:r w:rsidRPr="00506579">
        <w:t xml:space="preserve">SILCs play an important role in </w:t>
      </w:r>
      <w:r w:rsidRPr="0051101A">
        <w:rPr>
          <w:b/>
          <w:bCs/>
        </w:rPr>
        <w:t xml:space="preserve">educating others about policy impact </w:t>
      </w:r>
      <w:r w:rsidRPr="00506579">
        <w:t xml:space="preserve">while remaining </w:t>
      </w:r>
      <w:r w:rsidRPr="0051101A">
        <w:rPr>
          <w:b/>
          <w:bCs/>
        </w:rPr>
        <w:t xml:space="preserve">clear about </w:t>
      </w:r>
      <w:r w:rsidR="00C50CDE" w:rsidRPr="0051101A">
        <w:rPr>
          <w:b/>
          <w:bCs/>
        </w:rPr>
        <w:t>the SILC’s</w:t>
      </w:r>
      <w:r w:rsidRPr="0051101A">
        <w:rPr>
          <w:b/>
          <w:bCs/>
        </w:rPr>
        <w:t xml:space="preserve"> authority </w:t>
      </w:r>
      <w:r w:rsidRPr="00506579">
        <w:t xml:space="preserve">and what </w:t>
      </w:r>
      <w:r w:rsidR="00C50CDE">
        <w:t xml:space="preserve">it </w:t>
      </w:r>
      <w:r w:rsidRPr="0051101A">
        <w:rPr>
          <w:b/>
          <w:bCs/>
        </w:rPr>
        <w:t>can support, educate on, and elevate.</w:t>
      </w:r>
    </w:p>
    <w:p w14:paraId="30B357B2" w14:textId="77777777" w:rsidR="00506579" w:rsidRDefault="00506579">
      <w:r>
        <w:rPr>
          <w:b/>
          <w:bCs/>
        </w:rPr>
        <w:br w:type="page"/>
      </w:r>
    </w:p>
    <w:p w14:paraId="3B6217AF" w14:textId="77777777" w:rsidR="00462BC2" w:rsidRDefault="00462BC2" w:rsidP="00462BC2">
      <w:pPr>
        <w:pStyle w:val="Heading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Style w:val="Strong"/>
          <w:b/>
          <w:bCs/>
        </w:rPr>
        <w:lastRenderedPageBreak/>
        <w:t>Advocacy Approaches</w:t>
      </w:r>
    </w:p>
    <w:p w14:paraId="3D335BFB" w14:textId="77777777" w:rsidR="00462BC2" w:rsidRDefault="00462BC2" w:rsidP="00462BC2">
      <w:r>
        <w:t>SILCs may engage with advocacy work through different approaches:</w:t>
      </w:r>
    </w:p>
    <w:p w14:paraId="765C89FE" w14:textId="77777777" w:rsidR="00462BC2" w:rsidRPr="00462BC2" w:rsidRDefault="00462BC2" w:rsidP="00462BC2">
      <w:pPr>
        <w:pStyle w:val="BulletedList"/>
      </w:pPr>
      <w:r w:rsidRPr="00462BC2">
        <w:rPr>
          <w:rStyle w:val="Strong"/>
        </w:rPr>
        <w:t>Systems advocacy:</w:t>
      </w:r>
      <w:r w:rsidRPr="00462BC2">
        <w:t xml:space="preserve"> changing policies, rules, or laws within a system </w:t>
      </w:r>
    </w:p>
    <w:p w14:paraId="5726BEFF" w14:textId="77777777" w:rsidR="00462BC2" w:rsidRPr="00462BC2" w:rsidRDefault="00462BC2" w:rsidP="00462BC2">
      <w:pPr>
        <w:pStyle w:val="BulletedList"/>
      </w:pPr>
      <w:r w:rsidRPr="00462BC2">
        <w:rPr>
          <w:rStyle w:val="Strong"/>
        </w:rPr>
        <w:t>Policy advocacy:</w:t>
      </w:r>
      <w:r w:rsidRPr="00462BC2">
        <w:t xml:space="preserve"> informing decision-makers about the impact of public policies </w:t>
      </w:r>
    </w:p>
    <w:p w14:paraId="047A21DE" w14:textId="77777777" w:rsidR="00462BC2" w:rsidRPr="00462BC2" w:rsidRDefault="00462BC2" w:rsidP="00462BC2">
      <w:pPr>
        <w:pStyle w:val="BulletedList"/>
        <w:spacing w:after="240"/>
      </w:pPr>
      <w:r w:rsidRPr="00462BC2">
        <w:rPr>
          <w:rStyle w:val="Strong"/>
        </w:rPr>
        <w:t>Grassroots advocacy:</w:t>
      </w:r>
      <w:r w:rsidRPr="00462BC2">
        <w:t xml:space="preserve"> mobilizing people directly affected by issues, policies, or causes </w:t>
      </w:r>
    </w:p>
    <w:p w14:paraId="5C720455" w14:textId="77777777" w:rsidR="00462BC2" w:rsidRPr="00462BC2" w:rsidRDefault="00462BC2" w:rsidP="00462BC2">
      <w:pPr>
        <w:rPr>
          <w:rStyle w:val="IntenseReference"/>
        </w:rPr>
      </w:pPr>
      <w:r w:rsidRPr="00462BC2">
        <w:rPr>
          <w:rStyle w:val="IntenseReference"/>
        </w:rPr>
        <w:t>Coalition building can support each approach by bringing partners together around shared goals and action.</w:t>
      </w:r>
    </w:p>
    <w:p w14:paraId="6ADBCF58" w14:textId="5084B4E7" w:rsidR="63AF824F" w:rsidRPr="00C063AC" w:rsidRDefault="63AF824F" w:rsidP="007565DA">
      <w:r w:rsidRPr="00C063AC">
        <w:br w:type="page"/>
      </w:r>
    </w:p>
    <w:p w14:paraId="7186CA71" w14:textId="508DADFF" w:rsidR="007565DA" w:rsidRDefault="007565DA" w:rsidP="007565DA">
      <w:pPr>
        <w:pStyle w:val="Heading1"/>
      </w:pPr>
      <w:r>
        <w:lastRenderedPageBreak/>
        <w:t>Systems Advocacy</w:t>
      </w:r>
      <w:r w:rsidR="00462BC2">
        <w:t>: Changing Systems</w:t>
      </w:r>
    </w:p>
    <w:p w14:paraId="181BBA5E" w14:textId="77777777" w:rsidR="00324FD5" w:rsidRPr="00324FD5" w:rsidRDefault="00324FD5" w:rsidP="00324FD5">
      <w:pPr>
        <w:rPr>
          <w:lang w:eastAsia="en-US"/>
        </w:rPr>
      </w:pPr>
      <w:r w:rsidRPr="00324FD5">
        <w:rPr>
          <w:lang w:eastAsia="en-US"/>
        </w:rPr>
        <w:t xml:space="preserve">Systems advocacy is </w:t>
      </w:r>
      <w:r w:rsidRPr="00324FD5">
        <w:rPr>
          <w:b/>
          <w:bCs/>
          <w:lang w:eastAsia="en-US"/>
        </w:rPr>
        <w:t>the effort to change policies, rules, or laws within a system to improve outcomes for a group of people,</w:t>
      </w:r>
      <w:r w:rsidRPr="00324FD5">
        <w:rPr>
          <w:lang w:eastAsia="en-US"/>
        </w:rPr>
        <w:t xml:space="preserve"> rather than addressing individual cases.</w:t>
      </w:r>
    </w:p>
    <w:p w14:paraId="7AC976D2" w14:textId="77777777" w:rsidR="00324FD5" w:rsidRPr="00324FD5" w:rsidRDefault="00324FD5" w:rsidP="00324FD5">
      <w:pPr>
        <w:rPr>
          <w:lang w:eastAsia="en-US"/>
        </w:rPr>
      </w:pPr>
      <w:r w:rsidRPr="00324FD5">
        <w:rPr>
          <w:lang w:eastAsia="en-US"/>
        </w:rPr>
        <w:t>This can include meetings with agency leaders, legislators, and other community leaders.</w:t>
      </w:r>
    </w:p>
    <w:p w14:paraId="1DE04BDB" w14:textId="77777777" w:rsidR="00324FD5" w:rsidRPr="00324FD5" w:rsidRDefault="00324FD5" w:rsidP="00324FD5">
      <w:pPr>
        <w:rPr>
          <w:rStyle w:val="IntenseReference"/>
        </w:rPr>
      </w:pPr>
      <w:r w:rsidRPr="00324FD5">
        <w:rPr>
          <w:rStyle w:val="IntenseReference"/>
        </w:rPr>
        <w:t>It often requires consistent work over a period of time.</w:t>
      </w:r>
    </w:p>
    <w:p w14:paraId="6DB24810" w14:textId="77777777" w:rsidR="007565DA" w:rsidRDefault="007565DA" w:rsidP="007565DA">
      <w:r>
        <w:br w:type="page"/>
      </w:r>
    </w:p>
    <w:p w14:paraId="0DE1E0DF" w14:textId="6554BC79" w:rsidR="007565DA" w:rsidRPr="007565DA" w:rsidRDefault="007565DA" w:rsidP="007565DA">
      <w:pPr>
        <w:pStyle w:val="Heading1"/>
        <w:rPr>
          <w:lang w:eastAsia="en-US"/>
        </w:rPr>
      </w:pPr>
      <w:r w:rsidRPr="007565DA">
        <w:rPr>
          <w:lang w:eastAsia="en-US"/>
        </w:rPr>
        <w:lastRenderedPageBreak/>
        <w:t>Systems Advocacy</w:t>
      </w:r>
      <w:r w:rsidR="00462BC2">
        <w:rPr>
          <w:lang w:eastAsia="en-US"/>
        </w:rPr>
        <w:t>: Mobilizing Around Impact</w:t>
      </w:r>
    </w:p>
    <w:p w14:paraId="1AC5A1D4" w14:textId="77777777" w:rsidR="007565DA" w:rsidRPr="00324FD5" w:rsidRDefault="007565DA" w:rsidP="007565DA">
      <w:pPr>
        <w:rPr>
          <w:b/>
          <w:bCs/>
          <w:lang w:eastAsia="en-US"/>
        </w:rPr>
      </w:pPr>
      <w:r w:rsidRPr="007565DA">
        <w:rPr>
          <w:lang w:eastAsia="en-US"/>
        </w:rPr>
        <w:t xml:space="preserve">Systems advocacy should </w:t>
      </w:r>
      <w:r w:rsidRPr="00324FD5">
        <w:rPr>
          <w:b/>
          <w:bCs/>
          <w:lang w:eastAsia="en-US"/>
        </w:rPr>
        <w:t>include mobilization of individuals affected by those policies, rules, or laws who can speak to the impact.</w:t>
      </w:r>
    </w:p>
    <w:p w14:paraId="2ADDFE7C" w14:textId="77777777" w:rsidR="007565DA" w:rsidRPr="00324FD5" w:rsidRDefault="007565DA" w:rsidP="007565DA">
      <w:pPr>
        <w:rPr>
          <w:rStyle w:val="IntenseReference"/>
        </w:rPr>
      </w:pPr>
      <w:r w:rsidRPr="00324FD5">
        <w:rPr>
          <w:rStyle w:val="IntenseReference"/>
        </w:rPr>
        <w:t>It may require public action at events that highlight the particular policy.</w:t>
      </w:r>
    </w:p>
    <w:p w14:paraId="2178A4EE" w14:textId="06B0D47A" w:rsidR="007565DA" w:rsidRPr="007565DA" w:rsidRDefault="00324FD5" w:rsidP="007565DA">
      <w:pPr>
        <w:rPr>
          <w:lang w:eastAsia="en-US"/>
        </w:rPr>
      </w:pPr>
      <w:r>
        <w:rPr>
          <w:b/>
          <w:bCs/>
          <w:lang w:eastAsia="en-US"/>
        </w:rPr>
        <w:t>In practice</w:t>
      </w:r>
      <w:r w:rsidR="007565DA" w:rsidRPr="007565DA">
        <w:rPr>
          <w:b/>
          <w:bCs/>
          <w:lang w:eastAsia="en-US"/>
        </w:rPr>
        <w:t>:</w:t>
      </w:r>
      <w:r w:rsidR="007565DA" w:rsidRPr="007565DA">
        <w:rPr>
          <w:lang w:eastAsia="en-US"/>
        </w:rPr>
        <w:t xml:space="preserve"> Community First Choice in Connecticut, lack of accessibility in the state capitol, or eligibility criteria that exclude individuals from supports that promote independent living.</w:t>
      </w:r>
    </w:p>
    <w:p w14:paraId="0E65B711" w14:textId="498BF1DA" w:rsidR="0091547C" w:rsidRPr="00C063AC" w:rsidRDefault="7150E246" w:rsidP="007565DA">
      <w:r w:rsidRPr="00C063AC">
        <w:br w:type="page"/>
      </w:r>
    </w:p>
    <w:p w14:paraId="59DB8FBF" w14:textId="7AE7C3B8" w:rsidR="007565DA" w:rsidRPr="007565DA" w:rsidRDefault="007565DA" w:rsidP="007565DA">
      <w:pPr>
        <w:pStyle w:val="Heading1"/>
        <w:rPr>
          <w:lang w:eastAsia="en-US"/>
        </w:rPr>
      </w:pPr>
      <w:r w:rsidRPr="007565DA">
        <w:rPr>
          <w:lang w:eastAsia="en-US"/>
        </w:rPr>
        <w:lastRenderedPageBreak/>
        <w:t>Policy Advocacy</w:t>
      </w:r>
      <w:r w:rsidR="00462BC2">
        <w:rPr>
          <w:lang w:eastAsia="en-US"/>
        </w:rPr>
        <w:t>: Educating on Policy Impact</w:t>
      </w:r>
    </w:p>
    <w:p w14:paraId="7B3A7A66" w14:textId="77777777" w:rsidR="007565DA" w:rsidRPr="003C5D06" w:rsidRDefault="007565DA" w:rsidP="007565DA">
      <w:pPr>
        <w:rPr>
          <w:b/>
          <w:bCs/>
        </w:rPr>
      </w:pPr>
      <w:r w:rsidRPr="007565DA">
        <w:t xml:space="preserve">Policy advocacy is the </w:t>
      </w:r>
      <w:r w:rsidRPr="003C5D06">
        <w:rPr>
          <w:b/>
          <w:bCs/>
        </w:rPr>
        <w:t>strategic process of informing decision-makers about the impact of public policies</w:t>
      </w:r>
      <w:r w:rsidRPr="007565DA">
        <w:t xml:space="preserve"> </w:t>
      </w:r>
      <w:r w:rsidRPr="003C5D06">
        <w:rPr>
          <w:b/>
          <w:bCs/>
        </w:rPr>
        <w:t xml:space="preserve">through </w:t>
      </w:r>
      <w:r w:rsidRPr="003C5D06">
        <w:rPr>
          <w:b/>
          <w:bCs/>
          <w:i/>
          <w:iCs/>
        </w:rPr>
        <w:t>organized, persuasive, and sustained</w:t>
      </w:r>
      <w:r w:rsidRPr="003C5D06">
        <w:rPr>
          <w:b/>
          <w:bCs/>
        </w:rPr>
        <w:t xml:space="preserve"> </w:t>
      </w:r>
      <w:r w:rsidRPr="003C5D06">
        <w:rPr>
          <w:b/>
          <w:bCs/>
          <w:i/>
          <w:iCs/>
        </w:rPr>
        <w:t>efforts.</w:t>
      </w:r>
    </w:p>
    <w:p w14:paraId="0D7693B1" w14:textId="77777777" w:rsidR="007565DA" w:rsidRPr="007565DA" w:rsidRDefault="007565DA" w:rsidP="007565DA">
      <w:r w:rsidRPr="007565DA">
        <w:t xml:space="preserve">Policy advocacy may include </w:t>
      </w:r>
      <w:r w:rsidRPr="003C5D06">
        <w:rPr>
          <w:b/>
          <w:bCs/>
        </w:rPr>
        <w:t>educating people about a particular legislative effort</w:t>
      </w:r>
      <w:r w:rsidRPr="007565DA">
        <w:t xml:space="preserve"> — not lobbying for a bill.</w:t>
      </w:r>
    </w:p>
    <w:p w14:paraId="190CB1DD" w14:textId="77777777" w:rsidR="007565DA" w:rsidRPr="007565DA" w:rsidRDefault="007565DA" w:rsidP="007565DA">
      <w:r w:rsidRPr="007565DA">
        <w:t>It can include educational hearings, webinars, trainings, materials, rallies, press conferences, and op-eds.</w:t>
      </w:r>
    </w:p>
    <w:p w14:paraId="7A46C2C6" w14:textId="12674E63" w:rsidR="0091547C" w:rsidRPr="00C063AC" w:rsidRDefault="7150E246" w:rsidP="007565DA">
      <w:r w:rsidRPr="00C063AC">
        <w:br w:type="page"/>
      </w:r>
    </w:p>
    <w:p w14:paraId="48DB1C99" w14:textId="78FA0224" w:rsidR="007565DA" w:rsidRPr="007565DA" w:rsidRDefault="007565DA" w:rsidP="007565DA">
      <w:pPr>
        <w:pStyle w:val="Heading1"/>
        <w:rPr>
          <w:lang w:eastAsia="en-US"/>
        </w:rPr>
      </w:pPr>
      <w:r w:rsidRPr="007565DA">
        <w:rPr>
          <w:lang w:eastAsia="en-US"/>
        </w:rPr>
        <w:lastRenderedPageBreak/>
        <w:t>Grassroots Advocacy</w:t>
      </w:r>
      <w:r w:rsidR="00462BC2">
        <w:rPr>
          <w:lang w:eastAsia="en-US"/>
        </w:rPr>
        <w:t>: Community-Led Action</w:t>
      </w:r>
    </w:p>
    <w:p w14:paraId="237ABAFA" w14:textId="77777777" w:rsidR="007565DA" w:rsidRPr="003C5D06" w:rsidRDefault="007565DA" w:rsidP="007565DA">
      <w:pPr>
        <w:rPr>
          <w:b/>
          <w:bCs/>
          <w:lang w:eastAsia="en-US"/>
        </w:rPr>
      </w:pPr>
      <w:r w:rsidRPr="007565DA">
        <w:rPr>
          <w:lang w:eastAsia="en-US"/>
        </w:rPr>
        <w:t xml:space="preserve">Grassroots advocacy involves </w:t>
      </w:r>
      <w:r w:rsidRPr="003C5D06">
        <w:rPr>
          <w:b/>
          <w:bCs/>
          <w:lang w:eastAsia="en-US"/>
        </w:rPr>
        <w:t>mobilizing ordinary people to collectively advocate for specific issues, policies, or causes.</w:t>
      </w:r>
    </w:p>
    <w:p w14:paraId="3663C5BD" w14:textId="77777777" w:rsidR="007565DA" w:rsidRPr="007565DA" w:rsidRDefault="007565DA" w:rsidP="007565DA">
      <w:pPr>
        <w:rPr>
          <w:lang w:eastAsia="en-US"/>
        </w:rPr>
      </w:pPr>
      <w:r w:rsidRPr="007565DA">
        <w:rPr>
          <w:lang w:eastAsia="en-US"/>
        </w:rPr>
        <w:t xml:space="preserve">It emphasizes a </w:t>
      </w:r>
      <w:r w:rsidRPr="003C5D06">
        <w:rPr>
          <w:b/>
          <w:bCs/>
          <w:lang w:eastAsia="en-US"/>
        </w:rPr>
        <w:t>bottom-up approach</w:t>
      </w:r>
      <w:r w:rsidRPr="007565DA">
        <w:rPr>
          <w:lang w:eastAsia="en-US"/>
        </w:rPr>
        <w:t xml:space="preserve">, where change comes directly from </w:t>
      </w:r>
      <w:r w:rsidRPr="003C5D06">
        <w:rPr>
          <w:b/>
          <w:bCs/>
          <w:lang w:eastAsia="en-US"/>
        </w:rPr>
        <w:t>individuals within a community</w:t>
      </w:r>
      <w:r w:rsidRPr="007565DA">
        <w:rPr>
          <w:lang w:eastAsia="en-US"/>
        </w:rPr>
        <w:t xml:space="preserve"> rather than professional lobbyists or centralized organizations.</w:t>
      </w:r>
    </w:p>
    <w:p w14:paraId="2CA5B0FD" w14:textId="77777777" w:rsidR="007565DA" w:rsidRPr="003C5D06" w:rsidRDefault="007565DA" w:rsidP="007565DA">
      <w:pPr>
        <w:rPr>
          <w:rStyle w:val="IntenseReference"/>
        </w:rPr>
      </w:pPr>
      <w:r w:rsidRPr="003C5D06">
        <w:rPr>
          <w:rStyle w:val="IntenseReference"/>
        </w:rPr>
        <w:t>SILCs often use grassroots mobilization with CILs in combination with systems and policy advocacy.</w:t>
      </w:r>
    </w:p>
    <w:p w14:paraId="50A137A4" w14:textId="4405AF01" w:rsidR="0091547C" w:rsidRPr="00C063AC" w:rsidRDefault="7150E246" w:rsidP="007565DA">
      <w:r w:rsidRPr="00C063AC">
        <w:br w:type="page"/>
      </w:r>
    </w:p>
    <w:p w14:paraId="65C883AE" w14:textId="77777777" w:rsidR="00CE13B5" w:rsidRDefault="00CE13B5" w:rsidP="00CE13B5">
      <w:pPr>
        <w:pStyle w:val="Heading1"/>
        <w:rPr>
          <w:rFonts w:ascii="Times New Roman" w:eastAsia="Times New Roman" w:hAnsi="Times New Roman" w:cs="Times New Roman"/>
          <w:sz w:val="36"/>
          <w:szCs w:val="36"/>
        </w:rPr>
      </w:pPr>
      <w:r>
        <w:lastRenderedPageBreak/>
        <w:t>How Does the SILC Identify Advocacy Initiatives?</w:t>
      </w:r>
    </w:p>
    <w:p w14:paraId="659B4CDA" w14:textId="77777777" w:rsidR="00973A4C" w:rsidRPr="00312B1F" w:rsidRDefault="00973A4C" w:rsidP="00973A4C">
      <w:pPr>
        <w:pStyle w:val="BulletedList"/>
        <w:rPr>
          <w:sz w:val="28"/>
          <w:szCs w:val="28"/>
        </w:rPr>
      </w:pPr>
      <w:r w:rsidRPr="00312B1F">
        <w:rPr>
          <w:sz w:val="28"/>
          <w:szCs w:val="28"/>
        </w:rPr>
        <w:t>SILC Board members</w:t>
      </w:r>
    </w:p>
    <w:p w14:paraId="11E03126" w14:textId="77777777" w:rsidR="00973A4C" w:rsidRPr="00312B1F" w:rsidRDefault="00973A4C" w:rsidP="00973A4C">
      <w:pPr>
        <w:pStyle w:val="BulletedList"/>
        <w:rPr>
          <w:sz w:val="28"/>
          <w:szCs w:val="28"/>
        </w:rPr>
      </w:pPr>
      <w:r w:rsidRPr="00312B1F">
        <w:rPr>
          <w:sz w:val="28"/>
          <w:szCs w:val="28"/>
        </w:rPr>
        <w:t>CILs</w:t>
      </w:r>
    </w:p>
    <w:p w14:paraId="60CA2C22" w14:textId="77777777" w:rsidR="00973A4C" w:rsidRPr="00312B1F" w:rsidRDefault="00973A4C" w:rsidP="00973A4C">
      <w:pPr>
        <w:pStyle w:val="BulletedList"/>
        <w:rPr>
          <w:sz w:val="28"/>
          <w:szCs w:val="28"/>
        </w:rPr>
      </w:pPr>
      <w:r w:rsidRPr="00312B1F">
        <w:rPr>
          <w:sz w:val="28"/>
          <w:szCs w:val="28"/>
        </w:rPr>
        <w:t>Public input and community concerns</w:t>
      </w:r>
    </w:p>
    <w:p w14:paraId="470C106F" w14:textId="21DBE13F" w:rsidR="00973A4C" w:rsidRPr="00312B1F" w:rsidRDefault="00973A4C" w:rsidP="00973A4C">
      <w:pPr>
        <w:pStyle w:val="BulletedList"/>
        <w:rPr>
          <w:sz w:val="28"/>
          <w:szCs w:val="28"/>
        </w:rPr>
      </w:pPr>
      <w:r w:rsidRPr="00312B1F">
        <w:rPr>
          <w:sz w:val="28"/>
          <w:szCs w:val="28"/>
        </w:rPr>
        <w:t xml:space="preserve">Other </w:t>
      </w:r>
      <w:r w:rsidR="00C50CDE" w:rsidRPr="00312B1F">
        <w:rPr>
          <w:sz w:val="28"/>
          <w:szCs w:val="28"/>
        </w:rPr>
        <w:t>community partners, groups or individuals</w:t>
      </w:r>
    </w:p>
    <w:p w14:paraId="34DF445F" w14:textId="77777777" w:rsidR="00973A4C" w:rsidRPr="00312B1F" w:rsidRDefault="00973A4C" w:rsidP="00973A4C">
      <w:pPr>
        <w:pStyle w:val="BulletedList"/>
        <w:rPr>
          <w:sz w:val="28"/>
          <w:szCs w:val="28"/>
        </w:rPr>
      </w:pPr>
      <w:r w:rsidRPr="00312B1F">
        <w:rPr>
          <w:sz w:val="28"/>
          <w:szCs w:val="28"/>
        </w:rPr>
        <w:t>Cross-disability coalitions and partnerships</w:t>
      </w:r>
    </w:p>
    <w:p w14:paraId="1DDC360E" w14:textId="65CC8919" w:rsidR="0091547C" w:rsidRPr="00312B1F" w:rsidRDefault="00973A4C" w:rsidP="00973A4C">
      <w:pPr>
        <w:pStyle w:val="2ndLevelBullet"/>
        <w:rPr>
          <w:sz w:val="25"/>
          <w:szCs w:val="25"/>
        </w:rPr>
      </w:pPr>
      <w:r w:rsidRPr="00312B1F">
        <w:rPr>
          <w:sz w:val="25"/>
          <w:szCs w:val="25"/>
        </w:rPr>
        <w:t xml:space="preserve">In Connecticut, through the </w:t>
      </w:r>
      <w:r w:rsidR="00312B1F" w:rsidRPr="00312B1F">
        <w:rPr>
          <w:sz w:val="25"/>
          <w:szCs w:val="25"/>
        </w:rPr>
        <w:t>Connecticut</w:t>
      </w:r>
      <w:r w:rsidRPr="00312B1F">
        <w:rPr>
          <w:sz w:val="25"/>
          <w:szCs w:val="25"/>
        </w:rPr>
        <w:t xml:space="preserve"> Cross Disability Lifespan Alliance</w:t>
      </w:r>
      <w:r w:rsidR="7150E246" w:rsidRPr="00312B1F">
        <w:rPr>
          <w:sz w:val="25"/>
          <w:szCs w:val="25"/>
        </w:rPr>
        <w:br w:type="page"/>
      </w:r>
    </w:p>
    <w:p w14:paraId="6DC3AD31" w14:textId="371ABCC8" w:rsidR="00CE13B5" w:rsidRPr="00CE13B5" w:rsidRDefault="00CE13B5" w:rsidP="00CE13B5">
      <w:pPr>
        <w:pStyle w:val="Heading1"/>
      </w:pPr>
      <w:r w:rsidRPr="00CE13B5">
        <w:rPr>
          <w:lang w:eastAsia="en-US"/>
        </w:rPr>
        <w:lastRenderedPageBreak/>
        <w:t>Systems Advocacy</w:t>
      </w:r>
      <w:r w:rsidR="00973A4C">
        <w:rPr>
          <w:lang w:eastAsia="en-US"/>
        </w:rPr>
        <w:t xml:space="preserve"> in Practice</w:t>
      </w:r>
      <w:r w:rsidRPr="00CE13B5">
        <w:rPr>
          <w:lang w:eastAsia="en-US"/>
        </w:rPr>
        <w:t>: Wheelchair Repair</w:t>
      </w:r>
    </w:p>
    <w:p w14:paraId="78FBE81C" w14:textId="5C8FD37D" w:rsidR="00973A4C" w:rsidRPr="00C50CDE" w:rsidRDefault="00C50CDE" w:rsidP="00973A4C">
      <w:pPr>
        <w:pStyle w:val="BulletedList"/>
        <w:rPr>
          <w:sz w:val="25"/>
          <w:szCs w:val="25"/>
        </w:rPr>
      </w:pPr>
      <w:r>
        <w:rPr>
          <w:sz w:val="25"/>
          <w:szCs w:val="25"/>
        </w:rPr>
        <w:t>Concerns</w:t>
      </w:r>
      <w:r w:rsidR="00973A4C" w:rsidRPr="00C50CDE">
        <w:rPr>
          <w:sz w:val="25"/>
          <w:szCs w:val="25"/>
        </w:rPr>
        <w:t xml:space="preserve"> </w:t>
      </w:r>
      <w:r>
        <w:rPr>
          <w:sz w:val="25"/>
          <w:szCs w:val="25"/>
        </w:rPr>
        <w:t>about</w:t>
      </w:r>
      <w:r w:rsidR="00973A4C" w:rsidRPr="00C50CDE">
        <w:rPr>
          <w:sz w:val="25"/>
          <w:szCs w:val="25"/>
        </w:rPr>
        <w:t xml:space="preserve"> </w:t>
      </w:r>
      <w:r>
        <w:rPr>
          <w:sz w:val="25"/>
          <w:szCs w:val="25"/>
        </w:rPr>
        <w:t>wheelchair repair</w:t>
      </w:r>
      <w:r w:rsidR="00973A4C" w:rsidRPr="00C50CDE">
        <w:rPr>
          <w:sz w:val="25"/>
          <w:szCs w:val="25"/>
        </w:rPr>
        <w:t xml:space="preserve"> were first raised by members of the SILC Board at a monthly meeting.</w:t>
      </w:r>
    </w:p>
    <w:p w14:paraId="73046E02" w14:textId="77777777" w:rsidR="00973A4C" w:rsidRPr="00C50CDE" w:rsidRDefault="00973A4C" w:rsidP="00973A4C">
      <w:pPr>
        <w:pStyle w:val="BulletedList"/>
        <w:rPr>
          <w:sz w:val="25"/>
          <w:szCs w:val="25"/>
        </w:rPr>
      </w:pPr>
      <w:r w:rsidRPr="00C50CDE">
        <w:rPr>
          <w:sz w:val="25"/>
          <w:szCs w:val="25"/>
        </w:rPr>
        <w:t>A working committee was formed to explore the issue and potential solutions.</w:t>
      </w:r>
    </w:p>
    <w:p w14:paraId="0BFD3C0A" w14:textId="77777777" w:rsidR="00973A4C" w:rsidRPr="00C50CDE" w:rsidRDefault="00973A4C" w:rsidP="00973A4C">
      <w:pPr>
        <w:pStyle w:val="BulletedList"/>
        <w:rPr>
          <w:sz w:val="25"/>
          <w:szCs w:val="25"/>
        </w:rPr>
      </w:pPr>
      <w:r w:rsidRPr="00C50CDE">
        <w:rPr>
          <w:sz w:val="25"/>
          <w:szCs w:val="25"/>
        </w:rPr>
        <w:t>Protection and advocacy partners also identified wheelchair repair as an issue.</w:t>
      </w:r>
    </w:p>
    <w:p w14:paraId="0CF5021C" w14:textId="77777777" w:rsidR="00973A4C" w:rsidRPr="00C50CDE" w:rsidRDefault="00973A4C" w:rsidP="00973A4C">
      <w:pPr>
        <w:pStyle w:val="BulletedList"/>
        <w:rPr>
          <w:sz w:val="25"/>
          <w:szCs w:val="25"/>
        </w:rPr>
      </w:pPr>
      <w:r w:rsidRPr="00C50CDE">
        <w:rPr>
          <w:sz w:val="25"/>
          <w:szCs w:val="25"/>
        </w:rPr>
        <w:t>The issue was discussed through Connecticut’s cross-disability alliance, and the Wheelchair Repair Coalition was formed.</w:t>
      </w:r>
    </w:p>
    <w:p w14:paraId="2E5EA1AC" w14:textId="2E83E02A" w:rsidR="00973A4C" w:rsidRPr="00C50CDE" w:rsidRDefault="00973A4C" w:rsidP="00973A4C">
      <w:pPr>
        <w:pStyle w:val="BulletedList"/>
        <w:rPr>
          <w:sz w:val="25"/>
          <w:szCs w:val="25"/>
        </w:rPr>
      </w:pPr>
      <w:r w:rsidRPr="00C50CDE">
        <w:rPr>
          <w:sz w:val="25"/>
          <w:szCs w:val="25"/>
        </w:rPr>
        <w:t>The coalition held a</w:t>
      </w:r>
      <w:r w:rsidR="00C50CDE" w:rsidRPr="00C50CDE">
        <w:rPr>
          <w:sz w:val="25"/>
          <w:szCs w:val="25"/>
        </w:rPr>
        <w:t xml:space="preserve"> Capitol</w:t>
      </w:r>
      <w:r w:rsidRPr="00C50CDE">
        <w:rPr>
          <w:sz w:val="25"/>
          <w:szCs w:val="25"/>
        </w:rPr>
        <w:t xml:space="preserve"> rally</w:t>
      </w:r>
      <w:r w:rsidR="00C50CDE" w:rsidRPr="00C50CDE">
        <w:rPr>
          <w:sz w:val="25"/>
          <w:szCs w:val="25"/>
        </w:rPr>
        <w:t xml:space="preserve"> </w:t>
      </w:r>
      <w:r w:rsidRPr="00C50CDE">
        <w:rPr>
          <w:sz w:val="25"/>
          <w:szCs w:val="25"/>
        </w:rPr>
        <w:t>with press coverage and personal stories.</w:t>
      </w:r>
    </w:p>
    <w:p w14:paraId="6673E447" w14:textId="12CFF0D2" w:rsidR="00553D0E" w:rsidRPr="00973A4C" w:rsidRDefault="00973A4C" w:rsidP="007565DA">
      <w:pPr>
        <w:pStyle w:val="BulletedList"/>
      </w:pPr>
      <w:r w:rsidRPr="00C50CDE">
        <w:rPr>
          <w:sz w:val="25"/>
          <w:szCs w:val="25"/>
        </w:rPr>
        <w:t>The work is now connected to a standing body at the Office of Healthcare Advocate.</w:t>
      </w:r>
      <w:r w:rsidR="00553D0E" w:rsidRPr="00C063AC">
        <w:br w:type="page"/>
      </w:r>
    </w:p>
    <w:p w14:paraId="77C89C34" w14:textId="17226244" w:rsidR="00CE13B5" w:rsidRPr="00CE13B5" w:rsidRDefault="0029479A" w:rsidP="00CE13B5">
      <w:pPr>
        <w:pStyle w:val="Heading1"/>
        <w:rPr>
          <w:lang w:eastAsia="en-US"/>
        </w:rPr>
      </w:pPr>
      <w:r>
        <w:rPr>
          <w:lang w:eastAsia="en-US"/>
        </w:rPr>
        <w:lastRenderedPageBreak/>
        <w:t>Coalition Building for Advocacy</w:t>
      </w:r>
    </w:p>
    <w:p w14:paraId="13B9621B" w14:textId="77777777" w:rsidR="00CE13B5" w:rsidRPr="0029479A" w:rsidRDefault="00CE13B5" w:rsidP="00CE13B5">
      <w:pPr>
        <w:rPr>
          <w:b/>
          <w:bCs/>
          <w:lang w:eastAsia="en-US"/>
        </w:rPr>
      </w:pPr>
      <w:r w:rsidRPr="0029479A">
        <w:rPr>
          <w:b/>
          <w:bCs/>
          <w:lang w:eastAsia="en-US"/>
        </w:rPr>
        <w:t>Basic elements of collaboration:</w:t>
      </w:r>
    </w:p>
    <w:p w14:paraId="49F567BF" w14:textId="77777777" w:rsidR="00CE13B5" w:rsidRPr="0029479A" w:rsidRDefault="00CE13B5" w:rsidP="0029479A">
      <w:pPr>
        <w:pStyle w:val="BulletedList"/>
      </w:pPr>
      <w:r w:rsidRPr="0029479A">
        <w:t xml:space="preserve">Shared goals </w:t>
      </w:r>
    </w:p>
    <w:p w14:paraId="6699DE3B" w14:textId="77777777" w:rsidR="00CE13B5" w:rsidRPr="0029479A" w:rsidRDefault="00CE13B5" w:rsidP="0029479A">
      <w:pPr>
        <w:pStyle w:val="BulletedList"/>
      </w:pPr>
      <w:r w:rsidRPr="0029479A">
        <w:t xml:space="preserve">Mutual trust </w:t>
      </w:r>
    </w:p>
    <w:p w14:paraId="37EF6117" w14:textId="77777777" w:rsidR="00CE13B5" w:rsidRPr="0029479A" w:rsidRDefault="00CE13B5" w:rsidP="0029479A">
      <w:pPr>
        <w:pStyle w:val="BulletedList"/>
      </w:pPr>
      <w:r w:rsidRPr="0029479A">
        <w:t xml:space="preserve">Clearly defined roles and leadership </w:t>
      </w:r>
    </w:p>
    <w:p w14:paraId="756C7928" w14:textId="77777777" w:rsidR="00CE13B5" w:rsidRPr="0029479A" w:rsidRDefault="00CE13B5" w:rsidP="0029479A">
      <w:pPr>
        <w:pStyle w:val="BulletedList"/>
      </w:pPr>
      <w:r w:rsidRPr="0029479A">
        <w:t>Shared resources</w:t>
      </w:r>
    </w:p>
    <w:p w14:paraId="2E18A1FD" w14:textId="59CED373" w:rsidR="0091547C" w:rsidRPr="00C063AC" w:rsidRDefault="7150E246" w:rsidP="007565DA">
      <w:r w:rsidRPr="00C063AC">
        <w:br w:type="page"/>
      </w:r>
    </w:p>
    <w:p w14:paraId="09398771" w14:textId="77777777" w:rsidR="00CE13B5" w:rsidRDefault="00CE13B5" w:rsidP="00CE13B5">
      <w:pPr>
        <w:pStyle w:val="Heading1"/>
        <w:rPr>
          <w:rFonts w:ascii="Times New Roman" w:eastAsia="Times New Roman" w:hAnsi="Times New Roman" w:cs="Times New Roman"/>
          <w:sz w:val="36"/>
          <w:szCs w:val="36"/>
        </w:rPr>
      </w:pPr>
      <w:r>
        <w:lastRenderedPageBreak/>
        <w:t>Supporting Other Advocacy Organizations</w:t>
      </w:r>
    </w:p>
    <w:p w14:paraId="69B4B5D6" w14:textId="77777777" w:rsidR="0019105D" w:rsidRPr="0019105D" w:rsidRDefault="0019105D" w:rsidP="0019105D">
      <w:pPr>
        <w:rPr>
          <w:sz w:val="25"/>
          <w:szCs w:val="25"/>
        </w:rPr>
      </w:pPr>
      <w:r w:rsidRPr="0019105D">
        <w:rPr>
          <w:sz w:val="25"/>
          <w:szCs w:val="25"/>
        </w:rPr>
        <w:t xml:space="preserve">It is critical that we </w:t>
      </w:r>
      <w:r w:rsidRPr="0019105D">
        <w:rPr>
          <w:b/>
          <w:bCs/>
          <w:sz w:val="25"/>
          <w:szCs w:val="25"/>
        </w:rPr>
        <w:t>collaborate</w:t>
      </w:r>
      <w:r w:rsidRPr="0019105D">
        <w:rPr>
          <w:sz w:val="25"/>
          <w:szCs w:val="25"/>
        </w:rPr>
        <w:t xml:space="preserve"> with other advocacy efforts. </w:t>
      </w:r>
    </w:p>
    <w:p w14:paraId="41513BB2" w14:textId="1B4CBB28" w:rsidR="0019105D" w:rsidRPr="0019105D" w:rsidRDefault="0019105D" w:rsidP="0019105D">
      <w:pPr>
        <w:rPr>
          <w:b/>
          <w:bCs/>
          <w:sz w:val="25"/>
          <w:szCs w:val="25"/>
        </w:rPr>
      </w:pPr>
      <w:r w:rsidRPr="0019105D">
        <w:rPr>
          <w:sz w:val="25"/>
          <w:szCs w:val="25"/>
        </w:rPr>
        <w:t xml:space="preserve">Sometimes this means </w:t>
      </w:r>
      <w:r w:rsidRPr="0019105D">
        <w:rPr>
          <w:b/>
          <w:bCs/>
          <w:sz w:val="25"/>
          <w:szCs w:val="25"/>
        </w:rPr>
        <w:t>supporting emerging groups as they build structure, capacity, and visibility.</w:t>
      </w:r>
    </w:p>
    <w:p w14:paraId="646BE697" w14:textId="77777777" w:rsidR="0019105D" w:rsidRPr="0019105D" w:rsidRDefault="0019105D" w:rsidP="0019105D">
      <w:pPr>
        <w:rPr>
          <w:sz w:val="25"/>
          <w:szCs w:val="25"/>
        </w:rPr>
      </w:pPr>
      <w:r w:rsidRPr="0019105D">
        <w:rPr>
          <w:sz w:val="25"/>
          <w:szCs w:val="25"/>
        </w:rPr>
        <w:t>CTSILC is currently supporting the development of a CT ADAPT chapter by:</w:t>
      </w:r>
    </w:p>
    <w:p w14:paraId="1A7A2146" w14:textId="77777777" w:rsidR="0019105D" w:rsidRPr="0019105D" w:rsidRDefault="0019105D" w:rsidP="0019105D">
      <w:pPr>
        <w:pStyle w:val="BulletedList"/>
        <w:rPr>
          <w:sz w:val="25"/>
          <w:szCs w:val="25"/>
        </w:rPr>
      </w:pPr>
      <w:r w:rsidRPr="0019105D">
        <w:rPr>
          <w:sz w:val="25"/>
          <w:szCs w:val="25"/>
        </w:rPr>
        <w:t xml:space="preserve">Assisting with fiscal management while they await nonprofit status </w:t>
      </w:r>
    </w:p>
    <w:p w14:paraId="5A5B3BEA" w14:textId="77777777" w:rsidR="0019105D" w:rsidRPr="0019105D" w:rsidRDefault="0019105D" w:rsidP="0019105D">
      <w:pPr>
        <w:pStyle w:val="BulletedList"/>
        <w:rPr>
          <w:sz w:val="25"/>
          <w:szCs w:val="25"/>
        </w:rPr>
      </w:pPr>
      <w:r w:rsidRPr="0019105D">
        <w:rPr>
          <w:sz w:val="25"/>
          <w:szCs w:val="25"/>
        </w:rPr>
        <w:t xml:space="preserve">Coaching them on budget management </w:t>
      </w:r>
    </w:p>
    <w:p w14:paraId="791676C4" w14:textId="43061623" w:rsidR="0019105D" w:rsidRPr="0019105D" w:rsidRDefault="0019105D" w:rsidP="0019105D">
      <w:pPr>
        <w:pStyle w:val="BulletedList"/>
        <w:rPr>
          <w:sz w:val="25"/>
          <w:szCs w:val="25"/>
        </w:rPr>
      </w:pPr>
      <w:r w:rsidRPr="0019105D">
        <w:rPr>
          <w:sz w:val="25"/>
          <w:szCs w:val="25"/>
        </w:rPr>
        <w:t>Co-sponsoring events to increase visibility and support successful</w:t>
      </w:r>
      <w:r w:rsidR="00442881">
        <w:rPr>
          <w:sz w:val="25"/>
          <w:szCs w:val="25"/>
        </w:rPr>
        <w:t xml:space="preserve"> outreach and</w:t>
      </w:r>
      <w:r w:rsidRPr="0019105D">
        <w:rPr>
          <w:sz w:val="25"/>
          <w:szCs w:val="25"/>
        </w:rPr>
        <w:t xml:space="preserve"> events</w:t>
      </w:r>
    </w:p>
    <w:p w14:paraId="37CF14FE" w14:textId="45FE057C" w:rsidR="0091547C" w:rsidRPr="00C063AC" w:rsidRDefault="0091547C" w:rsidP="007565DA"/>
    <w:p w14:paraId="73A650EA" w14:textId="0E1E6CC2" w:rsidR="66771AE9" w:rsidRDefault="66771AE9" w:rsidP="007565DA">
      <w:r w:rsidRPr="00C063AC">
        <w:br w:type="page"/>
      </w:r>
    </w:p>
    <w:p w14:paraId="10059F64" w14:textId="23A7A6D6" w:rsidR="00CE13B5" w:rsidRPr="00CE13B5" w:rsidRDefault="00CE13B5" w:rsidP="00CE13B5">
      <w:pPr>
        <w:pStyle w:val="Heading1"/>
        <w:rPr>
          <w:lang w:eastAsia="en-US"/>
        </w:rPr>
      </w:pPr>
      <w:r w:rsidRPr="00CE13B5">
        <w:rPr>
          <w:lang w:eastAsia="en-US"/>
        </w:rPr>
        <w:lastRenderedPageBreak/>
        <w:t>Building Coalitions</w:t>
      </w:r>
      <w:r w:rsidR="009A65C2">
        <w:rPr>
          <w:lang w:eastAsia="en-US"/>
        </w:rPr>
        <w:t xml:space="preserve"> Around Action</w:t>
      </w:r>
    </w:p>
    <w:p w14:paraId="5FF6C6D5" w14:textId="29E244E5" w:rsidR="009A65C2" w:rsidRPr="00442881" w:rsidRDefault="009A65C2" w:rsidP="00442881">
      <w:r w:rsidRPr="00442881">
        <w:t>CTSILC uses coalition-building as an advocacy strategy around specific actions</w:t>
      </w:r>
      <w:r w:rsidR="00442881" w:rsidRPr="00442881">
        <w:t>.</w:t>
      </w:r>
    </w:p>
    <w:p w14:paraId="1C9ED10C" w14:textId="6334142C" w:rsidR="00CE13B5" w:rsidRPr="00442881" w:rsidRDefault="00CE13B5" w:rsidP="00CE13B5">
      <w:pPr>
        <w:rPr>
          <w:b/>
          <w:bCs/>
          <w:lang w:eastAsia="en-US"/>
        </w:rPr>
      </w:pPr>
      <w:r w:rsidRPr="00442881">
        <w:rPr>
          <w:b/>
          <w:bCs/>
          <w:lang w:eastAsia="en-US"/>
        </w:rPr>
        <w:t>Examples include:</w:t>
      </w:r>
    </w:p>
    <w:p w14:paraId="13C67DEC" w14:textId="77777777" w:rsidR="00CE13B5" w:rsidRPr="00CE13B5" w:rsidRDefault="00CE13B5" w:rsidP="00CE13B5">
      <w:pPr>
        <w:pStyle w:val="BulletedList"/>
        <w:rPr>
          <w:lang w:eastAsia="en-US"/>
        </w:rPr>
      </w:pPr>
      <w:r w:rsidRPr="00CE13B5">
        <w:rPr>
          <w:lang w:eastAsia="en-US"/>
        </w:rPr>
        <w:t xml:space="preserve">Supported decision-making coalition </w:t>
      </w:r>
    </w:p>
    <w:p w14:paraId="40D981EE" w14:textId="77777777" w:rsidR="00CE13B5" w:rsidRPr="00CE13B5" w:rsidRDefault="00CE13B5" w:rsidP="00CE13B5">
      <w:pPr>
        <w:pStyle w:val="BulletedList"/>
        <w:rPr>
          <w:lang w:eastAsia="en-US"/>
        </w:rPr>
      </w:pPr>
      <w:r w:rsidRPr="00CE13B5">
        <w:rPr>
          <w:lang w:eastAsia="en-US"/>
        </w:rPr>
        <w:t xml:space="preserve">Coalition to close an institution </w:t>
      </w:r>
    </w:p>
    <w:p w14:paraId="735A4DF7" w14:textId="77777777" w:rsidR="00CE13B5" w:rsidRPr="00CE13B5" w:rsidRDefault="00CE13B5" w:rsidP="00CE13B5">
      <w:pPr>
        <w:pStyle w:val="BulletedList"/>
        <w:rPr>
          <w:lang w:eastAsia="en-US"/>
        </w:rPr>
      </w:pPr>
      <w:r w:rsidRPr="00CE13B5">
        <w:rPr>
          <w:lang w:eastAsia="en-US"/>
        </w:rPr>
        <w:t xml:space="preserve">Community First Choice Coalition </w:t>
      </w:r>
    </w:p>
    <w:p w14:paraId="6A6DFA02" w14:textId="77777777" w:rsidR="00CE13B5" w:rsidRPr="009A65C2" w:rsidRDefault="00CE13B5" w:rsidP="008E48C1">
      <w:pPr>
        <w:spacing w:before="240"/>
        <w:rPr>
          <w:b/>
          <w:bCs/>
          <w:lang w:eastAsia="en-US"/>
        </w:rPr>
      </w:pPr>
      <w:r w:rsidRPr="00CE13B5">
        <w:rPr>
          <w:lang w:eastAsia="en-US"/>
        </w:rPr>
        <w:t xml:space="preserve">Every coalition </w:t>
      </w:r>
      <w:r w:rsidRPr="009A65C2">
        <w:rPr>
          <w:b/>
          <w:bCs/>
          <w:lang w:eastAsia="en-US"/>
        </w:rPr>
        <w:t>takes time, designated leadership, and a clear focus.</w:t>
      </w:r>
    </w:p>
    <w:p w14:paraId="181D138B" w14:textId="77777777" w:rsidR="00CE13B5" w:rsidRPr="009A65C2" w:rsidRDefault="00CE13B5" w:rsidP="00CE13B5">
      <w:pPr>
        <w:rPr>
          <w:b/>
          <w:bCs/>
          <w:lang w:eastAsia="en-US"/>
        </w:rPr>
      </w:pPr>
      <w:r w:rsidRPr="00CE13B5">
        <w:rPr>
          <w:lang w:eastAsia="en-US"/>
        </w:rPr>
        <w:t xml:space="preserve">Coalitions can indicate </w:t>
      </w:r>
      <w:r w:rsidRPr="009A65C2">
        <w:rPr>
          <w:b/>
          <w:bCs/>
          <w:lang w:eastAsia="en-US"/>
        </w:rPr>
        <w:t>broad support for a specific change</w:t>
      </w:r>
      <w:r w:rsidRPr="00CE13B5">
        <w:rPr>
          <w:lang w:eastAsia="en-US"/>
        </w:rPr>
        <w:t xml:space="preserve"> and </w:t>
      </w:r>
      <w:r w:rsidRPr="009A65C2">
        <w:rPr>
          <w:b/>
          <w:bCs/>
          <w:lang w:eastAsia="en-US"/>
        </w:rPr>
        <w:t>mobilize the public to testify or share stories.</w:t>
      </w:r>
    </w:p>
    <w:p w14:paraId="44E665E1" w14:textId="62A2FBB8" w:rsidR="008E48C1" w:rsidRDefault="008E48C1">
      <w:pPr>
        <w:rPr>
          <w:b/>
          <w:bCs/>
        </w:rPr>
      </w:pPr>
      <w:r>
        <w:rPr>
          <w:b/>
          <w:bCs/>
        </w:rPr>
        <w:br w:type="page"/>
      </w:r>
    </w:p>
    <w:p w14:paraId="78886CF5" w14:textId="1A6B9815" w:rsidR="00CE13B5" w:rsidRPr="00CE13B5" w:rsidRDefault="00CE13B5" w:rsidP="008E48C1">
      <w:pPr>
        <w:pStyle w:val="Heading1"/>
      </w:pPr>
      <w:r w:rsidRPr="00CE13B5">
        <w:lastRenderedPageBreak/>
        <w:t>The CT Cross Disability Lifespan Alliance</w:t>
      </w:r>
      <w:r w:rsidR="008E48C1">
        <w:t xml:space="preserve"> (CCDLA)</w:t>
      </w:r>
    </w:p>
    <w:p w14:paraId="6D54BBBA" w14:textId="77777777" w:rsidR="008E48C1" w:rsidRPr="008E48C1" w:rsidRDefault="008E48C1" w:rsidP="008E48C1">
      <w:pPr>
        <w:pStyle w:val="BulletedList"/>
      </w:pPr>
      <w:r w:rsidRPr="008E48C1">
        <w:t xml:space="preserve">Started in 2013 and is still active </w:t>
      </w:r>
    </w:p>
    <w:p w14:paraId="66B2D31E" w14:textId="77777777" w:rsidR="008E48C1" w:rsidRPr="008E48C1" w:rsidRDefault="008E48C1" w:rsidP="008E48C1">
      <w:pPr>
        <w:pStyle w:val="BulletedList"/>
      </w:pPr>
      <w:r w:rsidRPr="008E48C1">
        <w:t xml:space="preserve">Current participants: 714 </w:t>
      </w:r>
    </w:p>
    <w:p w14:paraId="3153135C" w14:textId="752F3D14" w:rsidR="006015E8" w:rsidRDefault="00442881" w:rsidP="006015E8">
      <w:pPr>
        <w:pStyle w:val="BulletedList"/>
      </w:pPr>
      <w:r>
        <w:t>20-member c</w:t>
      </w:r>
      <w:r w:rsidR="006015E8">
        <w:t>ore planning group</w:t>
      </w:r>
    </w:p>
    <w:p w14:paraId="1E534C31" w14:textId="77777777" w:rsidR="006015E8" w:rsidRDefault="006015E8" w:rsidP="006015E8">
      <w:pPr>
        <w:pStyle w:val="BulletedList"/>
      </w:pPr>
      <w:r>
        <w:t>Includes CILs, aging partners, CT ADAPT, DD Council, UCEDD, Disability Rights CT, legal partners, family networks, brain injury partners, and independent advocates</w:t>
      </w:r>
    </w:p>
    <w:p w14:paraId="1A91F1DE" w14:textId="4B01C79A" w:rsidR="008E48C1" w:rsidRPr="008E48C1" w:rsidRDefault="008E48C1" w:rsidP="006015E8">
      <w:pPr>
        <w:pStyle w:val="BulletedList"/>
      </w:pPr>
      <w:r w:rsidRPr="008E48C1">
        <w:t xml:space="preserve">Focused on </w:t>
      </w:r>
      <w:r w:rsidRPr="009A65C2">
        <w:rPr>
          <w:b/>
          <w:bCs/>
        </w:rPr>
        <w:t>systems, policy, and grassroots issues</w:t>
      </w:r>
      <w:r w:rsidRPr="008E48C1">
        <w:t xml:space="preserve"> </w:t>
      </w:r>
    </w:p>
    <w:p w14:paraId="6BF88B1E" w14:textId="77777777" w:rsidR="008E48C1" w:rsidRPr="008E48C1" w:rsidRDefault="008E48C1" w:rsidP="009A65C2">
      <w:pPr>
        <w:spacing w:before="240" w:after="0"/>
        <w:rPr>
          <w:rFonts w:eastAsiaTheme="minorEastAsia" w:cstheme="minorBidi"/>
          <w:b/>
          <w:bCs/>
          <w:sz w:val="26"/>
          <w:szCs w:val="26"/>
        </w:rPr>
      </w:pPr>
      <w:r w:rsidRPr="008E48C1">
        <w:rPr>
          <w:rFonts w:eastAsiaTheme="minorEastAsia" w:cstheme="minorBidi"/>
          <w:b/>
          <w:bCs/>
          <w:sz w:val="26"/>
          <w:szCs w:val="26"/>
        </w:rPr>
        <w:t>Types of CCDLA Events:</w:t>
      </w:r>
    </w:p>
    <w:p w14:paraId="38FDE3F4" w14:textId="77777777" w:rsidR="008E48C1" w:rsidRPr="008E48C1" w:rsidRDefault="008E48C1" w:rsidP="008E48C1">
      <w:pPr>
        <w:pStyle w:val="BulletedList"/>
      </w:pPr>
      <w:r w:rsidRPr="008E48C1">
        <w:t xml:space="preserve">Press conferences on specific policy and legislative issues </w:t>
      </w:r>
    </w:p>
    <w:p w14:paraId="7F1ECA66" w14:textId="77777777" w:rsidR="008E48C1" w:rsidRPr="008E48C1" w:rsidRDefault="008E48C1" w:rsidP="008E48C1">
      <w:pPr>
        <w:pStyle w:val="BulletedList"/>
      </w:pPr>
      <w:r w:rsidRPr="008E48C1">
        <w:t xml:space="preserve">Rallies on disability rights </w:t>
      </w:r>
    </w:p>
    <w:p w14:paraId="61FA0099" w14:textId="578DD99F" w:rsidR="00CE13B5" w:rsidRPr="006015E8" w:rsidRDefault="008E48C1" w:rsidP="006015E8">
      <w:pPr>
        <w:pStyle w:val="BulletedList"/>
      </w:pPr>
      <w:r w:rsidRPr="008E48C1">
        <w:t>Candidate forums on disability issues</w:t>
      </w:r>
      <w:r w:rsidR="00CE13B5">
        <w:br w:type="page"/>
      </w:r>
    </w:p>
    <w:p w14:paraId="4B762EC6" w14:textId="6B39EBAC" w:rsidR="008E48C1" w:rsidRDefault="008E48C1" w:rsidP="008E48C1">
      <w:pPr>
        <w:pStyle w:val="Heading1"/>
        <w:rPr>
          <w:lang w:eastAsia="en-US"/>
        </w:rPr>
      </w:pPr>
      <w:r>
        <w:rPr>
          <w:lang w:eastAsia="en-US"/>
        </w:rPr>
        <w:lastRenderedPageBreak/>
        <w:t>How CCDLA Works</w:t>
      </w:r>
      <w:r w:rsidR="00F05FB6">
        <w:rPr>
          <w:lang w:eastAsia="en-US"/>
        </w:rPr>
        <w:t xml:space="preserve"> and Responds to Issues</w:t>
      </w:r>
    </w:p>
    <w:p w14:paraId="3A40E203" w14:textId="77777777" w:rsidR="000F2C2F" w:rsidRPr="000F2C2F" w:rsidRDefault="000F2C2F" w:rsidP="000F2C2F">
      <w:pPr>
        <w:pStyle w:val="BulletedList"/>
        <w:rPr>
          <w:lang w:eastAsia="en-US"/>
        </w:rPr>
      </w:pPr>
      <w:r w:rsidRPr="000F2C2F">
        <w:rPr>
          <w:lang w:eastAsia="en-US"/>
        </w:rPr>
        <w:t>During legislative session, CCDLA meets weekly to monitor legislation affecting people with disabilities and independent living.</w:t>
      </w:r>
    </w:p>
    <w:p w14:paraId="662B4F79" w14:textId="77777777" w:rsidR="000F2C2F" w:rsidRPr="000F2C2F" w:rsidRDefault="000F2C2F" w:rsidP="000F2C2F">
      <w:pPr>
        <w:pStyle w:val="BulletedList"/>
        <w:rPr>
          <w:lang w:eastAsia="en-US"/>
        </w:rPr>
      </w:pPr>
      <w:r w:rsidRPr="000F2C2F">
        <w:rPr>
          <w:lang w:eastAsia="en-US"/>
        </w:rPr>
        <w:t>Off session, CCDLA meets monthly or bi-weekly to identify issues for the next legislative session.</w:t>
      </w:r>
    </w:p>
    <w:p w14:paraId="023D7DD7" w14:textId="77777777" w:rsidR="000F2C2F" w:rsidRDefault="000F2C2F" w:rsidP="000F2C2F">
      <w:pPr>
        <w:pStyle w:val="BulletedList"/>
        <w:rPr>
          <w:lang w:eastAsia="en-US"/>
        </w:rPr>
      </w:pPr>
      <w:r w:rsidRPr="000F2C2F">
        <w:rPr>
          <w:lang w:eastAsia="en-US"/>
        </w:rPr>
        <w:t>CCDLA shares information on policies, potential impact, and events of interest.</w:t>
      </w:r>
    </w:p>
    <w:p w14:paraId="3CF715D5" w14:textId="01C3535E" w:rsidR="00F05FB6" w:rsidRPr="00F05FB6" w:rsidRDefault="00F05FB6" w:rsidP="000F2C2F">
      <w:pPr>
        <w:spacing w:before="240" w:after="0"/>
        <w:rPr>
          <w:b/>
          <w:bCs/>
          <w:lang w:eastAsia="en-US"/>
        </w:rPr>
      </w:pPr>
      <w:r w:rsidRPr="00F05FB6">
        <w:rPr>
          <w:b/>
          <w:bCs/>
          <w:lang w:eastAsia="en-US"/>
        </w:rPr>
        <w:t>As issues arise, responses may include:</w:t>
      </w:r>
    </w:p>
    <w:p w14:paraId="0DB8A140" w14:textId="77777777" w:rsidR="000F2C2F" w:rsidRPr="000F2C2F" w:rsidRDefault="000F2C2F" w:rsidP="000F2C2F">
      <w:pPr>
        <w:pStyle w:val="BulletedList"/>
      </w:pPr>
      <w:r w:rsidRPr="000F2C2F">
        <w:t xml:space="preserve">Sign-on letters </w:t>
      </w:r>
    </w:p>
    <w:p w14:paraId="7F0EC493" w14:textId="77777777" w:rsidR="000F2C2F" w:rsidRPr="000F2C2F" w:rsidRDefault="000F2C2F" w:rsidP="000F2C2F">
      <w:pPr>
        <w:pStyle w:val="BulletedList"/>
      </w:pPr>
      <w:r w:rsidRPr="000F2C2F">
        <w:t xml:space="preserve">Press conferences or rallies </w:t>
      </w:r>
    </w:p>
    <w:p w14:paraId="22B71FED" w14:textId="3128E02D" w:rsidR="008E48C1" w:rsidRPr="000F2C2F" w:rsidRDefault="000F2C2F" w:rsidP="00F05FB6">
      <w:pPr>
        <w:pStyle w:val="BulletedList"/>
      </w:pPr>
      <w:r w:rsidRPr="000F2C2F">
        <w:t xml:space="preserve">Testimony from people with stories to share </w:t>
      </w:r>
    </w:p>
    <w:p w14:paraId="75FA929B" w14:textId="307C4ABB" w:rsidR="00CE13B5" w:rsidRDefault="00CE13B5">
      <w:pPr>
        <w:rPr>
          <w:rFonts w:eastAsiaTheme="minorEastAsia" w:cstheme="minorBidi"/>
          <w:sz w:val="26"/>
          <w:szCs w:val="26"/>
        </w:rPr>
      </w:pPr>
      <w:r>
        <w:br w:type="page"/>
      </w:r>
    </w:p>
    <w:p w14:paraId="031A6094" w14:textId="77777777" w:rsidR="00D35F4D" w:rsidRPr="00D35F4D" w:rsidRDefault="00D35F4D" w:rsidP="00D35F4D">
      <w:pPr>
        <w:pStyle w:val="Heading1"/>
      </w:pPr>
      <w:r w:rsidRPr="00D35F4D">
        <w:rPr>
          <w:rStyle w:val="Strong"/>
          <w:b/>
          <w:bCs/>
        </w:rPr>
        <w:lastRenderedPageBreak/>
        <w:t>What SILC Advocacy Can Look Like</w:t>
      </w:r>
    </w:p>
    <w:p w14:paraId="25F7ADE9" w14:textId="77777777" w:rsidR="00D35F4D" w:rsidRDefault="00D35F4D" w:rsidP="00D35F4D">
      <w:pPr>
        <w:pStyle w:val="BulletedList"/>
      </w:pPr>
      <w:r>
        <w:t xml:space="preserve">Identifying issues raised by the disability community </w:t>
      </w:r>
    </w:p>
    <w:p w14:paraId="29D79A91" w14:textId="77777777" w:rsidR="00D35F4D" w:rsidRDefault="00D35F4D" w:rsidP="00D35F4D">
      <w:pPr>
        <w:pStyle w:val="BulletedList"/>
      </w:pPr>
      <w:r>
        <w:t xml:space="preserve">Building coalitions around shared concerns </w:t>
      </w:r>
    </w:p>
    <w:p w14:paraId="4F516BC4" w14:textId="77777777" w:rsidR="00D35F4D" w:rsidRDefault="00D35F4D" w:rsidP="00D35F4D">
      <w:pPr>
        <w:pStyle w:val="BulletedList"/>
      </w:pPr>
      <w:r>
        <w:t xml:space="preserve">Elevating lived experience and public input </w:t>
      </w:r>
    </w:p>
    <w:p w14:paraId="01A015CC" w14:textId="77777777" w:rsidR="00D35F4D" w:rsidRDefault="00D35F4D" w:rsidP="00D35F4D">
      <w:pPr>
        <w:pStyle w:val="BulletedList"/>
      </w:pPr>
      <w:r>
        <w:t xml:space="preserve">Educating decision-makers about policy impact </w:t>
      </w:r>
    </w:p>
    <w:p w14:paraId="7570F38B" w14:textId="77777777" w:rsidR="00D35F4D" w:rsidRDefault="00D35F4D" w:rsidP="00D35F4D">
      <w:pPr>
        <w:pStyle w:val="BulletedList"/>
      </w:pPr>
      <w:r>
        <w:t>Supporting advocacy efforts while remaining clear about what the SILC can support, educate on, and elevate — including talking about the impact of proposed legislation without advocating for or against a bill</w:t>
      </w:r>
    </w:p>
    <w:p w14:paraId="5676ACE6" w14:textId="6E080A8B" w:rsidR="084D63BB" w:rsidRDefault="084D63BB" w:rsidP="007565DA">
      <w:r w:rsidRPr="00C063AC">
        <w:br w:type="page"/>
      </w:r>
    </w:p>
    <w:p w14:paraId="3FB9C38C" w14:textId="77777777" w:rsidR="00927F49" w:rsidRPr="005C7B15" w:rsidRDefault="00927F49" w:rsidP="00927F49">
      <w:pPr>
        <w:pStyle w:val="Heading1"/>
        <w:rPr>
          <w:color w:val="FF0000"/>
          <w:sz w:val="24"/>
          <w:szCs w:val="24"/>
        </w:rPr>
      </w:pPr>
      <w:r w:rsidRPr="00F97C25">
        <w:lastRenderedPageBreak/>
        <w:t>Resources for Additional Guidance</w:t>
      </w:r>
    </w:p>
    <w:p w14:paraId="3358A411" w14:textId="29A1E9E9" w:rsidR="00927F49" w:rsidRDefault="005063BD">
      <w:hyperlink r:id="rId14" w:history="1">
        <w:r w:rsidR="00EA38B8" w:rsidRPr="005063BD">
          <w:rPr>
            <w:rStyle w:val="Hyperlink"/>
          </w:rPr>
          <w:t>ACL FAQs: Permitted A</w:t>
        </w:r>
        <w:r w:rsidR="00EA38B8" w:rsidRPr="005063BD">
          <w:rPr>
            <w:rStyle w:val="Hyperlink"/>
          </w:rPr>
          <w:t>d</w:t>
        </w:r>
        <w:r w:rsidR="00EA38B8" w:rsidRPr="005063BD">
          <w:rPr>
            <w:rStyle w:val="Hyperlink"/>
          </w:rPr>
          <w:t>vocac</w:t>
        </w:r>
        <w:r w:rsidR="00EA38B8" w:rsidRPr="005063BD">
          <w:rPr>
            <w:rStyle w:val="Hyperlink"/>
          </w:rPr>
          <w:t>y</w:t>
        </w:r>
        <w:r w:rsidR="00EA38B8" w:rsidRPr="005063BD">
          <w:rPr>
            <w:rStyle w:val="Hyperlink"/>
          </w:rPr>
          <w:t xml:space="preserve"> Activities</w:t>
        </w:r>
      </w:hyperlink>
    </w:p>
    <w:p w14:paraId="01589E33" w14:textId="22DA7F76" w:rsidR="00927F49" w:rsidRDefault="00927F49">
      <w:r>
        <w:br w:type="page"/>
      </w:r>
    </w:p>
    <w:p w14:paraId="48815A50" w14:textId="39F89A4A" w:rsidR="67D29D3F" w:rsidRPr="00C063AC" w:rsidRDefault="44A2146F" w:rsidP="007565DA">
      <w:pPr>
        <w:pStyle w:val="Heading1"/>
      </w:pPr>
      <w:r w:rsidRPr="00C063AC">
        <w:lastRenderedPageBreak/>
        <w:t>Your Experience Matters</w:t>
      </w:r>
    </w:p>
    <w:p w14:paraId="4D2C3240" w14:textId="432FEDE4" w:rsidR="6AB4AD76" w:rsidRPr="006D308E" w:rsidRDefault="10B95FE8" w:rsidP="007565DA">
      <w:pPr>
        <w:rPr>
          <w:sz w:val="24"/>
          <w:szCs w:val="24"/>
        </w:rPr>
      </w:pPr>
      <w:r w:rsidRPr="006D308E">
        <w:rPr>
          <w:sz w:val="24"/>
          <w:szCs w:val="24"/>
        </w:rPr>
        <w:t>Recording has stopped – now it’s time to share.</w:t>
      </w:r>
    </w:p>
    <w:p w14:paraId="39D91857" w14:textId="4ACCE76B" w:rsidR="12333EC4" w:rsidRPr="0051101A" w:rsidRDefault="12333EC4" w:rsidP="0051101A">
      <w:pPr>
        <w:rPr>
          <w:b/>
          <w:bCs/>
        </w:rPr>
      </w:pPr>
      <w:r w:rsidRPr="0051101A">
        <w:rPr>
          <w:b/>
          <w:bCs/>
        </w:rPr>
        <w:t>Ways to Engage:</w:t>
      </w:r>
    </w:p>
    <w:p w14:paraId="76D8286E" w14:textId="580F6F78" w:rsidR="12333EC4" w:rsidRPr="006D308E" w:rsidRDefault="616B65EC" w:rsidP="006D308E">
      <w:pPr>
        <w:pStyle w:val="BulletedList"/>
        <w:spacing w:after="120"/>
        <w:ind w:left="446"/>
      </w:pPr>
      <w:r w:rsidRPr="006D308E">
        <w:t>Raise your hand to be spotlighted to speak</w:t>
      </w:r>
    </w:p>
    <w:p w14:paraId="46566531" w14:textId="23797CB7" w:rsidR="12333EC4" w:rsidRPr="006D308E" w:rsidRDefault="616B65EC" w:rsidP="006D308E">
      <w:pPr>
        <w:pStyle w:val="BulletedList"/>
        <w:spacing w:after="120"/>
        <w:ind w:left="446"/>
      </w:pPr>
      <w:r w:rsidRPr="006D308E">
        <w:t>Turn on your camera if you're comfortable</w:t>
      </w:r>
    </w:p>
    <w:p w14:paraId="6EF0DACB" w14:textId="619571CB" w:rsidR="12333EC4" w:rsidRPr="006D308E" w:rsidRDefault="616B65EC" w:rsidP="006D308E">
      <w:pPr>
        <w:pStyle w:val="BulletedList"/>
        <w:spacing w:after="120"/>
        <w:ind w:left="446"/>
      </w:pPr>
      <w:r w:rsidRPr="006D308E">
        <w:t>Use the chat to share insights, questions, resources, or tools</w:t>
      </w:r>
    </w:p>
    <w:p w14:paraId="4491CB50" w14:textId="6C62AF5C" w:rsidR="12333EC4" w:rsidRPr="006D308E" w:rsidRDefault="616B65EC" w:rsidP="006D308E">
      <w:pPr>
        <w:pStyle w:val="BulletedList"/>
        <w:spacing w:after="120"/>
        <w:ind w:left="446"/>
      </w:pPr>
      <w:r w:rsidRPr="006D308E">
        <w:t>React, reflect, or build on what others say</w:t>
      </w:r>
    </w:p>
    <w:p w14:paraId="564BA145" w14:textId="13991B98" w:rsidR="12333EC4" w:rsidRPr="006D308E" w:rsidRDefault="616B65EC" w:rsidP="006D308E">
      <w:pPr>
        <w:pStyle w:val="BulletedList"/>
        <w:spacing w:after="120"/>
        <w:ind w:left="446"/>
        <w:rPr>
          <w:b/>
          <w:bCs/>
        </w:rPr>
      </w:pPr>
      <w:r w:rsidRPr="006D308E">
        <w:t>Share real challenges or successes from your</w:t>
      </w:r>
      <w:r w:rsidR="00442881">
        <w:t xml:space="preserve"> </w:t>
      </w:r>
      <w:r w:rsidR="003432D9">
        <w:t>organization</w:t>
      </w:r>
    </w:p>
    <w:p w14:paraId="39F7CB69" w14:textId="057F1AAD" w:rsidR="0020685A" w:rsidRPr="006D308E" w:rsidRDefault="616B65EC" w:rsidP="006D308E">
      <w:pPr>
        <w:jc w:val="center"/>
        <w:rPr>
          <w:b/>
          <w:bCs/>
        </w:rPr>
      </w:pPr>
      <w:r w:rsidRPr="006D308E">
        <w:rPr>
          <w:b/>
          <w:bCs/>
          <w:sz w:val="26"/>
          <w:szCs w:val="26"/>
        </w:rPr>
        <w:t>Let’s turn ideas into action — your voice is the most valuable part of this session</w:t>
      </w:r>
      <w:r w:rsidR="3DF4539F" w:rsidRPr="006D308E">
        <w:rPr>
          <w:b/>
          <w:bCs/>
          <w:sz w:val="26"/>
          <w:szCs w:val="26"/>
        </w:rPr>
        <w:t>.</w:t>
      </w:r>
      <w:r w:rsidR="001138B5" w:rsidRPr="006D308E">
        <w:rPr>
          <w:b/>
          <w:bCs/>
        </w:rPr>
        <w:br w:type="page"/>
      </w:r>
    </w:p>
    <w:p w14:paraId="70601392" w14:textId="43AE1889" w:rsidR="0020685A" w:rsidRPr="00C063AC" w:rsidRDefault="7E5D7A56" w:rsidP="007565DA">
      <w:pPr>
        <w:pStyle w:val="Heading1"/>
      </w:pPr>
      <w:r w:rsidRPr="00C063AC">
        <w:lastRenderedPageBreak/>
        <w:t>Evaluation</w:t>
      </w:r>
    </w:p>
    <w:p w14:paraId="586BE4FA" w14:textId="22585CCE" w:rsidR="7BF69556" w:rsidRPr="006D308E" w:rsidRDefault="7E5D7A56" w:rsidP="006D308E">
      <w:pPr>
        <w:pStyle w:val="NoSpacing"/>
        <w:spacing w:after="240" w:line="276" w:lineRule="auto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00C063AC">
        <w:rPr>
          <w:rFonts w:ascii="Montserrat" w:eastAsia="Montserrat" w:hAnsi="Montserrat" w:cs="Montserrat"/>
          <w:sz w:val="28"/>
          <w:szCs w:val="28"/>
        </w:rPr>
        <w:t>Thank you for participating in today's </w:t>
      </w:r>
      <w:r w:rsidR="00BD267E">
        <w:rPr>
          <w:rFonts w:ascii="Montserrat" w:eastAsia="Montserrat" w:hAnsi="Montserrat" w:cs="Montserrat"/>
          <w:sz w:val="28"/>
          <w:szCs w:val="28"/>
        </w:rPr>
        <w:t>SILC Connection</w:t>
      </w:r>
      <w:r w:rsidRPr="00C063AC">
        <w:rPr>
          <w:rFonts w:ascii="Montserrat" w:eastAsia="Montserrat" w:hAnsi="Montserrat" w:cs="Montserrat"/>
          <w:sz w:val="28"/>
          <w:szCs w:val="28"/>
        </w:rPr>
        <w:t>.</w:t>
      </w:r>
    </w:p>
    <w:p w14:paraId="171FB9B1" w14:textId="3D73309D" w:rsidR="0020685A" w:rsidRPr="00C063AC" w:rsidRDefault="7E5D7A56" w:rsidP="006D308E">
      <w:pPr>
        <w:pStyle w:val="NoSpacing"/>
        <w:spacing w:after="240" w:line="276" w:lineRule="auto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00C063AC">
        <w:rPr>
          <w:rFonts w:ascii="Montserrat" w:eastAsia="Montserrat" w:hAnsi="Montserrat" w:cs="Montserrat"/>
          <w:sz w:val="28"/>
          <w:szCs w:val="28"/>
        </w:rPr>
        <w:t>Your feedback is important and helps us plan future training.</w:t>
      </w:r>
    </w:p>
    <w:p w14:paraId="313C8562" w14:textId="050B7C81" w:rsidR="0020685A" w:rsidRPr="00C063AC" w:rsidRDefault="7E5D7A56" w:rsidP="006D308E">
      <w:pPr>
        <w:pStyle w:val="NoSpacing"/>
        <w:spacing w:after="240" w:line="276" w:lineRule="auto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00C063AC">
        <w:rPr>
          <w:rFonts w:ascii="Montserrat" w:eastAsia="Montserrat" w:hAnsi="Montserrat" w:cs="Montserrat"/>
          <w:sz w:val="28"/>
          <w:szCs w:val="28"/>
        </w:rPr>
        <w:t>Please use the link in the chat to share your feedback.</w:t>
      </w:r>
    </w:p>
    <w:p w14:paraId="659605C6" w14:textId="2F2EB6C7" w:rsidR="084D63BB" w:rsidRPr="00C063AC" w:rsidRDefault="00737E01" w:rsidP="00737E01">
      <w:hyperlink r:id="rId15" w:history="1">
        <w:r w:rsidR="5F272759" w:rsidRPr="00737E01">
          <w:rPr>
            <w:rStyle w:val="Hyperlink"/>
          </w:rPr>
          <w:t>Evaluation Link:</w:t>
        </w:r>
      </w:hyperlink>
      <w:r w:rsidR="5F272759" w:rsidRPr="006D308E">
        <w:rPr>
          <w:color w:val="000000" w:themeColor="text1"/>
          <w:highlight w:val="green"/>
        </w:rPr>
        <w:t xml:space="preserve"> </w:t>
      </w:r>
      <w:r w:rsidR="634CC4A5" w:rsidRPr="006D308E">
        <w:rPr>
          <w:highlight w:val="green"/>
        </w:rPr>
        <w:br/>
      </w:r>
      <w:r>
        <w:fldChar w:fldCharType="begin"/>
      </w:r>
      <w:r>
        <w:instrText xml:space="preserve"> INCLUDEPICTURE "/Users/bethany.ncil/Library/Group Containers/UBF8T346G9.ms/WebArchiveCopyPasteTempFiles/com.microsoft.Word/custom_thumbnail_large.png"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5D0DBDF" wp14:editId="088FB85B">
            <wp:extent cx="1330960" cy="1330960"/>
            <wp:effectExtent l="0" t="0" r="2540" b="2540"/>
            <wp:docPr id="1832886535" name="Picture 1" descr="QR Code: https://umt.co1.qualtrics.com/jfe/form/SV_3HSHLZG75gYLZ2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886535" name="Picture 1" descr="QR Code: https://umt.co1.qualtrics.com/jfe/form/SV_3HSHLZG75gYLZ2K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84D63BB" w:rsidRPr="00C063AC">
        <w:br w:type="page"/>
      </w:r>
    </w:p>
    <w:p w14:paraId="131D4A04" w14:textId="496F4218" w:rsidR="2A5F6D59" w:rsidRPr="00C063AC" w:rsidRDefault="2A5F6D59" w:rsidP="007565DA">
      <w:pPr>
        <w:pStyle w:val="Heading1"/>
      </w:pPr>
      <w:r w:rsidRPr="00C063AC">
        <w:lastRenderedPageBreak/>
        <w:t>Upcoming Event</w:t>
      </w:r>
      <w:r w:rsidR="054E338D" w:rsidRPr="00C063AC">
        <w:t xml:space="preserve">s to Join Us On! </w:t>
      </w:r>
    </w:p>
    <w:p w14:paraId="235F9D20" w14:textId="1A272AB8" w:rsidR="00BD267E" w:rsidRPr="00BD267E" w:rsidRDefault="00BD267E" w:rsidP="00BD267E">
      <w:pPr>
        <w:pStyle w:val="BulletedList"/>
        <w:spacing w:before="80" w:after="160"/>
        <w:ind w:left="720"/>
      </w:pPr>
      <w:hyperlink r:id="rId17">
        <w:r>
          <w:rPr>
            <w:rStyle w:val="Hyperlink"/>
            <w:rFonts w:eastAsia="Montserrat" w:cs="Montserrat"/>
            <w:b/>
            <w:bCs/>
            <w:lang w:val="en"/>
          </w:rPr>
          <w:t>Learn &amp; Share: Supporting Consumers through Service Disruptions</w:t>
        </w:r>
      </w:hyperlink>
      <w:r w:rsidRPr="5354AFE0">
        <w:rPr>
          <w:lang w:val="en"/>
        </w:rPr>
        <w:t xml:space="preserve">– </w:t>
      </w:r>
      <w:r>
        <w:rPr>
          <w:lang w:val="en"/>
        </w:rPr>
        <w:t>June</w:t>
      </w:r>
      <w:r w:rsidRPr="5354AFE0">
        <w:rPr>
          <w:lang w:val="en"/>
        </w:rPr>
        <w:t xml:space="preserve"> </w:t>
      </w:r>
      <w:r>
        <w:rPr>
          <w:lang w:val="en"/>
        </w:rPr>
        <w:t>24</w:t>
      </w:r>
      <w:r w:rsidRPr="5354AFE0">
        <w:rPr>
          <w:lang w:val="en"/>
        </w:rPr>
        <w:t>, 2026, 3 PM ET</w:t>
      </w:r>
    </w:p>
    <w:p w14:paraId="3EA96363" w14:textId="574AC97B" w:rsidR="00BD267E" w:rsidRPr="00BD267E" w:rsidRDefault="00BD267E" w:rsidP="00BD267E">
      <w:pPr>
        <w:pStyle w:val="BulletedList"/>
        <w:spacing w:before="80" w:after="160"/>
        <w:ind w:left="720"/>
      </w:pPr>
      <w:hyperlink r:id="rId18">
        <w:r w:rsidRPr="5354AFE0">
          <w:rPr>
            <w:rStyle w:val="Hyperlink"/>
            <w:rFonts w:eastAsia="Montserrat" w:cs="Montserrat"/>
            <w:b/>
            <w:bCs/>
            <w:lang w:val="en"/>
          </w:rPr>
          <w:t>Ask Anything</w:t>
        </w:r>
      </w:hyperlink>
      <w:r w:rsidRPr="5354AFE0">
        <w:rPr>
          <w:rFonts w:eastAsia="Montserrat" w:cs="Montserrat"/>
          <w:lang w:val="en"/>
        </w:rPr>
        <w:t xml:space="preserve"> – </w:t>
      </w:r>
      <w:r>
        <w:rPr>
          <w:rFonts w:eastAsia="Montserrat" w:cs="Montserrat"/>
          <w:lang w:val="en"/>
        </w:rPr>
        <w:t>July</w:t>
      </w:r>
      <w:r w:rsidRPr="5354AFE0">
        <w:rPr>
          <w:rFonts w:eastAsia="Montserrat" w:cs="Montserrat"/>
          <w:lang w:val="en"/>
        </w:rPr>
        <w:t xml:space="preserve"> </w:t>
      </w:r>
      <w:r>
        <w:rPr>
          <w:rFonts w:eastAsia="Montserrat" w:cs="Montserrat"/>
          <w:lang w:val="en"/>
        </w:rPr>
        <w:t>9</w:t>
      </w:r>
      <w:r w:rsidRPr="5354AFE0">
        <w:rPr>
          <w:rFonts w:eastAsia="Montserrat" w:cs="Montserrat"/>
          <w:lang w:val="en"/>
        </w:rPr>
        <w:t>, 2026, 3 PM ET</w:t>
      </w:r>
    </w:p>
    <w:p w14:paraId="25661844" w14:textId="24834E02" w:rsidR="468679FF" w:rsidRDefault="00BD267E" w:rsidP="00BD267E">
      <w:pPr>
        <w:pStyle w:val="BulletedList"/>
        <w:spacing w:before="80" w:after="160"/>
        <w:ind w:left="720"/>
      </w:pPr>
      <w:hyperlink r:id="rId19">
        <w:r w:rsidRPr="5354AFE0">
          <w:rPr>
            <w:rStyle w:val="Hyperlink"/>
            <w:rFonts w:eastAsia="Montserrat" w:cs="Montserrat"/>
            <w:b/>
            <w:bCs/>
            <w:lang w:val="en"/>
          </w:rPr>
          <w:t>Ask Anything</w:t>
        </w:r>
      </w:hyperlink>
      <w:r w:rsidRPr="5354AFE0">
        <w:rPr>
          <w:rFonts w:eastAsia="Montserrat" w:cs="Montserrat"/>
          <w:lang w:val="en"/>
        </w:rPr>
        <w:t xml:space="preserve"> – </w:t>
      </w:r>
      <w:r>
        <w:rPr>
          <w:rFonts w:eastAsia="Montserrat" w:cs="Montserrat"/>
          <w:lang w:val="en"/>
        </w:rPr>
        <w:t>August</w:t>
      </w:r>
      <w:r w:rsidRPr="5354AFE0">
        <w:rPr>
          <w:rFonts w:eastAsia="Montserrat" w:cs="Montserrat"/>
          <w:lang w:val="en"/>
        </w:rPr>
        <w:t xml:space="preserve"> </w:t>
      </w:r>
      <w:r>
        <w:rPr>
          <w:rFonts w:eastAsia="Montserrat" w:cs="Montserrat"/>
          <w:lang w:val="en"/>
        </w:rPr>
        <w:t>13</w:t>
      </w:r>
      <w:r w:rsidRPr="5354AFE0">
        <w:rPr>
          <w:rFonts w:eastAsia="Montserrat" w:cs="Montserrat"/>
          <w:lang w:val="en"/>
        </w:rPr>
        <w:t>, 2026, 3 PM ET</w:t>
      </w:r>
    </w:p>
    <w:p w14:paraId="7515012C" w14:textId="47D002D6" w:rsidR="00BD267E" w:rsidRPr="00C063AC" w:rsidRDefault="005063BD" w:rsidP="00BD267E">
      <w:pPr>
        <w:pStyle w:val="BulletedList"/>
        <w:spacing w:before="80" w:after="160"/>
        <w:ind w:left="720"/>
      </w:pPr>
      <w:hyperlink r:id="rId20" w:history="1">
        <w:r w:rsidR="00BD267E" w:rsidRPr="006E352C">
          <w:rPr>
            <w:rStyle w:val="Hyperlink"/>
            <w:b/>
            <w:bCs/>
          </w:rPr>
          <w:t xml:space="preserve">SILC Connect: </w:t>
        </w:r>
        <w:r w:rsidRPr="006E352C">
          <w:rPr>
            <w:rStyle w:val="Hyperlink"/>
            <w:b/>
            <w:bCs/>
          </w:rPr>
          <w:t>Ask Your SPIL Questio</w:t>
        </w:r>
        <w:r w:rsidRPr="006E352C">
          <w:rPr>
            <w:rStyle w:val="Hyperlink"/>
            <w:b/>
            <w:bCs/>
          </w:rPr>
          <w:t>n</w:t>
        </w:r>
        <w:r w:rsidRPr="006E352C">
          <w:rPr>
            <w:rStyle w:val="Hyperlink"/>
            <w:b/>
            <w:bCs/>
          </w:rPr>
          <w:t>s</w:t>
        </w:r>
      </w:hyperlink>
      <w:r>
        <w:t xml:space="preserve"> – </w:t>
      </w:r>
      <w:r w:rsidR="00BD267E">
        <w:t>August 18, 2026, 3 PM ET</w:t>
      </w:r>
    </w:p>
    <w:p w14:paraId="5E82582A" w14:textId="77777777" w:rsidR="001948D7" w:rsidRPr="00C063AC" w:rsidRDefault="001948D7" w:rsidP="007565DA">
      <w:pPr>
        <w:rPr>
          <w:color w:val="70003E"/>
          <w:sz w:val="32"/>
          <w:szCs w:val="32"/>
        </w:rPr>
      </w:pPr>
      <w:r w:rsidRPr="00C063AC">
        <w:br w:type="page"/>
      </w:r>
    </w:p>
    <w:p w14:paraId="12F3ACB3" w14:textId="77777777" w:rsidR="00553D0E" w:rsidRPr="00C063AC" w:rsidRDefault="00553D0E" w:rsidP="007565DA">
      <w:pPr>
        <w:pStyle w:val="Heading1"/>
        <w:rPr>
          <w:rFonts w:eastAsia="Aptos"/>
        </w:rPr>
      </w:pPr>
      <w:r w:rsidRPr="00C063AC">
        <w:lastRenderedPageBreak/>
        <w:t>How to Connect with Us!</w:t>
      </w:r>
    </w:p>
    <w:p w14:paraId="2935123D" w14:textId="77777777" w:rsidR="00553D0E" w:rsidRPr="0051101A" w:rsidRDefault="00553D0E" w:rsidP="0051101A">
      <w:pPr>
        <w:rPr>
          <w:rFonts w:eastAsia="Aptos"/>
        </w:rPr>
      </w:pPr>
      <w:r w:rsidRPr="0051101A">
        <w:rPr>
          <w:b/>
          <w:bCs/>
          <w:i/>
          <w:iCs/>
        </w:rPr>
        <w:t xml:space="preserve">Website: </w:t>
      </w:r>
      <w:hyperlink r:id="rId21" w:history="1">
        <w:r w:rsidRPr="0051101A">
          <w:rPr>
            <w:rStyle w:val="Hyperlink"/>
            <w:sz w:val="26"/>
            <w:szCs w:val="26"/>
          </w:rPr>
          <w:t>www.ILTTACenter.org</w:t>
        </w:r>
      </w:hyperlink>
      <w:r w:rsidRPr="0051101A">
        <w:t xml:space="preserve"> </w:t>
      </w:r>
    </w:p>
    <w:p w14:paraId="74098560" w14:textId="77777777" w:rsidR="00553D0E" w:rsidRPr="00737E01" w:rsidRDefault="00553D0E" w:rsidP="006D308E">
      <w:pPr>
        <w:spacing w:before="240"/>
        <w:rPr>
          <w:sz w:val="26"/>
          <w:szCs w:val="26"/>
        </w:rPr>
      </w:pPr>
      <w:r w:rsidRPr="00737E01">
        <w:rPr>
          <w:b/>
          <w:bCs/>
          <w:i/>
          <w:iCs/>
          <w:sz w:val="26"/>
          <w:szCs w:val="26"/>
        </w:rPr>
        <w:t>Request training and / or technical assistance (expert help for your organization):</w:t>
      </w:r>
      <w:r w:rsidRPr="00737E01">
        <w:rPr>
          <w:sz w:val="26"/>
          <w:szCs w:val="26"/>
        </w:rPr>
        <w:t xml:space="preserve"> fill out a form on our website to let us know how we can help.</w:t>
      </w:r>
    </w:p>
    <w:p w14:paraId="2C4E9E33" w14:textId="77777777" w:rsidR="00553D0E" w:rsidRPr="00737E01" w:rsidRDefault="00553D0E" w:rsidP="007565DA">
      <w:pPr>
        <w:rPr>
          <w:sz w:val="26"/>
          <w:szCs w:val="26"/>
        </w:rPr>
      </w:pPr>
      <w:r w:rsidRPr="00737E01">
        <w:rPr>
          <w:rStyle w:val="Heading2Char"/>
          <w:sz w:val="26"/>
          <w:szCs w:val="26"/>
        </w:rPr>
        <w:t>Call</w:t>
      </w:r>
      <w:r w:rsidRPr="00737E01">
        <w:rPr>
          <w:b/>
          <w:bCs/>
          <w:i/>
          <w:iCs/>
          <w:sz w:val="26"/>
          <w:szCs w:val="26"/>
        </w:rPr>
        <w:t>:</w:t>
      </w:r>
      <w:r w:rsidRPr="00737E01">
        <w:rPr>
          <w:sz w:val="26"/>
          <w:szCs w:val="26"/>
        </w:rPr>
        <w:t> 406-243-5300 and someone will get back to you as soon as we can.</w:t>
      </w:r>
    </w:p>
    <w:p w14:paraId="5F17DAC6" w14:textId="77777777" w:rsidR="00553D0E" w:rsidRPr="00737E01" w:rsidRDefault="00553D0E" w:rsidP="007565DA">
      <w:pPr>
        <w:rPr>
          <w:b/>
          <w:bCs/>
          <w:i/>
          <w:iCs/>
          <w:sz w:val="26"/>
          <w:szCs w:val="26"/>
        </w:rPr>
      </w:pPr>
      <w:r w:rsidRPr="00737E01">
        <w:rPr>
          <w:b/>
          <w:bCs/>
          <w:i/>
          <w:iCs/>
          <w:sz w:val="26"/>
          <w:szCs w:val="26"/>
        </w:rPr>
        <w:t>Sign-Up for Events &amp; Announcements: </w:t>
      </w:r>
    </w:p>
    <w:p w14:paraId="6398450A" w14:textId="003B9282" w:rsidR="00E60A05" w:rsidRPr="00C063AC" w:rsidRDefault="00553D0E" w:rsidP="007565DA">
      <w:r w:rsidRPr="00737E01">
        <w:rPr>
          <w:b/>
          <w:bCs/>
          <w:i/>
          <w:i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81D4EAD" wp14:editId="6B21FADD">
            <wp:simplePos x="0" y="0"/>
            <wp:positionH relativeFrom="margin">
              <wp:posOffset>64135</wp:posOffset>
            </wp:positionH>
            <wp:positionV relativeFrom="margin">
              <wp:posOffset>2733675</wp:posOffset>
            </wp:positionV>
            <wp:extent cx="1125855" cy="1125855"/>
            <wp:effectExtent l="0" t="0" r="4445" b="4445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dgm="http://schemas.openxmlformats.org/drawingml/2006/diagram"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7E01">
        <w:rPr>
          <w:sz w:val="26"/>
          <w:szCs w:val="26"/>
        </w:rPr>
        <w:t>Visit our website to sign up for updates about live training, group technical assistance, new publications, and other happenings around the Center.</w:t>
      </w:r>
      <w:r w:rsidRPr="00C063AC">
        <w:t xml:space="preserve"> </w:t>
      </w:r>
      <w:r w:rsidR="00E60A05" w:rsidRPr="00C063AC">
        <w:br w:type="page"/>
      </w:r>
    </w:p>
    <w:p w14:paraId="07F3ACCB" w14:textId="52ACFEC9" w:rsidR="00E60A05" w:rsidRPr="00C063AC" w:rsidRDefault="5A342086" w:rsidP="007565DA">
      <w:pPr>
        <w:pStyle w:val="Heading1"/>
      </w:pPr>
      <w:r w:rsidRPr="00C063AC">
        <w:lastRenderedPageBreak/>
        <w:t>IL T&amp;TA Center Attribution</w:t>
      </w:r>
    </w:p>
    <w:p w14:paraId="43BA3300" w14:textId="77777777" w:rsidR="002F3ACD" w:rsidRPr="00C063AC" w:rsidRDefault="002F3ACD" w:rsidP="007565DA"/>
    <w:p w14:paraId="08EF8965" w14:textId="7CA7318B" w:rsidR="002F3ACD" w:rsidRPr="00C063AC" w:rsidRDefault="6BEFA238" w:rsidP="007565DA">
      <w:r w:rsidRPr="00C063AC">
        <w:rPr>
          <w:noProof/>
        </w:rPr>
        <w:drawing>
          <wp:inline distT="0" distB="0" distL="0" distR="0" wp14:anchorId="521DB4D2" wp14:editId="058E8428">
            <wp:extent cx="3714750" cy="1647825"/>
            <wp:effectExtent l="0" t="0" r="0" b="0"/>
            <wp:docPr id="1925303179" name="Picture 1925303179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03179" name="Picture 1925303179" descr="IL T&amp;TA  Logo: Independent Living Training and Technical Assistance Center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D9FD4" w14:textId="600E2DDB" w:rsidR="00E60A05" w:rsidRPr="00C063AC" w:rsidRDefault="00E60A05" w:rsidP="007565DA">
      <w:r w:rsidRPr="00C063AC">
        <w:t>This project is on assignment through contract with the Administration on Disabilities, Administration for Community Living, Health and Human Service</w:t>
      </w:r>
      <w:r w:rsidR="7E4AD736" w:rsidRPr="00C063AC">
        <w:t>s.</w:t>
      </w:r>
    </w:p>
    <w:p w14:paraId="2BCD1E96" w14:textId="47E98FE5" w:rsidR="47093652" w:rsidRPr="00C063AC" w:rsidRDefault="47093652" w:rsidP="007565DA">
      <w:r w:rsidRPr="00C063AC">
        <w:br w:type="page"/>
      </w:r>
    </w:p>
    <w:p w14:paraId="564933FB" w14:textId="09CBDF7D" w:rsidR="20DE8142" w:rsidRPr="00C063AC" w:rsidRDefault="20DE8142" w:rsidP="007565DA">
      <w:pPr>
        <w:pStyle w:val="Heading1"/>
      </w:pPr>
      <w:r w:rsidRPr="00C063AC">
        <w:lastRenderedPageBreak/>
        <w:t>About the IL T&amp; TA Cent</w:t>
      </w:r>
    </w:p>
    <w:p w14:paraId="6611C963" w14:textId="77777777" w:rsidR="20DE8142" w:rsidRPr="00C063AC" w:rsidRDefault="20DE8142" w:rsidP="007565DA">
      <w:r w:rsidRPr="00C063AC">
        <w:t xml:space="preserve">The Independent Living Training and Technical Assistance Center (IL T&amp;TA Center) is available to you through a contract with the US Department of Health and Human Services. </w:t>
      </w:r>
    </w:p>
    <w:p w14:paraId="35CF68F0" w14:textId="399A5936" w:rsidR="20DE8142" w:rsidRPr="00C063AC" w:rsidRDefault="20DE8142" w:rsidP="007565DA">
      <w:r w:rsidRPr="00C063AC">
        <w:t xml:space="preserve">The IL T&amp;TA Center provides expert training and technical assistance to CILs, SILCs, and DSEs. </w:t>
      </w:r>
    </w:p>
    <w:p w14:paraId="06CC1941" w14:textId="11F97BE0" w:rsidR="20DE8142" w:rsidRPr="00C063AC" w:rsidRDefault="20DE8142" w:rsidP="007565DA">
      <w:r w:rsidRPr="00C063AC">
        <w:t>The Center is operated by the University of Montana's Rural Institute for Inclusive Communities.</w:t>
      </w:r>
    </w:p>
    <w:p w14:paraId="512D74E4" w14:textId="41AB7CB6" w:rsidR="20DE8142" w:rsidRPr="00F97C25" w:rsidRDefault="20DE8142" w:rsidP="007565DA">
      <w:r w:rsidRPr="00C063AC">
        <w:rPr>
          <w:noProof/>
        </w:rPr>
        <w:drawing>
          <wp:inline distT="0" distB="0" distL="0" distR="0" wp14:anchorId="51EE9954" wp14:editId="4AA58CAE">
            <wp:extent cx="2509520" cy="474980"/>
            <wp:effectExtent l="0" t="0" r="0" b="0"/>
            <wp:docPr id="300248680" name="Picture 2" descr="University of Monta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48680" name="Picture 2" descr="University of Montana Logo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20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748B" w:rsidRPr="00C063AC">
        <w:rPr>
          <w:noProof/>
        </w:rPr>
        <w:drawing>
          <wp:inline distT="0" distB="0" distL="0" distR="0" wp14:anchorId="6ADC3C97" wp14:editId="58FBEF5A">
            <wp:extent cx="1158240" cy="513783"/>
            <wp:effectExtent l="0" t="0" r="0" b="0"/>
            <wp:docPr id="1192367580" name="Picture 1192367580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5303179" name="Picture 1925303179" descr="IL T&amp;TA  Logo: Independent Living Training and Technical Assistance Center. 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054" cy="51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29527" w14:textId="5467EBC1" w:rsidR="47093652" w:rsidRPr="00F97C25" w:rsidRDefault="47093652" w:rsidP="007565DA"/>
    <w:sectPr w:rsidR="47093652" w:rsidRPr="00F97C25" w:rsidSect="00C05172">
      <w:headerReference w:type="default" r:id="rId25"/>
      <w:footerReference w:type="default" r:id="rId26"/>
      <w:headerReference w:type="first" r:id="rId27"/>
      <w:footerReference w:type="first" r:id="rId28"/>
      <w:pgSz w:w="7200" w:h="8640"/>
      <w:pgMar w:top="630" w:right="630" w:bottom="450" w:left="720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B719E" w14:textId="77777777" w:rsidR="00FE410D" w:rsidRDefault="00FE410D" w:rsidP="007565DA">
      <w:r>
        <w:separator/>
      </w:r>
    </w:p>
    <w:p w14:paraId="04628721" w14:textId="77777777" w:rsidR="00FE410D" w:rsidRDefault="00FE410D" w:rsidP="007565DA"/>
  </w:endnote>
  <w:endnote w:type="continuationSeparator" w:id="0">
    <w:p w14:paraId="770C96E6" w14:textId="77777777" w:rsidR="00FE410D" w:rsidRDefault="00FE410D" w:rsidP="007565DA">
      <w:r>
        <w:continuationSeparator/>
      </w:r>
    </w:p>
    <w:p w14:paraId="3905F54F" w14:textId="77777777" w:rsidR="00FE410D" w:rsidRDefault="00FE410D" w:rsidP="007565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7565DA" w:rsidRDefault="47093652" w:rsidP="007565DA">
    <w:pPr>
      <w:pStyle w:val="Footer"/>
      <w:rPr>
        <w:sz w:val="18"/>
        <w:szCs w:val="18"/>
      </w:rPr>
    </w:pPr>
    <w:r w:rsidRPr="007565DA">
      <w:rPr>
        <w:sz w:val="18"/>
        <w:szCs w:val="18"/>
      </w:rPr>
      <w:t>Independent Living Training and Technical Assistance Center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47093652" w14:paraId="6EC6B996" w14:textId="77777777" w:rsidTr="47093652">
      <w:trPr>
        <w:trHeight w:val="300"/>
      </w:trPr>
      <w:tc>
        <w:tcPr>
          <w:tcW w:w="1950" w:type="dxa"/>
        </w:tcPr>
        <w:p w14:paraId="0D0736AE" w14:textId="338D0CA1" w:rsidR="47093652" w:rsidRDefault="47093652" w:rsidP="007565DA">
          <w:pPr>
            <w:pStyle w:val="Header"/>
          </w:pPr>
        </w:p>
      </w:tc>
      <w:tc>
        <w:tcPr>
          <w:tcW w:w="1950" w:type="dxa"/>
        </w:tcPr>
        <w:p w14:paraId="6F3F9D5F" w14:textId="5957888B" w:rsidR="47093652" w:rsidRDefault="47093652" w:rsidP="007565DA">
          <w:pPr>
            <w:pStyle w:val="Header"/>
          </w:pPr>
        </w:p>
      </w:tc>
      <w:tc>
        <w:tcPr>
          <w:tcW w:w="1950" w:type="dxa"/>
        </w:tcPr>
        <w:p w14:paraId="0667F7BA" w14:textId="134A7C2E" w:rsidR="47093652" w:rsidRDefault="47093652" w:rsidP="007565DA">
          <w:pPr>
            <w:pStyle w:val="Header"/>
          </w:pPr>
        </w:p>
      </w:tc>
    </w:tr>
  </w:tbl>
  <w:p w14:paraId="5F2F8185" w14:textId="744BCD4B" w:rsidR="47093652" w:rsidRDefault="47093652" w:rsidP="00756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A3D3E" w14:textId="77777777" w:rsidR="00FE410D" w:rsidRDefault="00FE410D" w:rsidP="007565DA">
      <w:r>
        <w:separator/>
      </w:r>
    </w:p>
    <w:p w14:paraId="443C4DD0" w14:textId="77777777" w:rsidR="00FE410D" w:rsidRDefault="00FE410D" w:rsidP="007565DA"/>
  </w:footnote>
  <w:footnote w:type="continuationSeparator" w:id="0">
    <w:p w14:paraId="0D546F3E" w14:textId="77777777" w:rsidR="00FE410D" w:rsidRDefault="00FE410D" w:rsidP="007565DA">
      <w:r>
        <w:continuationSeparator/>
      </w:r>
    </w:p>
    <w:p w14:paraId="7B3C47A1" w14:textId="77777777" w:rsidR="00FE410D" w:rsidRDefault="00FE410D" w:rsidP="007565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0DE53F45" w14:textId="2AA1B3A9" w:rsidR="0085483F" w:rsidRPr="007565DA" w:rsidRDefault="47093652" w:rsidP="007565DA">
        <w:pPr>
          <w:jc w:val="right"/>
          <w:rPr>
            <w:sz w:val="20"/>
            <w:szCs w:val="20"/>
          </w:rPr>
        </w:pPr>
        <w:r w:rsidRPr="007565DA">
          <w:rPr>
            <w:sz w:val="20"/>
            <w:szCs w:val="20"/>
          </w:rPr>
          <w:t xml:space="preserve">&gt;&gt; SLIDE </w:t>
        </w:r>
        <w:r w:rsidR="0085483F" w:rsidRPr="007565DA">
          <w:rPr>
            <w:noProof/>
            <w:sz w:val="20"/>
            <w:szCs w:val="20"/>
          </w:rPr>
          <w:fldChar w:fldCharType="begin"/>
        </w:r>
        <w:r w:rsidR="0085483F" w:rsidRPr="007565DA">
          <w:rPr>
            <w:sz w:val="20"/>
            <w:szCs w:val="20"/>
          </w:rPr>
          <w:instrText xml:space="preserve"> PAGE   \* MERGEFORMAT </w:instrText>
        </w:r>
        <w:r w:rsidR="0085483F" w:rsidRPr="007565DA">
          <w:rPr>
            <w:sz w:val="20"/>
            <w:szCs w:val="20"/>
          </w:rPr>
          <w:fldChar w:fldCharType="separate"/>
        </w:r>
        <w:r w:rsidRPr="007565DA">
          <w:rPr>
            <w:noProof/>
            <w:sz w:val="20"/>
            <w:szCs w:val="20"/>
          </w:rPr>
          <w:t>2</w:t>
        </w:r>
        <w:r w:rsidR="0085483F" w:rsidRPr="007565DA">
          <w:rPr>
            <w:noProof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47093652" w14:paraId="3EA359A8" w14:textId="77777777" w:rsidTr="47093652">
      <w:trPr>
        <w:trHeight w:val="300"/>
      </w:trPr>
      <w:tc>
        <w:tcPr>
          <w:tcW w:w="1950" w:type="dxa"/>
        </w:tcPr>
        <w:p w14:paraId="10FD1CD6" w14:textId="2A955C0A" w:rsidR="47093652" w:rsidRDefault="47093652" w:rsidP="007565DA">
          <w:pPr>
            <w:pStyle w:val="Header"/>
          </w:pPr>
        </w:p>
      </w:tc>
      <w:tc>
        <w:tcPr>
          <w:tcW w:w="1950" w:type="dxa"/>
        </w:tcPr>
        <w:p w14:paraId="69F51809" w14:textId="39856930" w:rsidR="47093652" w:rsidRDefault="47093652" w:rsidP="007565DA">
          <w:pPr>
            <w:pStyle w:val="Header"/>
          </w:pPr>
        </w:p>
      </w:tc>
      <w:tc>
        <w:tcPr>
          <w:tcW w:w="1950" w:type="dxa"/>
        </w:tcPr>
        <w:p w14:paraId="2B5E6A36" w14:textId="4AE4E1D1" w:rsidR="47093652" w:rsidRDefault="47093652" w:rsidP="007565DA">
          <w:pPr>
            <w:pStyle w:val="Header"/>
          </w:pPr>
        </w:p>
      </w:tc>
    </w:tr>
  </w:tbl>
  <w:p w14:paraId="49552405" w14:textId="5996D022" w:rsidR="47093652" w:rsidRDefault="47093652" w:rsidP="007565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31D38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185648"/>
    <w:multiLevelType w:val="hybridMultilevel"/>
    <w:tmpl w:val="3E72F604"/>
    <w:lvl w:ilvl="0" w:tplc="B5AC4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57925"/>
    <w:multiLevelType w:val="multilevel"/>
    <w:tmpl w:val="97B2F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5165E"/>
    <w:multiLevelType w:val="multilevel"/>
    <w:tmpl w:val="AF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35A89"/>
    <w:multiLevelType w:val="multilevel"/>
    <w:tmpl w:val="FF76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07DF5"/>
    <w:multiLevelType w:val="multilevel"/>
    <w:tmpl w:val="D150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55F97"/>
    <w:multiLevelType w:val="multilevel"/>
    <w:tmpl w:val="C382E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2275AF"/>
    <w:multiLevelType w:val="multilevel"/>
    <w:tmpl w:val="3BD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FE5776"/>
    <w:multiLevelType w:val="multilevel"/>
    <w:tmpl w:val="0192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4D16A1"/>
    <w:multiLevelType w:val="multilevel"/>
    <w:tmpl w:val="B256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77786"/>
    <w:multiLevelType w:val="multilevel"/>
    <w:tmpl w:val="4ADC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B09B49"/>
    <w:multiLevelType w:val="hybridMultilevel"/>
    <w:tmpl w:val="E74852C0"/>
    <w:lvl w:ilvl="0" w:tplc="11462F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C0F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CE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C5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2A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C5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46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AE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86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C039F"/>
    <w:multiLevelType w:val="multilevel"/>
    <w:tmpl w:val="48FEA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C310A8"/>
    <w:multiLevelType w:val="multilevel"/>
    <w:tmpl w:val="77DA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54F8A"/>
    <w:multiLevelType w:val="multilevel"/>
    <w:tmpl w:val="62C6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8361A"/>
    <w:multiLevelType w:val="hybridMultilevel"/>
    <w:tmpl w:val="82A6A67A"/>
    <w:lvl w:ilvl="0" w:tplc="2AC07396">
      <w:start w:val="1"/>
      <w:numFmt w:val="bullet"/>
      <w:pStyle w:val="BulletedLis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BE5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0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A4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8B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A0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C5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6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E2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D5BFC"/>
    <w:multiLevelType w:val="multilevel"/>
    <w:tmpl w:val="2DFC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4D1861"/>
    <w:multiLevelType w:val="multilevel"/>
    <w:tmpl w:val="0682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A55236"/>
    <w:multiLevelType w:val="multilevel"/>
    <w:tmpl w:val="6DC8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8C564D"/>
    <w:multiLevelType w:val="multilevel"/>
    <w:tmpl w:val="8DE8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B874D5"/>
    <w:multiLevelType w:val="multilevel"/>
    <w:tmpl w:val="D320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12003E"/>
    <w:multiLevelType w:val="multilevel"/>
    <w:tmpl w:val="E668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75450">
    <w:abstractNumId w:val="17"/>
  </w:num>
  <w:num w:numId="2" w16cid:durableId="2112242008">
    <w:abstractNumId w:val="11"/>
  </w:num>
  <w:num w:numId="3" w16cid:durableId="564998042">
    <w:abstractNumId w:val="14"/>
  </w:num>
  <w:num w:numId="4" w16cid:durableId="365716398">
    <w:abstractNumId w:val="1"/>
  </w:num>
  <w:num w:numId="5" w16cid:durableId="1778940166">
    <w:abstractNumId w:val="18"/>
  </w:num>
  <w:num w:numId="6" w16cid:durableId="1563247203">
    <w:abstractNumId w:val="16"/>
  </w:num>
  <w:num w:numId="7" w16cid:durableId="802582388">
    <w:abstractNumId w:val="2"/>
  </w:num>
  <w:num w:numId="8" w16cid:durableId="2094932522">
    <w:abstractNumId w:val="0"/>
  </w:num>
  <w:num w:numId="9" w16cid:durableId="289019293">
    <w:abstractNumId w:val="21"/>
  </w:num>
  <w:num w:numId="10" w16cid:durableId="1099645610">
    <w:abstractNumId w:val="4"/>
  </w:num>
  <w:num w:numId="11" w16cid:durableId="888034703">
    <w:abstractNumId w:val="5"/>
  </w:num>
  <w:num w:numId="12" w16cid:durableId="862595863">
    <w:abstractNumId w:val="8"/>
  </w:num>
  <w:num w:numId="13" w16cid:durableId="1537497657">
    <w:abstractNumId w:val="7"/>
  </w:num>
  <w:num w:numId="14" w16cid:durableId="864488259">
    <w:abstractNumId w:val="22"/>
  </w:num>
  <w:num w:numId="15" w16cid:durableId="912665260">
    <w:abstractNumId w:val="3"/>
  </w:num>
  <w:num w:numId="16" w16cid:durableId="104808092">
    <w:abstractNumId w:val="9"/>
  </w:num>
  <w:num w:numId="17" w16cid:durableId="660431537">
    <w:abstractNumId w:val="12"/>
  </w:num>
  <w:num w:numId="18" w16cid:durableId="820773468">
    <w:abstractNumId w:val="10"/>
  </w:num>
  <w:num w:numId="19" w16cid:durableId="1430733690">
    <w:abstractNumId w:val="15"/>
  </w:num>
  <w:num w:numId="20" w16cid:durableId="826555220">
    <w:abstractNumId w:val="19"/>
  </w:num>
  <w:num w:numId="21" w16cid:durableId="630600246">
    <w:abstractNumId w:val="13"/>
  </w:num>
  <w:num w:numId="22" w16cid:durableId="753433723">
    <w:abstractNumId w:val="20"/>
  </w:num>
  <w:num w:numId="23" w16cid:durableId="1695107018">
    <w:abstractNumId w:val="23"/>
  </w:num>
  <w:num w:numId="24" w16cid:durableId="34190288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B92"/>
    <w:rsid w:val="00034983"/>
    <w:rsid w:val="00035667"/>
    <w:rsid w:val="00040884"/>
    <w:rsid w:val="000440E9"/>
    <w:rsid w:val="000470F7"/>
    <w:rsid w:val="00053670"/>
    <w:rsid w:val="000561F0"/>
    <w:rsid w:val="0005651B"/>
    <w:rsid w:val="00061D0D"/>
    <w:rsid w:val="000622D7"/>
    <w:rsid w:val="0006520E"/>
    <w:rsid w:val="00070557"/>
    <w:rsid w:val="00080F44"/>
    <w:rsid w:val="0008692B"/>
    <w:rsid w:val="00090C8C"/>
    <w:rsid w:val="000B663D"/>
    <w:rsid w:val="000B7C7A"/>
    <w:rsid w:val="000C0016"/>
    <w:rsid w:val="000C7ADC"/>
    <w:rsid w:val="000E05A5"/>
    <w:rsid w:val="000E453E"/>
    <w:rsid w:val="000F2C2F"/>
    <w:rsid w:val="00100646"/>
    <w:rsid w:val="00106EB9"/>
    <w:rsid w:val="001138B5"/>
    <w:rsid w:val="00115267"/>
    <w:rsid w:val="00116552"/>
    <w:rsid w:val="00122AF8"/>
    <w:rsid w:val="001279F4"/>
    <w:rsid w:val="00131B18"/>
    <w:rsid w:val="00151ABD"/>
    <w:rsid w:val="00151E0A"/>
    <w:rsid w:val="001569CD"/>
    <w:rsid w:val="00165444"/>
    <w:rsid w:val="0017238E"/>
    <w:rsid w:val="0018399D"/>
    <w:rsid w:val="00185D98"/>
    <w:rsid w:val="0019105D"/>
    <w:rsid w:val="001948D7"/>
    <w:rsid w:val="0019553D"/>
    <w:rsid w:val="00196CFE"/>
    <w:rsid w:val="001A0CCF"/>
    <w:rsid w:val="001B1E9F"/>
    <w:rsid w:val="001B6228"/>
    <w:rsid w:val="001C2FC2"/>
    <w:rsid w:val="001C65E8"/>
    <w:rsid w:val="001D2C00"/>
    <w:rsid w:val="001E3852"/>
    <w:rsid w:val="001E5D53"/>
    <w:rsid w:val="001E7E92"/>
    <w:rsid w:val="0020685A"/>
    <w:rsid w:val="00207BE9"/>
    <w:rsid w:val="00221F12"/>
    <w:rsid w:val="00222ED4"/>
    <w:rsid w:val="00224DCD"/>
    <w:rsid w:val="0022512C"/>
    <w:rsid w:val="00251FD5"/>
    <w:rsid w:val="002607E8"/>
    <w:rsid w:val="00261958"/>
    <w:rsid w:val="00266BD4"/>
    <w:rsid w:val="00272FF3"/>
    <w:rsid w:val="00274B61"/>
    <w:rsid w:val="0028778B"/>
    <w:rsid w:val="0029331A"/>
    <w:rsid w:val="0029479A"/>
    <w:rsid w:val="00295408"/>
    <w:rsid w:val="002A1380"/>
    <w:rsid w:val="002A172A"/>
    <w:rsid w:val="002A45F2"/>
    <w:rsid w:val="002A4F7D"/>
    <w:rsid w:val="002A62BC"/>
    <w:rsid w:val="002C569A"/>
    <w:rsid w:val="002D06B7"/>
    <w:rsid w:val="002D159C"/>
    <w:rsid w:val="002D362D"/>
    <w:rsid w:val="002E107F"/>
    <w:rsid w:val="002E65AB"/>
    <w:rsid w:val="002F06D3"/>
    <w:rsid w:val="002F3ACD"/>
    <w:rsid w:val="002F592A"/>
    <w:rsid w:val="003031C5"/>
    <w:rsid w:val="00306A85"/>
    <w:rsid w:val="003106B8"/>
    <w:rsid w:val="00312B1F"/>
    <w:rsid w:val="00320C04"/>
    <w:rsid w:val="00324FD5"/>
    <w:rsid w:val="00326B70"/>
    <w:rsid w:val="00330CB7"/>
    <w:rsid w:val="00331DC5"/>
    <w:rsid w:val="003326B3"/>
    <w:rsid w:val="003327B6"/>
    <w:rsid w:val="0033453F"/>
    <w:rsid w:val="003432D9"/>
    <w:rsid w:val="00346739"/>
    <w:rsid w:val="003709A1"/>
    <w:rsid w:val="003772E4"/>
    <w:rsid w:val="003810C9"/>
    <w:rsid w:val="0038452E"/>
    <w:rsid w:val="003867C1"/>
    <w:rsid w:val="00386EDF"/>
    <w:rsid w:val="003945D3"/>
    <w:rsid w:val="00396019"/>
    <w:rsid w:val="00396C04"/>
    <w:rsid w:val="00396D72"/>
    <w:rsid w:val="003B4918"/>
    <w:rsid w:val="003C3DE7"/>
    <w:rsid w:val="003C5D06"/>
    <w:rsid w:val="003D0EBC"/>
    <w:rsid w:val="003E0AF1"/>
    <w:rsid w:val="003E3919"/>
    <w:rsid w:val="003E5052"/>
    <w:rsid w:val="003F12BD"/>
    <w:rsid w:val="003F16D9"/>
    <w:rsid w:val="003F4C3D"/>
    <w:rsid w:val="00407D5B"/>
    <w:rsid w:val="00415D16"/>
    <w:rsid w:val="00423282"/>
    <w:rsid w:val="004266E1"/>
    <w:rsid w:val="00430C84"/>
    <w:rsid w:val="00433A34"/>
    <w:rsid w:val="0043748B"/>
    <w:rsid w:val="004408E8"/>
    <w:rsid w:val="00442881"/>
    <w:rsid w:val="004462C7"/>
    <w:rsid w:val="00447A88"/>
    <w:rsid w:val="00447DB8"/>
    <w:rsid w:val="00453981"/>
    <w:rsid w:val="004541C5"/>
    <w:rsid w:val="00455498"/>
    <w:rsid w:val="0046075D"/>
    <w:rsid w:val="00462BC2"/>
    <w:rsid w:val="00465598"/>
    <w:rsid w:val="004701DD"/>
    <w:rsid w:val="00470453"/>
    <w:rsid w:val="004707DC"/>
    <w:rsid w:val="0048149A"/>
    <w:rsid w:val="00487C4D"/>
    <w:rsid w:val="00492E1F"/>
    <w:rsid w:val="00497D84"/>
    <w:rsid w:val="004A4EE0"/>
    <w:rsid w:val="004B16CC"/>
    <w:rsid w:val="004B6747"/>
    <w:rsid w:val="004C3287"/>
    <w:rsid w:val="004D2687"/>
    <w:rsid w:val="004E1BDC"/>
    <w:rsid w:val="004E7F59"/>
    <w:rsid w:val="004F127E"/>
    <w:rsid w:val="005063BD"/>
    <w:rsid w:val="00506579"/>
    <w:rsid w:val="00510270"/>
    <w:rsid w:val="0051101A"/>
    <w:rsid w:val="00525C40"/>
    <w:rsid w:val="00536C21"/>
    <w:rsid w:val="005410FF"/>
    <w:rsid w:val="00544DF4"/>
    <w:rsid w:val="005460C0"/>
    <w:rsid w:val="0055285A"/>
    <w:rsid w:val="00552C80"/>
    <w:rsid w:val="00553D0E"/>
    <w:rsid w:val="00567AC0"/>
    <w:rsid w:val="0057200F"/>
    <w:rsid w:val="0057B660"/>
    <w:rsid w:val="00590813"/>
    <w:rsid w:val="00592F77"/>
    <w:rsid w:val="005964CB"/>
    <w:rsid w:val="005A60BC"/>
    <w:rsid w:val="005A6F6D"/>
    <w:rsid w:val="005B3D7E"/>
    <w:rsid w:val="005B402D"/>
    <w:rsid w:val="005D00A6"/>
    <w:rsid w:val="005E1411"/>
    <w:rsid w:val="005E5A4B"/>
    <w:rsid w:val="005E7C92"/>
    <w:rsid w:val="005F093A"/>
    <w:rsid w:val="005F1121"/>
    <w:rsid w:val="005F221B"/>
    <w:rsid w:val="005F543A"/>
    <w:rsid w:val="006015E8"/>
    <w:rsid w:val="006052CA"/>
    <w:rsid w:val="0060652E"/>
    <w:rsid w:val="006107F8"/>
    <w:rsid w:val="006110F4"/>
    <w:rsid w:val="00615A20"/>
    <w:rsid w:val="006161E4"/>
    <w:rsid w:val="0062464F"/>
    <w:rsid w:val="00635B33"/>
    <w:rsid w:val="00636BAE"/>
    <w:rsid w:val="006404E2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D7F"/>
    <w:rsid w:val="00694EA4"/>
    <w:rsid w:val="006A4997"/>
    <w:rsid w:val="006A4F12"/>
    <w:rsid w:val="006A55C4"/>
    <w:rsid w:val="006B4ABB"/>
    <w:rsid w:val="006C64F8"/>
    <w:rsid w:val="006C6BFD"/>
    <w:rsid w:val="006D13CD"/>
    <w:rsid w:val="006D2BBA"/>
    <w:rsid w:val="006D308E"/>
    <w:rsid w:val="006E352C"/>
    <w:rsid w:val="006F06D2"/>
    <w:rsid w:val="006F1D85"/>
    <w:rsid w:val="0070118A"/>
    <w:rsid w:val="0070458B"/>
    <w:rsid w:val="00705B92"/>
    <w:rsid w:val="00713829"/>
    <w:rsid w:val="007150D2"/>
    <w:rsid w:val="007166DA"/>
    <w:rsid w:val="00717838"/>
    <w:rsid w:val="00723AE2"/>
    <w:rsid w:val="00730767"/>
    <w:rsid w:val="0073078F"/>
    <w:rsid w:val="0073155C"/>
    <w:rsid w:val="00737E01"/>
    <w:rsid w:val="007446B3"/>
    <w:rsid w:val="00746095"/>
    <w:rsid w:val="007565DA"/>
    <w:rsid w:val="007576A5"/>
    <w:rsid w:val="00757F7E"/>
    <w:rsid w:val="00764B04"/>
    <w:rsid w:val="00771F64"/>
    <w:rsid w:val="00774680"/>
    <w:rsid w:val="00780C66"/>
    <w:rsid w:val="00781525"/>
    <w:rsid w:val="007847E0"/>
    <w:rsid w:val="00784B50"/>
    <w:rsid w:val="0078614A"/>
    <w:rsid w:val="00792050"/>
    <w:rsid w:val="00793C35"/>
    <w:rsid w:val="007A08A6"/>
    <w:rsid w:val="007A5F95"/>
    <w:rsid w:val="007B164E"/>
    <w:rsid w:val="007C1BAC"/>
    <w:rsid w:val="007C5B8D"/>
    <w:rsid w:val="007C5CE2"/>
    <w:rsid w:val="007D44E9"/>
    <w:rsid w:val="007D7892"/>
    <w:rsid w:val="007E67B2"/>
    <w:rsid w:val="007F641C"/>
    <w:rsid w:val="008022A8"/>
    <w:rsid w:val="008048B0"/>
    <w:rsid w:val="0080490A"/>
    <w:rsid w:val="00815EF9"/>
    <w:rsid w:val="00831F1F"/>
    <w:rsid w:val="008508FB"/>
    <w:rsid w:val="0085483F"/>
    <w:rsid w:val="00875830"/>
    <w:rsid w:val="00877557"/>
    <w:rsid w:val="00887AB1"/>
    <w:rsid w:val="00895117"/>
    <w:rsid w:val="008971E6"/>
    <w:rsid w:val="008A8E0E"/>
    <w:rsid w:val="008B4E63"/>
    <w:rsid w:val="008C3696"/>
    <w:rsid w:val="008C6994"/>
    <w:rsid w:val="008D150C"/>
    <w:rsid w:val="008D5F2F"/>
    <w:rsid w:val="008D6569"/>
    <w:rsid w:val="008E48C1"/>
    <w:rsid w:val="008F03C2"/>
    <w:rsid w:val="008F1120"/>
    <w:rsid w:val="008F1D84"/>
    <w:rsid w:val="008F5E8D"/>
    <w:rsid w:val="008F5F95"/>
    <w:rsid w:val="00901ABF"/>
    <w:rsid w:val="00903132"/>
    <w:rsid w:val="0091547C"/>
    <w:rsid w:val="00919FC1"/>
    <w:rsid w:val="009208D1"/>
    <w:rsid w:val="00923B19"/>
    <w:rsid w:val="00924005"/>
    <w:rsid w:val="00926598"/>
    <w:rsid w:val="0092721E"/>
    <w:rsid w:val="00927F49"/>
    <w:rsid w:val="00931977"/>
    <w:rsid w:val="009404E0"/>
    <w:rsid w:val="00941A47"/>
    <w:rsid w:val="00942FBE"/>
    <w:rsid w:val="00943AA1"/>
    <w:rsid w:val="009518CA"/>
    <w:rsid w:val="00957EC6"/>
    <w:rsid w:val="0096135F"/>
    <w:rsid w:val="009723EA"/>
    <w:rsid w:val="00973A4C"/>
    <w:rsid w:val="009920E5"/>
    <w:rsid w:val="00997A65"/>
    <w:rsid w:val="009A2176"/>
    <w:rsid w:val="009A3A8E"/>
    <w:rsid w:val="009A65C2"/>
    <w:rsid w:val="009A75DD"/>
    <w:rsid w:val="009B25F4"/>
    <w:rsid w:val="009B2B06"/>
    <w:rsid w:val="009B4CA9"/>
    <w:rsid w:val="009C02D7"/>
    <w:rsid w:val="009C5486"/>
    <w:rsid w:val="009C626F"/>
    <w:rsid w:val="009D0C48"/>
    <w:rsid w:val="009D2735"/>
    <w:rsid w:val="009E7458"/>
    <w:rsid w:val="009F0DE3"/>
    <w:rsid w:val="00A073AC"/>
    <w:rsid w:val="00A13210"/>
    <w:rsid w:val="00A14C6C"/>
    <w:rsid w:val="00A161A5"/>
    <w:rsid w:val="00A22448"/>
    <w:rsid w:val="00A24987"/>
    <w:rsid w:val="00A31A4E"/>
    <w:rsid w:val="00A538FD"/>
    <w:rsid w:val="00A54BE7"/>
    <w:rsid w:val="00A6690B"/>
    <w:rsid w:val="00A8634D"/>
    <w:rsid w:val="00AD10C6"/>
    <w:rsid w:val="00AD50E4"/>
    <w:rsid w:val="00AEC903"/>
    <w:rsid w:val="00AF2CF3"/>
    <w:rsid w:val="00AF3F9A"/>
    <w:rsid w:val="00B0328A"/>
    <w:rsid w:val="00B04908"/>
    <w:rsid w:val="00B1397F"/>
    <w:rsid w:val="00B20F4C"/>
    <w:rsid w:val="00B2BED8"/>
    <w:rsid w:val="00B3657D"/>
    <w:rsid w:val="00B3776C"/>
    <w:rsid w:val="00B554B7"/>
    <w:rsid w:val="00B65593"/>
    <w:rsid w:val="00B72526"/>
    <w:rsid w:val="00B7437E"/>
    <w:rsid w:val="00B75D53"/>
    <w:rsid w:val="00B85DBC"/>
    <w:rsid w:val="00B87C92"/>
    <w:rsid w:val="00B91CCF"/>
    <w:rsid w:val="00B92523"/>
    <w:rsid w:val="00B951A9"/>
    <w:rsid w:val="00BC15C2"/>
    <w:rsid w:val="00BC2228"/>
    <w:rsid w:val="00BC5A25"/>
    <w:rsid w:val="00BC5A91"/>
    <w:rsid w:val="00BD22F8"/>
    <w:rsid w:val="00BD267E"/>
    <w:rsid w:val="00BD42C6"/>
    <w:rsid w:val="00BD5DCE"/>
    <w:rsid w:val="00BE45C0"/>
    <w:rsid w:val="00BF3B05"/>
    <w:rsid w:val="00BF73FF"/>
    <w:rsid w:val="00C04C9E"/>
    <w:rsid w:val="00C05172"/>
    <w:rsid w:val="00C063AC"/>
    <w:rsid w:val="00C220D0"/>
    <w:rsid w:val="00C3AA51"/>
    <w:rsid w:val="00C50CDE"/>
    <w:rsid w:val="00C73DB5"/>
    <w:rsid w:val="00C77DC8"/>
    <w:rsid w:val="00C974F8"/>
    <w:rsid w:val="00CC3E15"/>
    <w:rsid w:val="00CE13B5"/>
    <w:rsid w:val="00CE495D"/>
    <w:rsid w:val="00CE65E3"/>
    <w:rsid w:val="00CF0623"/>
    <w:rsid w:val="00CF13D7"/>
    <w:rsid w:val="00CF5A1A"/>
    <w:rsid w:val="00D01A5E"/>
    <w:rsid w:val="00D03B06"/>
    <w:rsid w:val="00D17982"/>
    <w:rsid w:val="00D35F4D"/>
    <w:rsid w:val="00D63EAC"/>
    <w:rsid w:val="00D64236"/>
    <w:rsid w:val="00D6603C"/>
    <w:rsid w:val="00D70870"/>
    <w:rsid w:val="00D74026"/>
    <w:rsid w:val="00D7455E"/>
    <w:rsid w:val="00D8651F"/>
    <w:rsid w:val="00D9600F"/>
    <w:rsid w:val="00DA5C92"/>
    <w:rsid w:val="00DB25D9"/>
    <w:rsid w:val="00DB3CAD"/>
    <w:rsid w:val="00DB5AFE"/>
    <w:rsid w:val="00DB66EA"/>
    <w:rsid w:val="00DC5637"/>
    <w:rsid w:val="00DC6D72"/>
    <w:rsid w:val="00DD1E2D"/>
    <w:rsid w:val="00DD6DAC"/>
    <w:rsid w:val="00DE0C66"/>
    <w:rsid w:val="00DE1EF5"/>
    <w:rsid w:val="00DE4249"/>
    <w:rsid w:val="00E02DD3"/>
    <w:rsid w:val="00E0E547"/>
    <w:rsid w:val="00E15AAA"/>
    <w:rsid w:val="00E16251"/>
    <w:rsid w:val="00E25771"/>
    <w:rsid w:val="00E261D7"/>
    <w:rsid w:val="00E33281"/>
    <w:rsid w:val="00E3458E"/>
    <w:rsid w:val="00E35BC3"/>
    <w:rsid w:val="00E36D6B"/>
    <w:rsid w:val="00E40D66"/>
    <w:rsid w:val="00E42512"/>
    <w:rsid w:val="00E43B7F"/>
    <w:rsid w:val="00E460DB"/>
    <w:rsid w:val="00E56AB3"/>
    <w:rsid w:val="00E60A05"/>
    <w:rsid w:val="00E61825"/>
    <w:rsid w:val="00E852BA"/>
    <w:rsid w:val="00E94B78"/>
    <w:rsid w:val="00EA38B8"/>
    <w:rsid w:val="00EA4B90"/>
    <w:rsid w:val="00EB4F1E"/>
    <w:rsid w:val="00EB5986"/>
    <w:rsid w:val="00ED3FEF"/>
    <w:rsid w:val="00ED4B12"/>
    <w:rsid w:val="00EDB39F"/>
    <w:rsid w:val="00EE0058"/>
    <w:rsid w:val="00EE3E6E"/>
    <w:rsid w:val="00EF2AF9"/>
    <w:rsid w:val="00EF46E7"/>
    <w:rsid w:val="00F04671"/>
    <w:rsid w:val="00F05FB6"/>
    <w:rsid w:val="00F0736E"/>
    <w:rsid w:val="00F0786C"/>
    <w:rsid w:val="00F14A0B"/>
    <w:rsid w:val="00F43593"/>
    <w:rsid w:val="00F45A77"/>
    <w:rsid w:val="00F53652"/>
    <w:rsid w:val="00F8073F"/>
    <w:rsid w:val="00F90455"/>
    <w:rsid w:val="00F97C25"/>
    <w:rsid w:val="00FA1A86"/>
    <w:rsid w:val="00FB6F82"/>
    <w:rsid w:val="00FC17DD"/>
    <w:rsid w:val="00FC3AD2"/>
    <w:rsid w:val="00FC4BCF"/>
    <w:rsid w:val="00FD0FE2"/>
    <w:rsid w:val="00FD18C1"/>
    <w:rsid w:val="00FE0C3F"/>
    <w:rsid w:val="00FE410D"/>
    <w:rsid w:val="00FF1D31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5E1BE4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4E338D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7145C2"/>
    <w:rsid w:val="0971A2A7"/>
    <w:rsid w:val="0976350E"/>
    <w:rsid w:val="097C00A1"/>
    <w:rsid w:val="099E62E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3F2A52"/>
    <w:rsid w:val="0A48E8EF"/>
    <w:rsid w:val="0A506B4D"/>
    <w:rsid w:val="0A5F8391"/>
    <w:rsid w:val="0A83C5D0"/>
    <w:rsid w:val="0A901B51"/>
    <w:rsid w:val="0A9FCE84"/>
    <w:rsid w:val="0AAA78DE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77083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86881D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31BB8"/>
    <w:rsid w:val="0EEA2241"/>
    <w:rsid w:val="0EF34FA6"/>
    <w:rsid w:val="0EFBC17C"/>
    <w:rsid w:val="0F03B714"/>
    <w:rsid w:val="0F07574F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CF3B35"/>
    <w:rsid w:val="0FE3EC29"/>
    <w:rsid w:val="0FEECD4C"/>
    <w:rsid w:val="0FF2C96B"/>
    <w:rsid w:val="10040F8E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63B08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6FC83"/>
    <w:rsid w:val="126C357C"/>
    <w:rsid w:val="127BCC3A"/>
    <w:rsid w:val="1283B0EA"/>
    <w:rsid w:val="128DC127"/>
    <w:rsid w:val="1296BC0C"/>
    <w:rsid w:val="12AB8D22"/>
    <w:rsid w:val="12C145B0"/>
    <w:rsid w:val="12FB642C"/>
    <w:rsid w:val="130BCCA5"/>
    <w:rsid w:val="1315CD06"/>
    <w:rsid w:val="1318096D"/>
    <w:rsid w:val="1319BB84"/>
    <w:rsid w:val="131C1FDE"/>
    <w:rsid w:val="132C09D7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DB123D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6A4C69"/>
    <w:rsid w:val="14758B1A"/>
    <w:rsid w:val="147B96DA"/>
    <w:rsid w:val="148240A2"/>
    <w:rsid w:val="1484CFC8"/>
    <w:rsid w:val="149EDEA0"/>
    <w:rsid w:val="14A0047E"/>
    <w:rsid w:val="14AD7969"/>
    <w:rsid w:val="14ADB524"/>
    <w:rsid w:val="14AED6C2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061FD8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B72E9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BD71AC"/>
    <w:rsid w:val="19CA2CDC"/>
    <w:rsid w:val="19CD44C4"/>
    <w:rsid w:val="19EA3AC4"/>
    <w:rsid w:val="19EA7831"/>
    <w:rsid w:val="19F3B268"/>
    <w:rsid w:val="1A0F87A1"/>
    <w:rsid w:val="1A1879D8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7730E"/>
    <w:rsid w:val="1B2B2A52"/>
    <w:rsid w:val="1B342EAF"/>
    <w:rsid w:val="1B379EC9"/>
    <w:rsid w:val="1B4B2B22"/>
    <w:rsid w:val="1B4FC97D"/>
    <w:rsid w:val="1B500A78"/>
    <w:rsid w:val="1B59DDC3"/>
    <w:rsid w:val="1B68BC17"/>
    <w:rsid w:val="1B6BA2F6"/>
    <w:rsid w:val="1B79B117"/>
    <w:rsid w:val="1B80A0A3"/>
    <w:rsid w:val="1B8A82B6"/>
    <w:rsid w:val="1B9B9782"/>
    <w:rsid w:val="1B9D2B01"/>
    <w:rsid w:val="1BA82B87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6E1730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ABAA02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F7608"/>
    <w:rsid w:val="1D33411C"/>
    <w:rsid w:val="1D341F6D"/>
    <w:rsid w:val="1D37C66B"/>
    <w:rsid w:val="1D3DD282"/>
    <w:rsid w:val="1D3F04E7"/>
    <w:rsid w:val="1D43B89B"/>
    <w:rsid w:val="1D501383"/>
    <w:rsid w:val="1D51276D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4C78C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0BD4E3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DE8142"/>
    <w:rsid w:val="20EA71A4"/>
    <w:rsid w:val="20F82E24"/>
    <w:rsid w:val="20FCD6AB"/>
    <w:rsid w:val="21000F7C"/>
    <w:rsid w:val="2100E2EF"/>
    <w:rsid w:val="21089AE1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6D6FC"/>
    <w:rsid w:val="213EDFF5"/>
    <w:rsid w:val="2141B399"/>
    <w:rsid w:val="2153CB90"/>
    <w:rsid w:val="217BA952"/>
    <w:rsid w:val="21A6FD18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7A35"/>
    <w:rsid w:val="246064A3"/>
    <w:rsid w:val="24714E28"/>
    <w:rsid w:val="248AEBA7"/>
    <w:rsid w:val="24912DAA"/>
    <w:rsid w:val="249EF31D"/>
    <w:rsid w:val="24A1B348"/>
    <w:rsid w:val="24A4983C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933C9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8913D4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32B362"/>
    <w:rsid w:val="273C0122"/>
    <w:rsid w:val="273D2CE1"/>
    <w:rsid w:val="274C1B0D"/>
    <w:rsid w:val="274E6054"/>
    <w:rsid w:val="27573ED1"/>
    <w:rsid w:val="275C2441"/>
    <w:rsid w:val="27644067"/>
    <w:rsid w:val="2782A089"/>
    <w:rsid w:val="27AB6EB5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1D45FD"/>
    <w:rsid w:val="28216B72"/>
    <w:rsid w:val="282B7E62"/>
    <w:rsid w:val="284C33E0"/>
    <w:rsid w:val="2855F2B6"/>
    <w:rsid w:val="28573715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522FB"/>
    <w:rsid w:val="2957CBFB"/>
    <w:rsid w:val="2981FF02"/>
    <w:rsid w:val="29827AE5"/>
    <w:rsid w:val="299D5691"/>
    <w:rsid w:val="29A01E35"/>
    <w:rsid w:val="29B858F1"/>
    <w:rsid w:val="29C59CDB"/>
    <w:rsid w:val="29D093DC"/>
    <w:rsid w:val="29DB7C2B"/>
    <w:rsid w:val="29DC1B0A"/>
    <w:rsid w:val="29DC610E"/>
    <w:rsid w:val="29E81276"/>
    <w:rsid w:val="29F6072B"/>
    <w:rsid w:val="29FBB1D3"/>
    <w:rsid w:val="2A0D90B1"/>
    <w:rsid w:val="2A130859"/>
    <w:rsid w:val="2A1338B7"/>
    <w:rsid w:val="2A1A8A6D"/>
    <w:rsid w:val="2A205D44"/>
    <w:rsid w:val="2A2C3C13"/>
    <w:rsid w:val="2A4D27EB"/>
    <w:rsid w:val="2A4DBD15"/>
    <w:rsid w:val="2A4EBFFB"/>
    <w:rsid w:val="2A56720B"/>
    <w:rsid w:val="2A567C67"/>
    <w:rsid w:val="2A56D777"/>
    <w:rsid w:val="2A5F6D59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1A7262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CB8CC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313F6"/>
    <w:rsid w:val="359B4F3F"/>
    <w:rsid w:val="35A30FF8"/>
    <w:rsid w:val="35A84427"/>
    <w:rsid w:val="35B10321"/>
    <w:rsid w:val="35BEF727"/>
    <w:rsid w:val="35C34A0D"/>
    <w:rsid w:val="35CADB64"/>
    <w:rsid w:val="35E0B322"/>
    <w:rsid w:val="35E74745"/>
    <w:rsid w:val="35E77A6C"/>
    <w:rsid w:val="35EB099B"/>
    <w:rsid w:val="35F587CC"/>
    <w:rsid w:val="35F743BC"/>
    <w:rsid w:val="35FA7B47"/>
    <w:rsid w:val="360BFF0C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53504"/>
    <w:rsid w:val="36EA8576"/>
    <w:rsid w:val="36EB57A2"/>
    <w:rsid w:val="36EEDF15"/>
    <w:rsid w:val="3703F1C8"/>
    <w:rsid w:val="3706DEE8"/>
    <w:rsid w:val="3707786D"/>
    <w:rsid w:val="371C3B91"/>
    <w:rsid w:val="371D45DB"/>
    <w:rsid w:val="3732B194"/>
    <w:rsid w:val="37435C20"/>
    <w:rsid w:val="374EF997"/>
    <w:rsid w:val="375B08A0"/>
    <w:rsid w:val="37750982"/>
    <w:rsid w:val="377B8296"/>
    <w:rsid w:val="378038E5"/>
    <w:rsid w:val="37835EAF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C74D76"/>
    <w:rsid w:val="37D1D5C2"/>
    <w:rsid w:val="37D612F6"/>
    <w:rsid w:val="37DD0C82"/>
    <w:rsid w:val="37E0DD56"/>
    <w:rsid w:val="37E96512"/>
    <w:rsid w:val="37F1A142"/>
    <w:rsid w:val="37F5D018"/>
    <w:rsid w:val="3803175C"/>
    <w:rsid w:val="38060D86"/>
    <w:rsid w:val="380A17FD"/>
    <w:rsid w:val="380A9DBB"/>
    <w:rsid w:val="3813CF35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20E016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24485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B2974"/>
    <w:rsid w:val="3D3CB40A"/>
    <w:rsid w:val="3D40F03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ED57A4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1C7C1D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DE467B"/>
    <w:rsid w:val="41FC7AA0"/>
    <w:rsid w:val="41FE543D"/>
    <w:rsid w:val="4216C4B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B16017"/>
    <w:rsid w:val="42B86954"/>
    <w:rsid w:val="42B9A192"/>
    <w:rsid w:val="42C8F861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679FF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DF0900"/>
    <w:rsid w:val="46F65E8F"/>
    <w:rsid w:val="470926B1"/>
    <w:rsid w:val="47093652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C157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DD0EA0"/>
    <w:rsid w:val="48E953BF"/>
    <w:rsid w:val="48F5F457"/>
    <w:rsid w:val="48F894DB"/>
    <w:rsid w:val="48FC571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01E7C7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A67CC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C9BCB8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AE4286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CBBD6"/>
    <w:rsid w:val="55EF377D"/>
    <w:rsid w:val="55F118D1"/>
    <w:rsid w:val="55FA7694"/>
    <w:rsid w:val="56192A10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A4E80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0A322"/>
    <w:rsid w:val="5DD2D80A"/>
    <w:rsid w:val="5DF4820E"/>
    <w:rsid w:val="5DF5431C"/>
    <w:rsid w:val="5DFBB0D5"/>
    <w:rsid w:val="5DFBDF29"/>
    <w:rsid w:val="5DFE2D50"/>
    <w:rsid w:val="5DFF0C52"/>
    <w:rsid w:val="5E10F734"/>
    <w:rsid w:val="5E13DF9C"/>
    <w:rsid w:val="5E2D37FB"/>
    <w:rsid w:val="5E35A416"/>
    <w:rsid w:val="5E35EB87"/>
    <w:rsid w:val="5E46EF50"/>
    <w:rsid w:val="5E59F1F2"/>
    <w:rsid w:val="5E640FD6"/>
    <w:rsid w:val="5E722BB2"/>
    <w:rsid w:val="5E7C8E14"/>
    <w:rsid w:val="5E7EA40C"/>
    <w:rsid w:val="5E810BDE"/>
    <w:rsid w:val="5E837EB7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7AFEA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6C1EF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81E3D2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0EF01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C4F5CF"/>
    <w:rsid w:val="69D211B2"/>
    <w:rsid w:val="69E19E8C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4EF415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EFA238"/>
    <w:rsid w:val="6BF0E2EC"/>
    <w:rsid w:val="6BF16278"/>
    <w:rsid w:val="6BF1CBD3"/>
    <w:rsid w:val="6BF2ECDE"/>
    <w:rsid w:val="6C071FAA"/>
    <w:rsid w:val="6C126A3B"/>
    <w:rsid w:val="6C19FD32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746F0"/>
    <w:rsid w:val="6C7A66FD"/>
    <w:rsid w:val="6C82A4BF"/>
    <w:rsid w:val="6C88C53B"/>
    <w:rsid w:val="6CA1D16D"/>
    <w:rsid w:val="6CA42256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BB5C5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56A1E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8D9BF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6772E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7C7603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4FF86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E5DD2B"/>
    <w:rsid w:val="7805F6DF"/>
    <w:rsid w:val="7823DAF2"/>
    <w:rsid w:val="782B640B"/>
    <w:rsid w:val="782E2C1F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1CBA1"/>
    <w:rsid w:val="7A08901D"/>
    <w:rsid w:val="7A0A4CAA"/>
    <w:rsid w:val="7A0EF8AB"/>
    <w:rsid w:val="7A1F59AD"/>
    <w:rsid w:val="7A2E9298"/>
    <w:rsid w:val="7A665154"/>
    <w:rsid w:val="7A66AAD1"/>
    <w:rsid w:val="7A6CB99F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A56AFE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143A0C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66AEE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4AD736"/>
    <w:rsid w:val="7E53D4E4"/>
    <w:rsid w:val="7E575CCC"/>
    <w:rsid w:val="7E5D7A56"/>
    <w:rsid w:val="7E62CF5D"/>
    <w:rsid w:val="7E786639"/>
    <w:rsid w:val="7E847D3F"/>
    <w:rsid w:val="7E910973"/>
    <w:rsid w:val="7ECE21C2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5D608"/>
    <w:rsid w:val="7F768483"/>
    <w:rsid w:val="7F846561"/>
    <w:rsid w:val="7F9E29C4"/>
    <w:rsid w:val="7FBA4E32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005BC810-D8B7-C643-8957-D084A5CC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5DA"/>
    <w:rPr>
      <w:rFonts w:ascii="Montserrat" w:eastAsia="Montserrat" w:hAnsi="Montserrat" w:cs="Montserrat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3A20E016"/>
    <w:pPr>
      <w:keepNext/>
      <w:keepLines/>
      <w:spacing w:after="80"/>
      <w:outlineLvl w:val="0"/>
    </w:pPr>
    <w:rPr>
      <w:b/>
      <w:bCs/>
      <w:color w:val="70003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D0E"/>
    <w:pPr>
      <w:keepNext/>
      <w:keepLines/>
      <w:spacing w:after="0" w:line="240" w:lineRule="auto"/>
      <w:outlineLvl w:val="1"/>
    </w:pPr>
    <w:rPr>
      <w:rFonts w:eastAsiaTheme="majorEastAsia" w:cstheme="majorBidi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A20E01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A20E01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A20E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A20E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A20E016"/>
    <w:pPr>
      <w:keepNext/>
      <w:keepLines/>
      <w:spacing w:before="40" w:after="0"/>
      <w:outlineLvl w:val="6"/>
    </w:pPr>
    <w:rPr>
      <w:rFonts w:eastAsiaTheme="majorEastAsia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A20E01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A20E01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47093652"/>
    <w:rPr>
      <w:rFonts w:ascii="Montserrat" w:eastAsia="Montserrat" w:hAnsi="Montserrat" w:cs="Montserrat"/>
      <w:b/>
      <w:bCs/>
      <w:i w:val="0"/>
      <w:iCs w:val="0"/>
      <w:caps w:val="0"/>
      <w:smallCaps w:val="0"/>
      <w:noProof w:val="0"/>
      <w:color w:val="70003E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53D0E"/>
    <w:rPr>
      <w:rFonts w:ascii="Montserrat" w:eastAsiaTheme="majorEastAsia" w:hAnsi="Montserrat" w:cstheme="majorBidi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5483F"/>
    <w:rPr>
      <w:rFonts w:ascii="Montserrat" w:eastAsiaTheme="majorEastAsia" w:hAnsi="Montserrat" w:cstheme="majorBidi"/>
      <w:noProof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A20E016"/>
    <w:pPr>
      <w:spacing w:after="360"/>
      <w:jc w:val="center"/>
    </w:pPr>
    <w:rPr>
      <w:rFonts w:eastAsiaTheme="majorEastAsia" w:cstheme="majorBidi"/>
      <w:noProof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A20E016"/>
    <w:rPr>
      <w:rFonts w:eastAsiaTheme="majorEastAsia" w:cstheme="majorBidi"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A20E016"/>
    <w:pPr>
      <w:spacing w:before="160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A20E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3A20E01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3A20E01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3A20E01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C6D72"/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3A20E01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uiPriority w:val="1"/>
    <w:rsid w:val="3A20E016"/>
    <w:rPr>
      <w:rFonts w:asciiTheme="minorHAnsi" w:eastAsiaTheme="minorEastAsia" w:hAnsiTheme="minorHAnsi" w:cstheme="minorBidi"/>
      <w:sz w:val="28"/>
      <w:szCs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553D0E"/>
    <w:pPr>
      <w:numPr>
        <w:numId w:val="1"/>
      </w:numPr>
      <w:spacing w:after="0" w:line="276" w:lineRule="auto"/>
      <w:ind w:left="450"/>
    </w:pPr>
    <w:rPr>
      <w:rFonts w:eastAsiaTheme="minorEastAsia" w:cstheme="minorBidi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link w:val="BulletedList"/>
    <w:uiPriority w:val="1"/>
    <w:rsid w:val="00553D0E"/>
    <w:rPr>
      <w:rFonts w:ascii="Montserrat" w:hAnsi="Montserrat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3A20E0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47093652"/>
  </w:style>
  <w:style w:type="paragraph" w:styleId="NormalWeb">
    <w:name w:val="Normal (Web)"/>
    <w:basedOn w:val="Normal"/>
    <w:uiPriority w:val="99"/>
    <w:semiHidden/>
    <w:unhideWhenUsed/>
    <w:rsid w:val="3A20E0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3A20E016"/>
    <w:pPr>
      <w:numPr>
        <w:ilvl w:val="1"/>
        <w:numId w:val="4"/>
      </w:numPr>
      <w:spacing w:line="276" w:lineRule="auto"/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3A20E016"/>
    <w:pPr>
      <w:numPr>
        <w:ilvl w:val="2"/>
        <w:numId w:val="4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  <w:style w:type="paragraph" w:customStyle="1" w:styleId="Default">
    <w:name w:val="Default"/>
    <w:rsid w:val="00553D0E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ilttacenter.org/ask-anything-open-office-hour_july_2026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ILTTACenter.or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yperlink" Target="https://ilttacenter.org/learn-and-share-june-2026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us02web.zoom.us/meeting/register/QvJ1-rEbQseZUm1AV4FU7A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7.png"/><Relationship Id="rId5" Type="http://schemas.openxmlformats.org/officeDocument/2006/relationships/numbering" Target="numbering.xml"/><Relationship Id="rId15" Type="http://schemas.openxmlformats.org/officeDocument/2006/relationships/hyperlink" Target="https://umt.co1.qualtrics.com/jfe/form/SV_3HSHLZG75gYLZ2K" TargetMode="External"/><Relationship Id="rId23" Type="http://schemas.openxmlformats.org/officeDocument/2006/relationships/image" Target="media/image6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ilttacenter.org/ask-anything-open-office-hour_august_2026/" TargetMode="External"/><Relationship Id="rId31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ew.officeapps.live.com/op/view.aspx?src=https%3A%2F%2Facl.gov%2Fsites%2Fdefault%2Ffiles%2Fprograms%2F2019-06%2FFAQ%2520-%2520Allowable%2520Advocacy%2520Activities_1.docx&amp;wdOrigin=BROWSELINK" TargetMode="External"/><Relationship Id="rId22" Type="http://schemas.openxmlformats.org/officeDocument/2006/relationships/image" Target="media/image5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927AFE884344D9182729F97462CD4" ma:contentTypeVersion="7" ma:contentTypeDescription="Create a new document." ma:contentTypeScope="" ma:versionID="4bacb6177c643b8d1fe26bcf308a7963">
  <xsd:schema xmlns:xsd="http://www.w3.org/2001/XMLSchema" xmlns:xs="http://www.w3.org/2001/XMLSchema" xmlns:p="http://schemas.microsoft.com/office/2006/metadata/properties" xmlns:ns2="e31cb0cc-99d2-4300-8bb0-43b85ac90ac2" targetNamespace="http://schemas.microsoft.com/office/2006/metadata/properties" ma:root="true" ma:fieldsID="46e2e252f724755d5be3bbba0dbbf456" ns2:_="">
    <xsd:import namespace="e31cb0cc-99d2-4300-8bb0-43b85ac9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b0cc-99d2-4300-8bb0-43b85ac90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8C853-EC94-4E68-A358-1CF2234C1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b0cc-99d2-4300-8bb0-43b85ac9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25</Pages>
  <Words>1471</Words>
  <Characters>8356</Characters>
  <Application>Microsoft Office Word</Application>
  <DocSecurity>0</DocSecurity>
  <Lines>348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29</cp:revision>
  <dcterms:created xsi:type="dcterms:W3CDTF">2026-05-13T16:38:00Z</dcterms:created>
  <dcterms:modified xsi:type="dcterms:W3CDTF">2026-06-16T17:27:00Z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0x010100660927AFE884344D9182729F97462CD4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