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53E0A" w14:textId="7DDA3A0B" w:rsidR="003914DD" w:rsidRDefault="003914DD" w:rsidP="00FA777E">
      <w:pPr>
        <w:pStyle w:val="Title"/>
        <w:jc w:val="center"/>
      </w:pPr>
      <w:r>
        <w:rPr>
          <w:rFonts w:ascii="Arial" w:hAnsi="Arial"/>
          <w:noProof/>
        </w:rPr>
        <w:drawing>
          <wp:inline distT="0" distB="0" distL="0" distR="0" wp14:anchorId="37F1C1B8" wp14:editId="0FF1C293">
            <wp:extent cx="4977394" cy="2212853"/>
            <wp:effectExtent l="0" t="0" r="0" b="0"/>
            <wp:docPr id="236563985" name="Picture 1" descr="IL T&amp;TA (Independent Living Training and Technical Assistance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63985" name="Picture 1" descr="IL T&amp;TA (Independent Living Training and Technical Assistance Center)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77394" cy="2212853"/>
                    </a:xfrm>
                    <a:prstGeom prst="rect">
                      <a:avLst/>
                    </a:prstGeom>
                  </pic:spPr>
                </pic:pic>
              </a:graphicData>
            </a:graphic>
          </wp:inline>
        </w:drawing>
      </w:r>
    </w:p>
    <w:p w14:paraId="0AA98732" w14:textId="5F5AEDDC" w:rsidR="003914DD" w:rsidRPr="002F00BA" w:rsidRDefault="003914DD" w:rsidP="002F00BA">
      <w:pPr>
        <w:pStyle w:val="Heading1"/>
        <w:jc w:val="center"/>
        <w:rPr>
          <w:sz w:val="52"/>
          <w:szCs w:val="52"/>
        </w:rPr>
      </w:pPr>
      <w:bookmarkStart w:id="0" w:name="_Toc243686091"/>
      <w:r w:rsidRPr="002F00BA">
        <w:rPr>
          <w:sz w:val="52"/>
          <w:szCs w:val="52"/>
        </w:rPr>
        <w:t>State Plan for Independent Living</w:t>
      </w:r>
      <w:r w:rsidR="002F00BA">
        <w:rPr>
          <w:sz w:val="52"/>
          <w:szCs w:val="52"/>
        </w:rPr>
        <w:br/>
      </w:r>
      <w:r w:rsidRPr="00424E2D">
        <w:rPr>
          <w:color w:val="DD7A00"/>
          <w:sz w:val="52"/>
          <w:szCs w:val="52"/>
        </w:rPr>
        <w:t>Planning &amp; Development Guide</w:t>
      </w:r>
      <w:bookmarkEnd w:id="0"/>
    </w:p>
    <w:p w14:paraId="124B7A00" w14:textId="7738459A" w:rsidR="003914DD" w:rsidRDefault="003914DD" w:rsidP="00FA777E">
      <w:pPr>
        <w:jc w:val="center"/>
      </w:pPr>
      <w:r>
        <w:t>By</w:t>
      </w:r>
    </w:p>
    <w:p w14:paraId="1BB068C6" w14:textId="7D869F96" w:rsidR="003914DD" w:rsidRDefault="003914DD" w:rsidP="00FA777E">
      <w:pPr>
        <w:jc w:val="center"/>
      </w:pPr>
      <w:r>
        <w:t>Jeremy Morris</w:t>
      </w:r>
    </w:p>
    <w:p w14:paraId="4B096C58" w14:textId="27D9127A" w:rsidR="003914DD" w:rsidRDefault="003914DD" w:rsidP="00FA777E">
      <w:pPr>
        <w:jc w:val="center"/>
      </w:pPr>
      <w:r>
        <w:t>Sandra Breitengross Bitter</w:t>
      </w:r>
    </w:p>
    <w:p w14:paraId="0D023FC3" w14:textId="48562172" w:rsidR="003914DD" w:rsidRDefault="003914DD" w:rsidP="00FA777E">
      <w:pPr>
        <w:jc w:val="center"/>
      </w:pPr>
      <w:r>
        <w:t>Amber Ohaver</w:t>
      </w:r>
    </w:p>
    <w:p w14:paraId="67F18556" w14:textId="574F1215" w:rsidR="003914DD" w:rsidRDefault="003914DD" w:rsidP="00FA777E">
      <w:pPr>
        <w:jc w:val="center"/>
      </w:pPr>
      <w:r>
        <w:t>Carrie England</w:t>
      </w:r>
    </w:p>
    <w:p w14:paraId="2B66CF6C" w14:textId="12FFB3B6" w:rsidR="003914DD" w:rsidRDefault="003914DD" w:rsidP="00FA777E">
      <w:pPr>
        <w:jc w:val="center"/>
      </w:pPr>
      <w:r>
        <w:t>Gloria Garton</w:t>
      </w:r>
    </w:p>
    <w:p w14:paraId="1A27AE02" w14:textId="6F55AC54" w:rsidR="00434211" w:rsidRDefault="00434211" w:rsidP="00FA777E">
      <w:pPr>
        <w:jc w:val="center"/>
      </w:pPr>
      <w:r>
        <w:t>Tyler Wilcox</w:t>
      </w:r>
    </w:p>
    <w:p w14:paraId="2502AA7B" w14:textId="77777777" w:rsidR="003914DD" w:rsidRPr="003914DD" w:rsidRDefault="003914DD" w:rsidP="003914DD"/>
    <w:p w14:paraId="37438BA6" w14:textId="2AD36AF6" w:rsidR="003914DD" w:rsidRPr="003914DD" w:rsidRDefault="003914DD" w:rsidP="003914DD"/>
    <w:p w14:paraId="01ED8D92" w14:textId="2A269D90" w:rsidR="1E3EB4C3" w:rsidRPr="00E53751" w:rsidRDefault="003914DD" w:rsidP="3888D41B">
      <w:r>
        <w:br w:type="page"/>
      </w:r>
    </w:p>
    <w:sdt>
      <w:sdtPr>
        <w:rPr>
          <w:rFonts w:asciiTheme="minorHAnsi" w:eastAsiaTheme="minorEastAsia" w:hAnsiTheme="minorHAnsi" w:cstheme="minorBidi"/>
          <w:b w:val="0"/>
          <w:color w:val="auto"/>
          <w:kern w:val="2"/>
          <w:sz w:val="24"/>
          <w:szCs w:val="24"/>
          <w14:ligatures w14:val="standardContextual"/>
        </w:rPr>
        <w:id w:val="-2012210337"/>
        <w:docPartObj>
          <w:docPartGallery w:val="Table of Contents"/>
          <w:docPartUnique/>
        </w:docPartObj>
      </w:sdtPr>
      <w:sdtEndPr>
        <w:rPr>
          <w:b/>
          <w:bCs/>
        </w:rPr>
      </w:sdtEndPr>
      <w:sdtContent>
        <w:p w14:paraId="44B24547" w14:textId="66D993CF" w:rsidR="00B7775E" w:rsidRDefault="00B7775E">
          <w:pPr>
            <w:pStyle w:val="TOCHeading"/>
          </w:pPr>
          <w:r>
            <w:t>Table of Contents</w:t>
          </w:r>
        </w:p>
        <w:p w14:paraId="7DBD1F0D" w14:textId="2DDCB10D" w:rsidR="001F5194" w:rsidRDefault="00083503">
          <w:pPr>
            <w:pStyle w:val="TOC1"/>
            <w:tabs>
              <w:tab w:val="right" w:leader="dot" w:pos="10070"/>
            </w:tabs>
            <w:rPr>
              <w:rFonts w:asciiTheme="minorHAnsi" w:eastAsiaTheme="minorEastAsia" w:hAnsiTheme="minorHAnsi"/>
              <w:noProof/>
              <w:color w:val="auto"/>
            </w:rPr>
          </w:pPr>
          <w:r>
            <w:fldChar w:fldCharType="begin"/>
          </w:r>
          <w:r>
            <w:instrText xml:space="preserve"> TOC \o "1-3" \h \z \u </w:instrText>
          </w:r>
          <w:r>
            <w:fldChar w:fldCharType="separate"/>
          </w:r>
          <w:hyperlink w:anchor="_Toc243686091" w:history="1">
            <w:r w:rsidR="001F5194" w:rsidRPr="00053A1A">
              <w:rPr>
                <w:rStyle w:val="Hyperlink"/>
                <w:noProof/>
              </w:rPr>
              <w:t>State Plan for Independent Living Planning &amp; Development Guide</w:t>
            </w:r>
            <w:r w:rsidR="001F5194">
              <w:rPr>
                <w:noProof/>
                <w:webHidden/>
              </w:rPr>
              <w:tab/>
            </w:r>
            <w:r w:rsidR="001F5194">
              <w:rPr>
                <w:noProof/>
                <w:webHidden/>
              </w:rPr>
              <w:fldChar w:fldCharType="begin"/>
            </w:r>
            <w:r w:rsidR="001F5194">
              <w:rPr>
                <w:noProof/>
                <w:webHidden/>
              </w:rPr>
              <w:instrText xml:space="preserve"> PAGEREF _Toc243686091 \h </w:instrText>
            </w:r>
            <w:r w:rsidR="001F5194">
              <w:rPr>
                <w:noProof/>
                <w:webHidden/>
              </w:rPr>
            </w:r>
            <w:r w:rsidR="001F5194">
              <w:rPr>
                <w:noProof/>
                <w:webHidden/>
              </w:rPr>
              <w:fldChar w:fldCharType="separate"/>
            </w:r>
            <w:r w:rsidR="001F5194">
              <w:rPr>
                <w:noProof/>
                <w:webHidden/>
              </w:rPr>
              <w:t>1</w:t>
            </w:r>
            <w:r w:rsidR="001F5194">
              <w:rPr>
                <w:noProof/>
                <w:webHidden/>
              </w:rPr>
              <w:fldChar w:fldCharType="end"/>
            </w:r>
          </w:hyperlink>
        </w:p>
        <w:p w14:paraId="5B5D2524" w14:textId="2170DE7A" w:rsidR="001F5194" w:rsidRDefault="001F5194">
          <w:pPr>
            <w:pStyle w:val="TOC2"/>
            <w:tabs>
              <w:tab w:val="right" w:leader="dot" w:pos="10070"/>
            </w:tabs>
            <w:rPr>
              <w:rFonts w:asciiTheme="minorHAnsi" w:eastAsiaTheme="minorEastAsia" w:hAnsiTheme="minorHAnsi"/>
              <w:noProof/>
              <w:color w:val="auto"/>
            </w:rPr>
          </w:pPr>
          <w:hyperlink w:anchor="_Toc243686092" w:history="1">
            <w:r w:rsidRPr="00053A1A">
              <w:rPr>
                <w:rStyle w:val="Hyperlink"/>
                <w:noProof/>
              </w:rPr>
              <w:t>Introduction and Purpose</w:t>
            </w:r>
            <w:r>
              <w:rPr>
                <w:noProof/>
                <w:webHidden/>
              </w:rPr>
              <w:tab/>
            </w:r>
            <w:r>
              <w:rPr>
                <w:noProof/>
                <w:webHidden/>
              </w:rPr>
              <w:fldChar w:fldCharType="begin"/>
            </w:r>
            <w:r>
              <w:rPr>
                <w:noProof/>
                <w:webHidden/>
              </w:rPr>
              <w:instrText xml:space="preserve"> PAGEREF _Toc243686092 \h </w:instrText>
            </w:r>
            <w:r>
              <w:rPr>
                <w:noProof/>
                <w:webHidden/>
              </w:rPr>
            </w:r>
            <w:r>
              <w:rPr>
                <w:noProof/>
                <w:webHidden/>
              </w:rPr>
              <w:fldChar w:fldCharType="separate"/>
            </w:r>
            <w:r>
              <w:rPr>
                <w:noProof/>
                <w:webHidden/>
              </w:rPr>
              <w:t>3</w:t>
            </w:r>
            <w:r>
              <w:rPr>
                <w:noProof/>
                <w:webHidden/>
              </w:rPr>
              <w:fldChar w:fldCharType="end"/>
            </w:r>
          </w:hyperlink>
        </w:p>
        <w:p w14:paraId="1F66B3D1" w14:textId="4B4EC5F0" w:rsidR="001F5194" w:rsidRDefault="001F5194">
          <w:pPr>
            <w:pStyle w:val="TOC3"/>
            <w:tabs>
              <w:tab w:val="right" w:leader="dot" w:pos="10070"/>
            </w:tabs>
            <w:rPr>
              <w:rFonts w:asciiTheme="minorHAnsi" w:eastAsiaTheme="minorEastAsia" w:hAnsiTheme="minorHAnsi"/>
              <w:noProof/>
              <w:color w:val="auto"/>
            </w:rPr>
          </w:pPr>
          <w:hyperlink w:anchor="_Toc243686093" w:history="1">
            <w:r w:rsidRPr="00053A1A">
              <w:rPr>
                <w:rStyle w:val="Hyperlink"/>
                <w:noProof/>
              </w:rPr>
              <w:t>How to Use this SPIL Guide as A Companion Tool</w:t>
            </w:r>
            <w:r>
              <w:rPr>
                <w:noProof/>
                <w:webHidden/>
              </w:rPr>
              <w:tab/>
            </w:r>
            <w:r>
              <w:rPr>
                <w:noProof/>
                <w:webHidden/>
              </w:rPr>
              <w:fldChar w:fldCharType="begin"/>
            </w:r>
            <w:r>
              <w:rPr>
                <w:noProof/>
                <w:webHidden/>
              </w:rPr>
              <w:instrText xml:space="preserve"> PAGEREF _Toc243686093 \h </w:instrText>
            </w:r>
            <w:r>
              <w:rPr>
                <w:noProof/>
                <w:webHidden/>
              </w:rPr>
            </w:r>
            <w:r>
              <w:rPr>
                <w:noProof/>
                <w:webHidden/>
              </w:rPr>
              <w:fldChar w:fldCharType="separate"/>
            </w:r>
            <w:r>
              <w:rPr>
                <w:noProof/>
                <w:webHidden/>
              </w:rPr>
              <w:t>3</w:t>
            </w:r>
            <w:r>
              <w:rPr>
                <w:noProof/>
                <w:webHidden/>
              </w:rPr>
              <w:fldChar w:fldCharType="end"/>
            </w:r>
          </w:hyperlink>
        </w:p>
        <w:p w14:paraId="420D1551" w14:textId="7EBD67D8" w:rsidR="001F5194" w:rsidRDefault="001F5194">
          <w:pPr>
            <w:pStyle w:val="TOC2"/>
            <w:tabs>
              <w:tab w:val="right" w:leader="dot" w:pos="10070"/>
            </w:tabs>
            <w:rPr>
              <w:rFonts w:asciiTheme="minorHAnsi" w:eastAsiaTheme="minorEastAsia" w:hAnsiTheme="minorHAnsi"/>
              <w:noProof/>
              <w:color w:val="auto"/>
            </w:rPr>
          </w:pPr>
          <w:hyperlink w:anchor="_Toc243686094" w:history="1">
            <w:r w:rsidRPr="00053A1A">
              <w:rPr>
                <w:rStyle w:val="Hyperlink"/>
                <w:noProof/>
              </w:rPr>
              <w:t>Important Concepts</w:t>
            </w:r>
            <w:r>
              <w:rPr>
                <w:noProof/>
                <w:webHidden/>
              </w:rPr>
              <w:tab/>
            </w:r>
            <w:r>
              <w:rPr>
                <w:noProof/>
                <w:webHidden/>
              </w:rPr>
              <w:fldChar w:fldCharType="begin"/>
            </w:r>
            <w:r>
              <w:rPr>
                <w:noProof/>
                <w:webHidden/>
              </w:rPr>
              <w:instrText xml:space="preserve"> PAGEREF _Toc243686094 \h </w:instrText>
            </w:r>
            <w:r>
              <w:rPr>
                <w:noProof/>
                <w:webHidden/>
              </w:rPr>
            </w:r>
            <w:r>
              <w:rPr>
                <w:noProof/>
                <w:webHidden/>
              </w:rPr>
              <w:fldChar w:fldCharType="separate"/>
            </w:r>
            <w:r>
              <w:rPr>
                <w:noProof/>
                <w:webHidden/>
              </w:rPr>
              <w:t>3</w:t>
            </w:r>
            <w:r>
              <w:rPr>
                <w:noProof/>
                <w:webHidden/>
              </w:rPr>
              <w:fldChar w:fldCharType="end"/>
            </w:r>
          </w:hyperlink>
        </w:p>
        <w:p w14:paraId="0AF7ADB4" w14:textId="653475CD" w:rsidR="001F5194" w:rsidRDefault="001F5194">
          <w:pPr>
            <w:pStyle w:val="TOC2"/>
            <w:tabs>
              <w:tab w:val="right" w:leader="dot" w:pos="10070"/>
            </w:tabs>
            <w:rPr>
              <w:rFonts w:asciiTheme="minorHAnsi" w:eastAsiaTheme="minorEastAsia" w:hAnsiTheme="minorHAnsi"/>
              <w:noProof/>
              <w:color w:val="auto"/>
            </w:rPr>
          </w:pPr>
          <w:hyperlink w:anchor="_Toc243686095" w:history="1">
            <w:r w:rsidRPr="00053A1A">
              <w:rPr>
                <w:rStyle w:val="Hyperlink"/>
                <w:noProof/>
              </w:rPr>
              <w:t>SPIL Development, Public Input, and Submission Process</w:t>
            </w:r>
            <w:r>
              <w:rPr>
                <w:noProof/>
                <w:webHidden/>
              </w:rPr>
              <w:tab/>
            </w:r>
            <w:r>
              <w:rPr>
                <w:noProof/>
                <w:webHidden/>
              </w:rPr>
              <w:fldChar w:fldCharType="begin"/>
            </w:r>
            <w:r>
              <w:rPr>
                <w:noProof/>
                <w:webHidden/>
              </w:rPr>
              <w:instrText xml:space="preserve"> PAGEREF _Toc243686095 \h </w:instrText>
            </w:r>
            <w:r>
              <w:rPr>
                <w:noProof/>
                <w:webHidden/>
              </w:rPr>
            </w:r>
            <w:r>
              <w:rPr>
                <w:noProof/>
                <w:webHidden/>
              </w:rPr>
              <w:fldChar w:fldCharType="separate"/>
            </w:r>
            <w:r>
              <w:rPr>
                <w:noProof/>
                <w:webHidden/>
              </w:rPr>
              <w:t>4</w:t>
            </w:r>
            <w:r>
              <w:rPr>
                <w:noProof/>
                <w:webHidden/>
              </w:rPr>
              <w:fldChar w:fldCharType="end"/>
            </w:r>
          </w:hyperlink>
        </w:p>
        <w:p w14:paraId="5ACF8DBC" w14:textId="707F6F52" w:rsidR="001F5194" w:rsidRDefault="001F5194">
          <w:pPr>
            <w:pStyle w:val="TOC3"/>
            <w:tabs>
              <w:tab w:val="right" w:leader="dot" w:pos="10070"/>
            </w:tabs>
            <w:rPr>
              <w:rFonts w:asciiTheme="minorHAnsi" w:eastAsiaTheme="minorEastAsia" w:hAnsiTheme="minorHAnsi"/>
              <w:noProof/>
              <w:color w:val="auto"/>
            </w:rPr>
          </w:pPr>
          <w:hyperlink w:anchor="_Toc243686096" w:history="1">
            <w:r w:rsidRPr="00053A1A">
              <w:rPr>
                <w:rStyle w:val="Hyperlink"/>
                <w:noProof/>
              </w:rPr>
              <w:t>Information to Prepare / Plan for and Document</w:t>
            </w:r>
            <w:r>
              <w:rPr>
                <w:noProof/>
                <w:webHidden/>
              </w:rPr>
              <w:tab/>
            </w:r>
            <w:r>
              <w:rPr>
                <w:noProof/>
                <w:webHidden/>
              </w:rPr>
              <w:fldChar w:fldCharType="begin"/>
            </w:r>
            <w:r>
              <w:rPr>
                <w:noProof/>
                <w:webHidden/>
              </w:rPr>
              <w:instrText xml:space="preserve"> PAGEREF _Toc243686096 \h </w:instrText>
            </w:r>
            <w:r>
              <w:rPr>
                <w:noProof/>
                <w:webHidden/>
              </w:rPr>
            </w:r>
            <w:r>
              <w:rPr>
                <w:noProof/>
                <w:webHidden/>
              </w:rPr>
              <w:fldChar w:fldCharType="separate"/>
            </w:r>
            <w:r>
              <w:rPr>
                <w:noProof/>
                <w:webHidden/>
              </w:rPr>
              <w:t>4</w:t>
            </w:r>
            <w:r>
              <w:rPr>
                <w:noProof/>
                <w:webHidden/>
              </w:rPr>
              <w:fldChar w:fldCharType="end"/>
            </w:r>
          </w:hyperlink>
        </w:p>
        <w:p w14:paraId="677D39BD" w14:textId="6EB52862" w:rsidR="001F5194" w:rsidRDefault="001F5194">
          <w:pPr>
            <w:pStyle w:val="TOC3"/>
            <w:tabs>
              <w:tab w:val="right" w:leader="dot" w:pos="10070"/>
            </w:tabs>
            <w:rPr>
              <w:rFonts w:asciiTheme="minorHAnsi" w:eastAsiaTheme="minorEastAsia" w:hAnsiTheme="minorHAnsi"/>
              <w:noProof/>
              <w:color w:val="auto"/>
            </w:rPr>
          </w:pPr>
          <w:hyperlink w:anchor="_Toc243686097" w:history="1">
            <w:r w:rsidRPr="00053A1A">
              <w:rPr>
                <w:rStyle w:val="Hyperlink"/>
                <w:noProof/>
              </w:rPr>
              <w:t>Drafting Tips</w:t>
            </w:r>
            <w:r>
              <w:rPr>
                <w:noProof/>
                <w:webHidden/>
              </w:rPr>
              <w:tab/>
            </w:r>
            <w:r>
              <w:rPr>
                <w:noProof/>
                <w:webHidden/>
              </w:rPr>
              <w:fldChar w:fldCharType="begin"/>
            </w:r>
            <w:r>
              <w:rPr>
                <w:noProof/>
                <w:webHidden/>
              </w:rPr>
              <w:instrText xml:space="preserve"> PAGEREF _Toc243686097 \h </w:instrText>
            </w:r>
            <w:r>
              <w:rPr>
                <w:noProof/>
                <w:webHidden/>
              </w:rPr>
            </w:r>
            <w:r>
              <w:rPr>
                <w:noProof/>
                <w:webHidden/>
              </w:rPr>
              <w:fldChar w:fldCharType="separate"/>
            </w:r>
            <w:r>
              <w:rPr>
                <w:noProof/>
                <w:webHidden/>
              </w:rPr>
              <w:t>4</w:t>
            </w:r>
            <w:r>
              <w:rPr>
                <w:noProof/>
                <w:webHidden/>
              </w:rPr>
              <w:fldChar w:fldCharType="end"/>
            </w:r>
          </w:hyperlink>
        </w:p>
        <w:p w14:paraId="4A1CFCB3" w14:textId="0F583549" w:rsidR="001F5194" w:rsidRDefault="001F5194">
          <w:pPr>
            <w:pStyle w:val="TOC3"/>
            <w:tabs>
              <w:tab w:val="right" w:leader="dot" w:pos="10070"/>
            </w:tabs>
            <w:rPr>
              <w:rFonts w:asciiTheme="minorHAnsi" w:eastAsiaTheme="minorEastAsia" w:hAnsiTheme="minorHAnsi"/>
              <w:noProof/>
              <w:color w:val="auto"/>
            </w:rPr>
          </w:pPr>
          <w:hyperlink w:anchor="_Toc243686098" w:history="1">
            <w:r w:rsidRPr="00053A1A">
              <w:rPr>
                <w:rStyle w:val="Hyperlink"/>
                <w:noProof/>
              </w:rPr>
              <w:t>Review and Documentation Worksheet – SPIL Development Planning &amp; Public Input</w:t>
            </w:r>
            <w:r>
              <w:rPr>
                <w:noProof/>
                <w:webHidden/>
              </w:rPr>
              <w:tab/>
            </w:r>
            <w:r>
              <w:rPr>
                <w:noProof/>
                <w:webHidden/>
              </w:rPr>
              <w:fldChar w:fldCharType="begin"/>
            </w:r>
            <w:r>
              <w:rPr>
                <w:noProof/>
                <w:webHidden/>
              </w:rPr>
              <w:instrText xml:space="preserve"> PAGEREF _Toc243686098 \h </w:instrText>
            </w:r>
            <w:r>
              <w:rPr>
                <w:noProof/>
                <w:webHidden/>
              </w:rPr>
            </w:r>
            <w:r>
              <w:rPr>
                <w:noProof/>
                <w:webHidden/>
              </w:rPr>
              <w:fldChar w:fldCharType="separate"/>
            </w:r>
            <w:r>
              <w:rPr>
                <w:noProof/>
                <w:webHidden/>
              </w:rPr>
              <w:t>5</w:t>
            </w:r>
            <w:r>
              <w:rPr>
                <w:noProof/>
                <w:webHidden/>
              </w:rPr>
              <w:fldChar w:fldCharType="end"/>
            </w:r>
          </w:hyperlink>
        </w:p>
        <w:p w14:paraId="55172E3A" w14:textId="298F1122" w:rsidR="001F5194" w:rsidRDefault="001F5194">
          <w:pPr>
            <w:pStyle w:val="TOC3"/>
            <w:tabs>
              <w:tab w:val="right" w:leader="dot" w:pos="10070"/>
            </w:tabs>
            <w:rPr>
              <w:rFonts w:asciiTheme="minorHAnsi" w:eastAsiaTheme="minorEastAsia" w:hAnsiTheme="minorHAnsi"/>
              <w:noProof/>
              <w:color w:val="auto"/>
            </w:rPr>
          </w:pPr>
          <w:hyperlink w:anchor="_Toc243686099" w:history="1">
            <w:r w:rsidRPr="00053A1A">
              <w:rPr>
                <w:rStyle w:val="Hyperlink"/>
                <w:noProof/>
              </w:rPr>
              <w:t>Information for the SILC: To Maintain and Keep</w:t>
            </w:r>
            <w:r>
              <w:rPr>
                <w:noProof/>
                <w:webHidden/>
              </w:rPr>
              <w:tab/>
            </w:r>
            <w:r>
              <w:rPr>
                <w:noProof/>
                <w:webHidden/>
              </w:rPr>
              <w:fldChar w:fldCharType="begin"/>
            </w:r>
            <w:r>
              <w:rPr>
                <w:noProof/>
                <w:webHidden/>
              </w:rPr>
              <w:instrText xml:space="preserve"> PAGEREF _Toc243686099 \h </w:instrText>
            </w:r>
            <w:r>
              <w:rPr>
                <w:noProof/>
                <w:webHidden/>
              </w:rPr>
            </w:r>
            <w:r>
              <w:rPr>
                <w:noProof/>
                <w:webHidden/>
              </w:rPr>
              <w:fldChar w:fldCharType="separate"/>
            </w:r>
            <w:r>
              <w:rPr>
                <w:noProof/>
                <w:webHidden/>
              </w:rPr>
              <w:t>6</w:t>
            </w:r>
            <w:r>
              <w:rPr>
                <w:noProof/>
                <w:webHidden/>
              </w:rPr>
              <w:fldChar w:fldCharType="end"/>
            </w:r>
          </w:hyperlink>
        </w:p>
        <w:p w14:paraId="755540AE" w14:textId="06477BF0" w:rsidR="001F5194" w:rsidRDefault="001F5194">
          <w:pPr>
            <w:pStyle w:val="TOC3"/>
            <w:tabs>
              <w:tab w:val="right" w:leader="dot" w:pos="10070"/>
            </w:tabs>
            <w:rPr>
              <w:rFonts w:asciiTheme="minorHAnsi" w:eastAsiaTheme="minorEastAsia" w:hAnsiTheme="minorHAnsi"/>
              <w:noProof/>
              <w:color w:val="auto"/>
            </w:rPr>
          </w:pPr>
          <w:hyperlink w:anchor="_Toc243686100" w:history="1">
            <w:r w:rsidRPr="00053A1A">
              <w:rPr>
                <w:rStyle w:val="Hyperlink"/>
                <w:noProof/>
              </w:rPr>
              <w:t>Common Mistakes and Pitfalls to Avoid</w:t>
            </w:r>
            <w:r>
              <w:rPr>
                <w:noProof/>
                <w:webHidden/>
              </w:rPr>
              <w:tab/>
            </w:r>
            <w:r>
              <w:rPr>
                <w:noProof/>
                <w:webHidden/>
              </w:rPr>
              <w:fldChar w:fldCharType="begin"/>
            </w:r>
            <w:r>
              <w:rPr>
                <w:noProof/>
                <w:webHidden/>
              </w:rPr>
              <w:instrText xml:space="preserve"> PAGEREF _Toc243686100 \h </w:instrText>
            </w:r>
            <w:r>
              <w:rPr>
                <w:noProof/>
                <w:webHidden/>
              </w:rPr>
            </w:r>
            <w:r>
              <w:rPr>
                <w:noProof/>
                <w:webHidden/>
              </w:rPr>
              <w:fldChar w:fldCharType="separate"/>
            </w:r>
            <w:r>
              <w:rPr>
                <w:noProof/>
                <w:webHidden/>
              </w:rPr>
              <w:t>6</w:t>
            </w:r>
            <w:r>
              <w:rPr>
                <w:noProof/>
                <w:webHidden/>
              </w:rPr>
              <w:fldChar w:fldCharType="end"/>
            </w:r>
          </w:hyperlink>
        </w:p>
        <w:p w14:paraId="629F5CB4" w14:textId="30600504" w:rsidR="001F5194" w:rsidRDefault="001F5194">
          <w:pPr>
            <w:pStyle w:val="TOC2"/>
            <w:tabs>
              <w:tab w:val="right" w:leader="dot" w:pos="10070"/>
            </w:tabs>
            <w:rPr>
              <w:rFonts w:asciiTheme="minorHAnsi" w:eastAsiaTheme="minorEastAsia" w:hAnsiTheme="minorHAnsi"/>
              <w:noProof/>
              <w:color w:val="auto"/>
            </w:rPr>
          </w:pPr>
          <w:hyperlink w:anchor="_Toc243686101" w:history="1">
            <w:r w:rsidRPr="00053A1A">
              <w:rPr>
                <w:rStyle w:val="Hyperlink"/>
                <w:noProof/>
              </w:rPr>
              <w:t>Sections of the SPIL</w:t>
            </w:r>
            <w:r>
              <w:rPr>
                <w:noProof/>
                <w:webHidden/>
              </w:rPr>
              <w:tab/>
            </w:r>
            <w:r>
              <w:rPr>
                <w:noProof/>
                <w:webHidden/>
              </w:rPr>
              <w:fldChar w:fldCharType="begin"/>
            </w:r>
            <w:r>
              <w:rPr>
                <w:noProof/>
                <w:webHidden/>
              </w:rPr>
              <w:instrText xml:space="preserve"> PAGEREF _Toc243686101 \h </w:instrText>
            </w:r>
            <w:r>
              <w:rPr>
                <w:noProof/>
                <w:webHidden/>
              </w:rPr>
            </w:r>
            <w:r>
              <w:rPr>
                <w:noProof/>
                <w:webHidden/>
              </w:rPr>
              <w:fldChar w:fldCharType="separate"/>
            </w:r>
            <w:r>
              <w:rPr>
                <w:noProof/>
                <w:webHidden/>
              </w:rPr>
              <w:t>6</w:t>
            </w:r>
            <w:r>
              <w:rPr>
                <w:noProof/>
                <w:webHidden/>
              </w:rPr>
              <w:fldChar w:fldCharType="end"/>
            </w:r>
          </w:hyperlink>
        </w:p>
        <w:p w14:paraId="16B44B39" w14:textId="039E36E9" w:rsidR="001F5194" w:rsidRDefault="001F5194">
          <w:pPr>
            <w:pStyle w:val="TOC3"/>
            <w:tabs>
              <w:tab w:val="right" w:leader="dot" w:pos="10070"/>
            </w:tabs>
            <w:rPr>
              <w:rFonts w:asciiTheme="minorHAnsi" w:eastAsiaTheme="minorEastAsia" w:hAnsiTheme="minorHAnsi"/>
              <w:noProof/>
              <w:color w:val="auto"/>
            </w:rPr>
          </w:pPr>
          <w:hyperlink w:anchor="_Toc243686102" w:history="1">
            <w:r w:rsidRPr="00053A1A">
              <w:rPr>
                <w:rStyle w:val="Hyperlink"/>
                <w:noProof/>
              </w:rPr>
              <w:t>Executive Summary</w:t>
            </w:r>
            <w:r>
              <w:rPr>
                <w:noProof/>
                <w:webHidden/>
              </w:rPr>
              <w:tab/>
            </w:r>
            <w:r>
              <w:rPr>
                <w:noProof/>
                <w:webHidden/>
              </w:rPr>
              <w:fldChar w:fldCharType="begin"/>
            </w:r>
            <w:r>
              <w:rPr>
                <w:noProof/>
                <w:webHidden/>
              </w:rPr>
              <w:instrText xml:space="preserve"> PAGEREF _Toc243686102 \h </w:instrText>
            </w:r>
            <w:r>
              <w:rPr>
                <w:noProof/>
                <w:webHidden/>
              </w:rPr>
            </w:r>
            <w:r>
              <w:rPr>
                <w:noProof/>
                <w:webHidden/>
              </w:rPr>
              <w:fldChar w:fldCharType="separate"/>
            </w:r>
            <w:r>
              <w:rPr>
                <w:noProof/>
                <w:webHidden/>
              </w:rPr>
              <w:t>6</w:t>
            </w:r>
            <w:r>
              <w:rPr>
                <w:noProof/>
                <w:webHidden/>
              </w:rPr>
              <w:fldChar w:fldCharType="end"/>
            </w:r>
          </w:hyperlink>
        </w:p>
        <w:p w14:paraId="1DB6776A" w14:textId="7CE5378D" w:rsidR="001F5194" w:rsidRDefault="001F5194">
          <w:pPr>
            <w:pStyle w:val="TOC3"/>
            <w:tabs>
              <w:tab w:val="right" w:leader="dot" w:pos="10070"/>
            </w:tabs>
            <w:rPr>
              <w:rFonts w:asciiTheme="minorHAnsi" w:eastAsiaTheme="minorEastAsia" w:hAnsiTheme="minorHAnsi"/>
              <w:noProof/>
              <w:color w:val="auto"/>
            </w:rPr>
          </w:pPr>
          <w:hyperlink w:anchor="_Toc243686103" w:history="1">
            <w:r w:rsidRPr="00053A1A">
              <w:rPr>
                <w:rStyle w:val="Hyperlink"/>
                <w:noProof/>
              </w:rPr>
              <w:t>Section 1: Mission, Goals, Objectives, and Activities</w:t>
            </w:r>
            <w:r>
              <w:rPr>
                <w:noProof/>
                <w:webHidden/>
              </w:rPr>
              <w:tab/>
            </w:r>
            <w:r>
              <w:rPr>
                <w:noProof/>
                <w:webHidden/>
              </w:rPr>
              <w:fldChar w:fldCharType="begin"/>
            </w:r>
            <w:r>
              <w:rPr>
                <w:noProof/>
                <w:webHidden/>
              </w:rPr>
              <w:instrText xml:space="preserve"> PAGEREF _Toc243686103 \h </w:instrText>
            </w:r>
            <w:r>
              <w:rPr>
                <w:noProof/>
                <w:webHidden/>
              </w:rPr>
            </w:r>
            <w:r>
              <w:rPr>
                <w:noProof/>
                <w:webHidden/>
              </w:rPr>
              <w:fldChar w:fldCharType="separate"/>
            </w:r>
            <w:r>
              <w:rPr>
                <w:noProof/>
                <w:webHidden/>
              </w:rPr>
              <w:t>7</w:t>
            </w:r>
            <w:r>
              <w:rPr>
                <w:noProof/>
                <w:webHidden/>
              </w:rPr>
              <w:fldChar w:fldCharType="end"/>
            </w:r>
          </w:hyperlink>
        </w:p>
        <w:p w14:paraId="7C0FEFB3" w14:textId="5750321F" w:rsidR="001F5194" w:rsidRDefault="001F5194">
          <w:pPr>
            <w:pStyle w:val="TOC3"/>
            <w:tabs>
              <w:tab w:val="right" w:leader="dot" w:pos="10070"/>
            </w:tabs>
            <w:rPr>
              <w:rFonts w:asciiTheme="minorHAnsi" w:eastAsiaTheme="minorEastAsia" w:hAnsiTheme="minorHAnsi"/>
              <w:noProof/>
              <w:color w:val="auto"/>
            </w:rPr>
          </w:pPr>
          <w:hyperlink w:anchor="_Toc243686104" w:history="1">
            <w:r w:rsidRPr="00053A1A">
              <w:rPr>
                <w:rStyle w:val="Hyperlink"/>
                <w:noProof/>
              </w:rPr>
              <w:t>Section 2: Scope, Extent, and Arrangements of Services</w:t>
            </w:r>
            <w:r>
              <w:rPr>
                <w:noProof/>
                <w:webHidden/>
              </w:rPr>
              <w:tab/>
            </w:r>
            <w:r>
              <w:rPr>
                <w:noProof/>
                <w:webHidden/>
              </w:rPr>
              <w:fldChar w:fldCharType="begin"/>
            </w:r>
            <w:r>
              <w:rPr>
                <w:noProof/>
                <w:webHidden/>
              </w:rPr>
              <w:instrText xml:space="preserve"> PAGEREF _Toc243686104 \h </w:instrText>
            </w:r>
            <w:r>
              <w:rPr>
                <w:noProof/>
                <w:webHidden/>
              </w:rPr>
            </w:r>
            <w:r>
              <w:rPr>
                <w:noProof/>
                <w:webHidden/>
              </w:rPr>
              <w:fldChar w:fldCharType="separate"/>
            </w:r>
            <w:r>
              <w:rPr>
                <w:noProof/>
                <w:webHidden/>
              </w:rPr>
              <w:t>16</w:t>
            </w:r>
            <w:r>
              <w:rPr>
                <w:noProof/>
                <w:webHidden/>
              </w:rPr>
              <w:fldChar w:fldCharType="end"/>
            </w:r>
          </w:hyperlink>
        </w:p>
        <w:p w14:paraId="0A6BB033" w14:textId="1E62D6D4" w:rsidR="001F5194" w:rsidRDefault="001F5194">
          <w:pPr>
            <w:pStyle w:val="TOC3"/>
            <w:tabs>
              <w:tab w:val="right" w:leader="dot" w:pos="10070"/>
            </w:tabs>
            <w:rPr>
              <w:rFonts w:asciiTheme="minorHAnsi" w:eastAsiaTheme="minorEastAsia" w:hAnsiTheme="minorHAnsi"/>
              <w:noProof/>
              <w:color w:val="auto"/>
            </w:rPr>
          </w:pPr>
          <w:hyperlink w:anchor="_Toc243686105" w:history="1">
            <w:r w:rsidRPr="00053A1A">
              <w:rPr>
                <w:rStyle w:val="Hyperlink"/>
                <w:noProof/>
              </w:rPr>
              <w:t>Section 3: Network of Centers</w:t>
            </w:r>
            <w:r>
              <w:rPr>
                <w:noProof/>
                <w:webHidden/>
              </w:rPr>
              <w:tab/>
            </w:r>
            <w:r>
              <w:rPr>
                <w:noProof/>
                <w:webHidden/>
              </w:rPr>
              <w:fldChar w:fldCharType="begin"/>
            </w:r>
            <w:r>
              <w:rPr>
                <w:noProof/>
                <w:webHidden/>
              </w:rPr>
              <w:instrText xml:space="preserve"> PAGEREF _Toc243686105 \h </w:instrText>
            </w:r>
            <w:r>
              <w:rPr>
                <w:noProof/>
                <w:webHidden/>
              </w:rPr>
            </w:r>
            <w:r>
              <w:rPr>
                <w:noProof/>
                <w:webHidden/>
              </w:rPr>
              <w:fldChar w:fldCharType="separate"/>
            </w:r>
            <w:r>
              <w:rPr>
                <w:noProof/>
                <w:webHidden/>
              </w:rPr>
              <w:t>20</w:t>
            </w:r>
            <w:r>
              <w:rPr>
                <w:noProof/>
                <w:webHidden/>
              </w:rPr>
              <w:fldChar w:fldCharType="end"/>
            </w:r>
          </w:hyperlink>
        </w:p>
        <w:p w14:paraId="605345E7" w14:textId="134D3ED3" w:rsidR="001F5194" w:rsidRDefault="001F5194">
          <w:pPr>
            <w:pStyle w:val="TOC3"/>
            <w:tabs>
              <w:tab w:val="right" w:leader="dot" w:pos="10070"/>
            </w:tabs>
            <w:rPr>
              <w:rFonts w:asciiTheme="minorHAnsi" w:eastAsiaTheme="minorEastAsia" w:hAnsiTheme="minorHAnsi"/>
              <w:noProof/>
              <w:color w:val="auto"/>
            </w:rPr>
          </w:pPr>
          <w:hyperlink w:anchor="_Toc243686106" w:history="1">
            <w:r w:rsidRPr="00053A1A">
              <w:rPr>
                <w:rStyle w:val="Hyperlink"/>
                <w:noProof/>
              </w:rPr>
              <w:t>Section 4: Designated State Entity</w:t>
            </w:r>
            <w:r>
              <w:rPr>
                <w:noProof/>
                <w:webHidden/>
              </w:rPr>
              <w:tab/>
            </w:r>
            <w:r>
              <w:rPr>
                <w:noProof/>
                <w:webHidden/>
              </w:rPr>
              <w:fldChar w:fldCharType="begin"/>
            </w:r>
            <w:r>
              <w:rPr>
                <w:noProof/>
                <w:webHidden/>
              </w:rPr>
              <w:instrText xml:space="preserve"> PAGEREF _Toc243686106 \h </w:instrText>
            </w:r>
            <w:r>
              <w:rPr>
                <w:noProof/>
                <w:webHidden/>
              </w:rPr>
            </w:r>
            <w:r>
              <w:rPr>
                <w:noProof/>
                <w:webHidden/>
              </w:rPr>
              <w:fldChar w:fldCharType="separate"/>
            </w:r>
            <w:r>
              <w:rPr>
                <w:noProof/>
                <w:webHidden/>
              </w:rPr>
              <w:t>34</w:t>
            </w:r>
            <w:r>
              <w:rPr>
                <w:noProof/>
                <w:webHidden/>
              </w:rPr>
              <w:fldChar w:fldCharType="end"/>
            </w:r>
          </w:hyperlink>
        </w:p>
        <w:p w14:paraId="75ADA3A7" w14:textId="01BFD943" w:rsidR="001F5194" w:rsidRDefault="001F5194">
          <w:pPr>
            <w:pStyle w:val="TOC3"/>
            <w:tabs>
              <w:tab w:val="right" w:leader="dot" w:pos="10070"/>
            </w:tabs>
            <w:rPr>
              <w:rFonts w:asciiTheme="minorHAnsi" w:eastAsiaTheme="minorEastAsia" w:hAnsiTheme="minorHAnsi"/>
              <w:noProof/>
              <w:color w:val="auto"/>
            </w:rPr>
          </w:pPr>
          <w:hyperlink w:anchor="_Toc243686107" w:history="1">
            <w:r w:rsidRPr="00053A1A">
              <w:rPr>
                <w:rStyle w:val="Hyperlink"/>
                <w:noProof/>
              </w:rPr>
              <w:t>Section 5: Statewide Independent Living Council</w:t>
            </w:r>
            <w:r>
              <w:rPr>
                <w:noProof/>
                <w:webHidden/>
              </w:rPr>
              <w:tab/>
            </w:r>
            <w:r>
              <w:rPr>
                <w:noProof/>
                <w:webHidden/>
              </w:rPr>
              <w:fldChar w:fldCharType="begin"/>
            </w:r>
            <w:r>
              <w:rPr>
                <w:noProof/>
                <w:webHidden/>
              </w:rPr>
              <w:instrText xml:space="preserve"> PAGEREF _Toc243686107 \h </w:instrText>
            </w:r>
            <w:r>
              <w:rPr>
                <w:noProof/>
                <w:webHidden/>
              </w:rPr>
            </w:r>
            <w:r>
              <w:rPr>
                <w:noProof/>
                <w:webHidden/>
              </w:rPr>
              <w:fldChar w:fldCharType="separate"/>
            </w:r>
            <w:r>
              <w:rPr>
                <w:noProof/>
                <w:webHidden/>
              </w:rPr>
              <w:t>39</w:t>
            </w:r>
            <w:r>
              <w:rPr>
                <w:noProof/>
                <w:webHidden/>
              </w:rPr>
              <w:fldChar w:fldCharType="end"/>
            </w:r>
          </w:hyperlink>
        </w:p>
        <w:p w14:paraId="216C3DB9" w14:textId="3EB4922F" w:rsidR="001F5194" w:rsidRDefault="001F5194">
          <w:pPr>
            <w:pStyle w:val="TOC3"/>
            <w:tabs>
              <w:tab w:val="right" w:leader="dot" w:pos="10070"/>
            </w:tabs>
            <w:rPr>
              <w:rFonts w:asciiTheme="minorHAnsi" w:eastAsiaTheme="minorEastAsia" w:hAnsiTheme="minorHAnsi"/>
              <w:noProof/>
              <w:color w:val="auto"/>
            </w:rPr>
          </w:pPr>
          <w:hyperlink w:anchor="_Toc243686108" w:history="1">
            <w:r w:rsidRPr="00053A1A">
              <w:rPr>
                <w:rStyle w:val="Hyperlink"/>
                <w:iCs/>
                <w:noProof/>
              </w:rPr>
              <w:t>Section 5.2 SILC Resource Plan</w:t>
            </w:r>
            <w:r>
              <w:rPr>
                <w:noProof/>
                <w:webHidden/>
              </w:rPr>
              <w:tab/>
            </w:r>
            <w:r>
              <w:rPr>
                <w:noProof/>
                <w:webHidden/>
              </w:rPr>
              <w:fldChar w:fldCharType="begin"/>
            </w:r>
            <w:r>
              <w:rPr>
                <w:noProof/>
                <w:webHidden/>
              </w:rPr>
              <w:instrText xml:space="preserve"> PAGEREF _Toc243686108 \h </w:instrText>
            </w:r>
            <w:r>
              <w:rPr>
                <w:noProof/>
                <w:webHidden/>
              </w:rPr>
            </w:r>
            <w:r>
              <w:rPr>
                <w:noProof/>
                <w:webHidden/>
              </w:rPr>
              <w:fldChar w:fldCharType="separate"/>
            </w:r>
            <w:r>
              <w:rPr>
                <w:noProof/>
                <w:webHidden/>
              </w:rPr>
              <w:t>41</w:t>
            </w:r>
            <w:r>
              <w:rPr>
                <w:noProof/>
                <w:webHidden/>
              </w:rPr>
              <w:fldChar w:fldCharType="end"/>
            </w:r>
          </w:hyperlink>
        </w:p>
        <w:p w14:paraId="5088A604" w14:textId="5DC144F7" w:rsidR="001F5194" w:rsidRDefault="001F5194">
          <w:pPr>
            <w:pStyle w:val="TOC3"/>
            <w:tabs>
              <w:tab w:val="right" w:leader="dot" w:pos="10070"/>
            </w:tabs>
            <w:rPr>
              <w:rFonts w:asciiTheme="minorHAnsi" w:eastAsiaTheme="minorEastAsia" w:hAnsiTheme="minorHAnsi"/>
              <w:noProof/>
              <w:color w:val="auto"/>
            </w:rPr>
          </w:pPr>
          <w:hyperlink w:anchor="_Toc243686109" w:history="1">
            <w:r w:rsidRPr="00053A1A">
              <w:rPr>
                <w:rStyle w:val="Hyperlink"/>
                <w:noProof/>
              </w:rPr>
              <w:t>Section 6: Legal Basis and Certifications</w:t>
            </w:r>
            <w:r>
              <w:rPr>
                <w:noProof/>
                <w:webHidden/>
              </w:rPr>
              <w:tab/>
            </w:r>
            <w:r>
              <w:rPr>
                <w:noProof/>
                <w:webHidden/>
              </w:rPr>
              <w:fldChar w:fldCharType="begin"/>
            </w:r>
            <w:r>
              <w:rPr>
                <w:noProof/>
                <w:webHidden/>
              </w:rPr>
              <w:instrText xml:space="preserve"> PAGEREF _Toc243686109 \h </w:instrText>
            </w:r>
            <w:r>
              <w:rPr>
                <w:noProof/>
                <w:webHidden/>
              </w:rPr>
            </w:r>
            <w:r>
              <w:rPr>
                <w:noProof/>
                <w:webHidden/>
              </w:rPr>
              <w:fldChar w:fldCharType="separate"/>
            </w:r>
            <w:r>
              <w:rPr>
                <w:noProof/>
                <w:webHidden/>
              </w:rPr>
              <w:t>45</w:t>
            </w:r>
            <w:r>
              <w:rPr>
                <w:noProof/>
                <w:webHidden/>
              </w:rPr>
              <w:fldChar w:fldCharType="end"/>
            </w:r>
          </w:hyperlink>
        </w:p>
        <w:p w14:paraId="2555D00E" w14:textId="6C1CF2E8" w:rsidR="001F5194" w:rsidRDefault="001F5194">
          <w:pPr>
            <w:pStyle w:val="TOC3"/>
            <w:tabs>
              <w:tab w:val="right" w:leader="dot" w:pos="10070"/>
            </w:tabs>
            <w:rPr>
              <w:rFonts w:asciiTheme="minorHAnsi" w:eastAsiaTheme="minorEastAsia" w:hAnsiTheme="minorHAnsi"/>
              <w:noProof/>
              <w:color w:val="auto"/>
            </w:rPr>
          </w:pPr>
          <w:hyperlink w:anchor="_Toc243686110" w:history="1">
            <w:r w:rsidRPr="00053A1A">
              <w:rPr>
                <w:rStyle w:val="Hyperlink"/>
                <w:noProof/>
              </w:rPr>
              <w:t>Section 7: DSE Assurances</w:t>
            </w:r>
            <w:r>
              <w:rPr>
                <w:noProof/>
                <w:webHidden/>
              </w:rPr>
              <w:tab/>
            </w:r>
            <w:r>
              <w:rPr>
                <w:noProof/>
                <w:webHidden/>
              </w:rPr>
              <w:fldChar w:fldCharType="begin"/>
            </w:r>
            <w:r>
              <w:rPr>
                <w:noProof/>
                <w:webHidden/>
              </w:rPr>
              <w:instrText xml:space="preserve"> PAGEREF _Toc243686110 \h </w:instrText>
            </w:r>
            <w:r>
              <w:rPr>
                <w:noProof/>
                <w:webHidden/>
              </w:rPr>
            </w:r>
            <w:r>
              <w:rPr>
                <w:noProof/>
                <w:webHidden/>
              </w:rPr>
              <w:fldChar w:fldCharType="separate"/>
            </w:r>
            <w:r>
              <w:rPr>
                <w:noProof/>
                <w:webHidden/>
              </w:rPr>
              <w:t>45</w:t>
            </w:r>
            <w:r>
              <w:rPr>
                <w:noProof/>
                <w:webHidden/>
              </w:rPr>
              <w:fldChar w:fldCharType="end"/>
            </w:r>
          </w:hyperlink>
        </w:p>
        <w:p w14:paraId="681B7270" w14:textId="5E3E2786" w:rsidR="001F5194" w:rsidRDefault="001F5194">
          <w:pPr>
            <w:pStyle w:val="TOC3"/>
            <w:tabs>
              <w:tab w:val="right" w:leader="dot" w:pos="10070"/>
            </w:tabs>
            <w:rPr>
              <w:rFonts w:asciiTheme="minorHAnsi" w:eastAsiaTheme="minorEastAsia" w:hAnsiTheme="minorHAnsi"/>
              <w:noProof/>
              <w:color w:val="auto"/>
            </w:rPr>
          </w:pPr>
          <w:hyperlink w:anchor="_Toc243686111" w:history="1">
            <w:r w:rsidRPr="00053A1A">
              <w:rPr>
                <w:rStyle w:val="Hyperlink"/>
                <w:noProof/>
              </w:rPr>
              <w:t>Section 8: SILC Assurances and Indicators of Minimum Compliance</w:t>
            </w:r>
            <w:r>
              <w:rPr>
                <w:noProof/>
                <w:webHidden/>
              </w:rPr>
              <w:tab/>
            </w:r>
            <w:r>
              <w:rPr>
                <w:noProof/>
                <w:webHidden/>
              </w:rPr>
              <w:fldChar w:fldCharType="begin"/>
            </w:r>
            <w:r>
              <w:rPr>
                <w:noProof/>
                <w:webHidden/>
              </w:rPr>
              <w:instrText xml:space="preserve"> PAGEREF _Toc243686111 \h </w:instrText>
            </w:r>
            <w:r>
              <w:rPr>
                <w:noProof/>
                <w:webHidden/>
              </w:rPr>
            </w:r>
            <w:r>
              <w:rPr>
                <w:noProof/>
                <w:webHidden/>
              </w:rPr>
              <w:fldChar w:fldCharType="separate"/>
            </w:r>
            <w:r>
              <w:rPr>
                <w:noProof/>
                <w:webHidden/>
              </w:rPr>
              <w:t>46</w:t>
            </w:r>
            <w:r>
              <w:rPr>
                <w:noProof/>
                <w:webHidden/>
              </w:rPr>
              <w:fldChar w:fldCharType="end"/>
            </w:r>
          </w:hyperlink>
        </w:p>
        <w:p w14:paraId="00022C3A" w14:textId="5724D0E8" w:rsidR="001F5194" w:rsidRDefault="001F5194">
          <w:pPr>
            <w:pStyle w:val="TOC3"/>
            <w:tabs>
              <w:tab w:val="right" w:leader="dot" w:pos="10070"/>
            </w:tabs>
            <w:rPr>
              <w:rFonts w:asciiTheme="minorHAnsi" w:eastAsiaTheme="minorEastAsia" w:hAnsiTheme="minorHAnsi"/>
              <w:noProof/>
              <w:color w:val="auto"/>
            </w:rPr>
          </w:pPr>
          <w:hyperlink w:anchor="_Toc243686112" w:history="1">
            <w:r w:rsidRPr="00053A1A">
              <w:rPr>
                <w:rStyle w:val="Hyperlink"/>
                <w:noProof/>
              </w:rPr>
              <w:t>Section 9: Signatures</w:t>
            </w:r>
            <w:r>
              <w:rPr>
                <w:noProof/>
                <w:webHidden/>
              </w:rPr>
              <w:tab/>
            </w:r>
            <w:r>
              <w:rPr>
                <w:noProof/>
                <w:webHidden/>
              </w:rPr>
              <w:fldChar w:fldCharType="begin"/>
            </w:r>
            <w:r>
              <w:rPr>
                <w:noProof/>
                <w:webHidden/>
              </w:rPr>
              <w:instrText xml:space="preserve"> PAGEREF _Toc243686112 \h </w:instrText>
            </w:r>
            <w:r>
              <w:rPr>
                <w:noProof/>
                <w:webHidden/>
              </w:rPr>
            </w:r>
            <w:r>
              <w:rPr>
                <w:noProof/>
                <w:webHidden/>
              </w:rPr>
              <w:fldChar w:fldCharType="separate"/>
            </w:r>
            <w:r>
              <w:rPr>
                <w:noProof/>
                <w:webHidden/>
              </w:rPr>
              <w:t>47</w:t>
            </w:r>
            <w:r>
              <w:rPr>
                <w:noProof/>
                <w:webHidden/>
              </w:rPr>
              <w:fldChar w:fldCharType="end"/>
            </w:r>
          </w:hyperlink>
        </w:p>
        <w:p w14:paraId="6E675202" w14:textId="56630BC5" w:rsidR="001F5194" w:rsidRDefault="001F5194">
          <w:pPr>
            <w:pStyle w:val="TOC2"/>
            <w:tabs>
              <w:tab w:val="right" w:leader="dot" w:pos="10070"/>
            </w:tabs>
            <w:rPr>
              <w:rFonts w:asciiTheme="minorHAnsi" w:eastAsiaTheme="minorEastAsia" w:hAnsiTheme="minorHAnsi"/>
              <w:noProof/>
              <w:color w:val="auto"/>
            </w:rPr>
          </w:pPr>
          <w:hyperlink w:anchor="_Toc243686113" w:history="1">
            <w:r w:rsidRPr="00053A1A">
              <w:rPr>
                <w:rStyle w:val="Hyperlink"/>
                <w:noProof/>
              </w:rPr>
              <w:t>SPIL Amendments</w:t>
            </w:r>
            <w:r>
              <w:rPr>
                <w:noProof/>
                <w:webHidden/>
              </w:rPr>
              <w:tab/>
            </w:r>
            <w:r>
              <w:rPr>
                <w:noProof/>
                <w:webHidden/>
              </w:rPr>
              <w:fldChar w:fldCharType="begin"/>
            </w:r>
            <w:r>
              <w:rPr>
                <w:noProof/>
                <w:webHidden/>
              </w:rPr>
              <w:instrText xml:space="preserve"> PAGEREF _Toc243686113 \h </w:instrText>
            </w:r>
            <w:r>
              <w:rPr>
                <w:noProof/>
                <w:webHidden/>
              </w:rPr>
            </w:r>
            <w:r>
              <w:rPr>
                <w:noProof/>
                <w:webHidden/>
              </w:rPr>
              <w:fldChar w:fldCharType="separate"/>
            </w:r>
            <w:r>
              <w:rPr>
                <w:noProof/>
                <w:webHidden/>
              </w:rPr>
              <w:t>49</w:t>
            </w:r>
            <w:r>
              <w:rPr>
                <w:noProof/>
                <w:webHidden/>
              </w:rPr>
              <w:fldChar w:fldCharType="end"/>
            </w:r>
          </w:hyperlink>
        </w:p>
        <w:p w14:paraId="0CC205A0" w14:textId="6B9D2C07" w:rsidR="001F5194" w:rsidRDefault="001F5194">
          <w:pPr>
            <w:pStyle w:val="TOC2"/>
            <w:tabs>
              <w:tab w:val="right" w:leader="dot" w:pos="10070"/>
            </w:tabs>
            <w:rPr>
              <w:rFonts w:asciiTheme="minorHAnsi" w:eastAsiaTheme="minorEastAsia" w:hAnsiTheme="minorHAnsi"/>
              <w:noProof/>
              <w:color w:val="auto"/>
            </w:rPr>
          </w:pPr>
          <w:hyperlink w:anchor="_Toc243686114" w:history="1">
            <w:r w:rsidRPr="00053A1A">
              <w:rPr>
                <w:rStyle w:val="Hyperlink"/>
                <w:noProof/>
              </w:rPr>
              <w:t>SPIL Development Planning Tables</w:t>
            </w:r>
            <w:r>
              <w:rPr>
                <w:noProof/>
                <w:webHidden/>
              </w:rPr>
              <w:tab/>
            </w:r>
            <w:r>
              <w:rPr>
                <w:noProof/>
                <w:webHidden/>
              </w:rPr>
              <w:fldChar w:fldCharType="begin"/>
            </w:r>
            <w:r>
              <w:rPr>
                <w:noProof/>
                <w:webHidden/>
              </w:rPr>
              <w:instrText xml:space="preserve"> PAGEREF _Toc243686114 \h </w:instrText>
            </w:r>
            <w:r>
              <w:rPr>
                <w:noProof/>
                <w:webHidden/>
              </w:rPr>
            </w:r>
            <w:r>
              <w:rPr>
                <w:noProof/>
                <w:webHidden/>
              </w:rPr>
              <w:fldChar w:fldCharType="separate"/>
            </w:r>
            <w:r>
              <w:rPr>
                <w:noProof/>
                <w:webHidden/>
              </w:rPr>
              <w:t>51</w:t>
            </w:r>
            <w:r>
              <w:rPr>
                <w:noProof/>
                <w:webHidden/>
              </w:rPr>
              <w:fldChar w:fldCharType="end"/>
            </w:r>
          </w:hyperlink>
        </w:p>
        <w:p w14:paraId="0A5E85CC" w14:textId="5FD2C5DC" w:rsidR="001F5194" w:rsidRDefault="001F5194">
          <w:pPr>
            <w:pStyle w:val="TOC3"/>
            <w:tabs>
              <w:tab w:val="right" w:leader="dot" w:pos="10070"/>
            </w:tabs>
            <w:rPr>
              <w:rFonts w:asciiTheme="minorHAnsi" w:eastAsiaTheme="minorEastAsia" w:hAnsiTheme="minorHAnsi"/>
              <w:noProof/>
              <w:color w:val="auto"/>
            </w:rPr>
          </w:pPr>
          <w:hyperlink w:anchor="_Toc243686115" w:history="1">
            <w:r w:rsidRPr="00053A1A">
              <w:rPr>
                <w:rStyle w:val="Hyperlink"/>
                <w:noProof/>
              </w:rPr>
              <w:t>Public Input Prior to Drafting</w:t>
            </w:r>
            <w:r>
              <w:rPr>
                <w:noProof/>
                <w:webHidden/>
              </w:rPr>
              <w:tab/>
            </w:r>
            <w:r>
              <w:rPr>
                <w:noProof/>
                <w:webHidden/>
              </w:rPr>
              <w:fldChar w:fldCharType="begin"/>
            </w:r>
            <w:r>
              <w:rPr>
                <w:noProof/>
                <w:webHidden/>
              </w:rPr>
              <w:instrText xml:space="preserve"> PAGEREF _Toc243686115 \h </w:instrText>
            </w:r>
            <w:r>
              <w:rPr>
                <w:noProof/>
                <w:webHidden/>
              </w:rPr>
            </w:r>
            <w:r>
              <w:rPr>
                <w:noProof/>
                <w:webHidden/>
              </w:rPr>
              <w:fldChar w:fldCharType="separate"/>
            </w:r>
            <w:r>
              <w:rPr>
                <w:noProof/>
                <w:webHidden/>
              </w:rPr>
              <w:t>51</w:t>
            </w:r>
            <w:r>
              <w:rPr>
                <w:noProof/>
                <w:webHidden/>
              </w:rPr>
              <w:fldChar w:fldCharType="end"/>
            </w:r>
          </w:hyperlink>
        </w:p>
        <w:p w14:paraId="673F9F33" w14:textId="1E579B42" w:rsidR="001F5194" w:rsidRDefault="001F5194">
          <w:pPr>
            <w:pStyle w:val="TOC3"/>
            <w:tabs>
              <w:tab w:val="right" w:leader="dot" w:pos="10070"/>
            </w:tabs>
            <w:rPr>
              <w:rFonts w:asciiTheme="minorHAnsi" w:eastAsiaTheme="minorEastAsia" w:hAnsiTheme="minorHAnsi"/>
              <w:noProof/>
              <w:color w:val="auto"/>
            </w:rPr>
          </w:pPr>
          <w:hyperlink w:anchor="_Toc243686116" w:history="1">
            <w:r w:rsidRPr="00053A1A">
              <w:rPr>
                <w:rStyle w:val="Hyperlink"/>
                <w:noProof/>
              </w:rPr>
              <w:t>Drafting Process</w:t>
            </w:r>
            <w:r>
              <w:rPr>
                <w:noProof/>
                <w:webHidden/>
              </w:rPr>
              <w:tab/>
            </w:r>
            <w:r>
              <w:rPr>
                <w:noProof/>
                <w:webHidden/>
              </w:rPr>
              <w:fldChar w:fldCharType="begin"/>
            </w:r>
            <w:r>
              <w:rPr>
                <w:noProof/>
                <w:webHidden/>
              </w:rPr>
              <w:instrText xml:space="preserve"> PAGEREF _Toc243686116 \h </w:instrText>
            </w:r>
            <w:r>
              <w:rPr>
                <w:noProof/>
                <w:webHidden/>
              </w:rPr>
            </w:r>
            <w:r>
              <w:rPr>
                <w:noProof/>
                <w:webHidden/>
              </w:rPr>
              <w:fldChar w:fldCharType="separate"/>
            </w:r>
            <w:r>
              <w:rPr>
                <w:noProof/>
                <w:webHidden/>
              </w:rPr>
              <w:t>51</w:t>
            </w:r>
            <w:r>
              <w:rPr>
                <w:noProof/>
                <w:webHidden/>
              </w:rPr>
              <w:fldChar w:fldCharType="end"/>
            </w:r>
          </w:hyperlink>
        </w:p>
        <w:p w14:paraId="0ECB5B4B" w14:textId="76197217" w:rsidR="001F5194" w:rsidRDefault="001F5194">
          <w:pPr>
            <w:pStyle w:val="TOC3"/>
            <w:tabs>
              <w:tab w:val="right" w:leader="dot" w:pos="10070"/>
            </w:tabs>
            <w:rPr>
              <w:rFonts w:asciiTheme="minorHAnsi" w:eastAsiaTheme="minorEastAsia" w:hAnsiTheme="minorHAnsi"/>
              <w:noProof/>
              <w:color w:val="auto"/>
            </w:rPr>
          </w:pPr>
          <w:hyperlink w:anchor="_Toc243686117" w:history="1">
            <w:r w:rsidRPr="00053A1A">
              <w:rPr>
                <w:rStyle w:val="Hyperlink"/>
                <w:noProof/>
              </w:rPr>
              <w:t>Public Input on Final Draft</w:t>
            </w:r>
            <w:r>
              <w:rPr>
                <w:noProof/>
                <w:webHidden/>
              </w:rPr>
              <w:tab/>
            </w:r>
            <w:r>
              <w:rPr>
                <w:noProof/>
                <w:webHidden/>
              </w:rPr>
              <w:fldChar w:fldCharType="begin"/>
            </w:r>
            <w:r>
              <w:rPr>
                <w:noProof/>
                <w:webHidden/>
              </w:rPr>
              <w:instrText xml:space="preserve"> PAGEREF _Toc243686117 \h </w:instrText>
            </w:r>
            <w:r>
              <w:rPr>
                <w:noProof/>
                <w:webHidden/>
              </w:rPr>
            </w:r>
            <w:r>
              <w:rPr>
                <w:noProof/>
                <w:webHidden/>
              </w:rPr>
              <w:fldChar w:fldCharType="separate"/>
            </w:r>
            <w:r>
              <w:rPr>
                <w:noProof/>
                <w:webHidden/>
              </w:rPr>
              <w:t>52</w:t>
            </w:r>
            <w:r>
              <w:rPr>
                <w:noProof/>
                <w:webHidden/>
              </w:rPr>
              <w:fldChar w:fldCharType="end"/>
            </w:r>
          </w:hyperlink>
        </w:p>
        <w:p w14:paraId="2A7A1813" w14:textId="6E6EF6AF" w:rsidR="001F5194" w:rsidRDefault="001F5194">
          <w:pPr>
            <w:pStyle w:val="TOC3"/>
            <w:tabs>
              <w:tab w:val="right" w:leader="dot" w:pos="10070"/>
            </w:tabs>
            <w:rPr>
              <w:rFonts w:asciiTheme="minorHAnsi" w:eastAsiaTheme="minorEastAsia" w:hAnsiTheme="minorHAnsi"/>
              <w:noProof/>
              <w:color w:val="auto"/>
            </w:rPr>
          </w:pPr>
          <w:hyperlink w:anchor="_Toc243686118" w:history="1">
            <w:r w:rsidRPr="00053A1A">
              <w:rPr>
                <w:rStyle w:val="Hyperlink"/>
                <w:noProof/>
              </w:rPr>
              <w:t>Signature Collection and Submission</w:t>
            </w:r>
            <w:r>
              <w:rPr>
                <w:noProof/>
                <w:webHidden/>
              </w:rPr>
              <w:tab/>
            </w:r>
            <w:r>
              <w:rPr>
                <w:noProof/>
                <w:webHidden/>
              </w:rPr>
              <w:fldChar w:fldCharType="begin"/>
            </w:r>
            <w:r>
              <w:rPr>
                <w:noProof/>
                <w:webHidden/>
              </w:rPr>
              <w:instrText xml:space="preserve"> PAGEREF _Toc243686118 \h </w:instrText>
            </w:r>
            <w:r>
              <w:rPr>
                <w:noProof/>
                <w:webHidden/>
              </w:rPr>
            </w:r>
            <w:r>
              <w:rPr>
                <w:noProof/>
                <w:webHidden/>
              </w:rPr>
              <w:fldChar w:fldCharType="separate"/>
            </w:r>
            <w:r>
              <w:rPr>
                <w:noProof/>
                <w:webHidden/>
              </w:rPr>
              <w:t>52</w:t>
            </w:r>
            <w:r>
              <w:rPr>
                <w:noProof/>
                <w:webHidden/>
              </w:rPr>
              <w:fldChar w:fldCharType="end"/>
            </w:r>
          </w:hyperlink>
        </w:p>
        <w:p w14:paraId="28FA63DA" w14:textId="743BEEDE" w:rsidR="001F5194" w:rsidRDefault="001F5194">
          <w:pPr>
            <w:pStyle w:val="TOC2"/>
            <w:tabs>
              <w:tab w:val="right" w:leader="dot" w:pos="10070"/>
            </w:tabs>
            <w:rPr>
              <w:rFonts w:asciiTheme="minorHAnsi" w:eastAsiaTheme="minorEastAsia" w:hAnsiTheme="minorHAnsi"/>
              <w:noProof/>
              <w:color w:val="auto"/>
            </w:rPr>
          </w:pPr>
          <w:hyperlink w:anchor="_Toc243686119" w:history="1">
            <w:r w:rsidRPr="00053A1A">
              <w:rPr>
                <w:rStyle w:val="Hyperlink"/>
                <w:noProof/>
              </w:rPr>
              <w:t>Public Input Summary</w:t>
            </w:r>
            <w:r>
              <w:rPr>
                <w:noProof/>
                <w:webHidden/>
              </w:rPr>
              <w:tab/>
            </w:r>
            <w:r>
              <w:rPr>
                <w:noProof/>
                <w:webHidden/>
              </w:rPr>
              <w:fldChar w:fldCharType="begin"/>
            </w:r>
            <w:r>
              <w:rPr>
                <w:noProof/>
                <w:webHidden/>
              </w:rPr>
              <w:instrText xml:space="preserve"> PAGEREF _Toc243686119 \h </w:instrText>
            </w:r>
            <w:r>
              <w:rPr>
                <w:noProof/>
                <w:webHidden/>
              </w:rPr>
            </w:r>
            <w:r>
              <w:rPr>
                <w:noProof/>
                <w:webHidden/>
              </w:rPr>
              <w:fldChar w:fldCharType="separate"/>
            </w:r>
            <w:r>
              <w:rPr>
                <w:noProof/>
                <w:webHidden/>
              </w:rPr>
              <w:t>54</w:t>
            </w:r>
            <w:r>
              <w:rPr>
                <w:noProof/>
                <w:webHidden/>
              </w:rPr>
              <w:fldChar w:fldCharType="end"/>
            </w:r>
          </w:hyperlink>
        </w:p>
        <w:p w14:paraId="28D55898" w14:textId="6E00218B" w:rsidR="001F5194" w:rsidRDefault="001F5194">
          <w:pPr>
            <w:pStyle w:val="TOC2"/>
            <w:tabs>
              <w:tab w:val="right" w:leader="dot" w:pos="10070"/>
            </w:tabs>
            <w:rPr>
              <w:rFonts w:asciiTheme="minorHAnsi" w:eastAsiaTheme="minorEastAsia" w:hAnsiTheme="minorHAnsi"/>
              <w:noProof/>
              <w:color w:val="auto"/>
            </w:rPr>
          </w:pPr>
          <w:hyperlink w:anchor="_Toc243686120" w:history="1">
            <w:r w:rsidRPr="00053A1A">
              <w:rPr>
                <w:rStyle w:val="Hyperlink"/>
                <w:noProof/>
              </w:rPr>
              <w:t>ILT&amp;TA Center Contact Information</w:t>
            </w:r>
            <w:r>
              <w:rPr>
                <w:noProof/>
                <w:webHidden/>
              </w:rPr>
              <w:tab/>
            </w:r>
            <w:r>
              <w:rPr>
                <w:noProof/>
                <w:webHidden/>
              </w:rPr>
              <w:fldChar w:fldCharType="begin"/>
            </w:r>
            <w:r>
              <w:rPr>
                <w:noProof/>
                <w:webHidden/>
              </w:rPr>
              <w:instrText xml:space="preserve"> PAGEREF _Toc243686120 \h </w:instrText>
            </w:r>
            <w:r>
              <w:rPr>
                <w:noProof/>
                <w:webHidden/>
              </w:rPr>
            </w:r>
            <w:r>
              <w:rPr>
                <w:noProof/>
                <w:webHidden/>
              </w:rPr>
              <w:fldChar w:fldCharType="separate"/>
            </w:r>
            <w:r>
              <w:rPr>
                <w:noProof/>
                <w:webHidden/>
              </w:rPr>
              <w:t>57</w:t>
            </w:r>
            <w:r>
              <w:rPr>
                <w:noProof/>
                <w:webHidden/>
              </w:rPr>
              <w:fldChar w:fldCharType="end"/>
            </w:r>
          </w:hyperlink>
        </w:p>
        <w:p w14:paraId="06189BC0" w14:textId="1BB4941D" w:rsidR="00B7775E" w:rsidRDefault="00083503">
          <w:r>
            <w:fldChar w:fldCharType="end"/>
          </w:r>
        </w:p>
      </w:sdtContent>
    </w:sdt>
    <w:p w14:paraId="78D7A578" w14:textId="77777777" w:rsidR="00EB6051" w:rsidRDefault="00EB6051">
      <w:pPr>
        <w:rPr>
          <w:rFonts w:asciiTheme="majorHAnsi" w:eastAsiaTheme="majorEastAsia" w:hAnsiTheme="majorHAnsi" w:cstheme="majorBidi"/>
          <w:color w:val="0F4761" w:themeColor="accent1" w:themeShade="BF"/>
          <w:sz w:val="40"/>
          <w:szCs w:val="40"/>
        </w:rPr>
      </w:pPr>
      <w:r>
        <w:br w:type="page"/>
      </w:r>
    </w:p>
    <w:p w14:paraId="48042606" w14:textId="6418A521" w:rsidR="00E53751" w:rsidRPr="00A42C60" w:rsidRDefault="00E53751" w:rsidP="00A42C60">
      <w:pPr>
        <w:pStyle w:val="Heading2"/>
      </w:pPr>
      <w:bookmarkStart w:id="1" w:name="_Toc243686092"/>
      <w:r w:rsidRPr="00A42C60">
        <w:lastRenderedPageBreak/>
        <w:t>Introduction and Purpose</w:t>
      </w:r>
      <w:bookmarkEnd w:id="1"/>
    </w:p>
    <w:p w14:paraId="6233A159" w14:textId="1BCC8171" w:rsidR="00E53751" w:rsidRDefault="00707E8B" w:rsidP="00E53751">
      <w:r>
        <w:t>This</w:t>
      </w:r>
      <w:r w:rsidR="00E143CF">
        <w:t xml:space="preserve"> guide is</w:t>
      </w:r>
      <w:r w:rsidR="00E53751">
        <w:t xml:space="preserve"> for Statewide Independent Living Councils (SILC</w:t>
      </w:r>
      <w:r w:rsidR="00F834F7">
        <w:t>s</w:t>
      </w:r>
      <w:r w:rsidR="00E53751">
        <w:t xml:space="preserve">) and state Independent Living (IL) Networks to effectively plan, prepare, and draft the State Plan for Independent Living (SPIL). </w:t>
      </w:r>
    </w:p>
    <w:p w14:paraId="076C7371" w14:textId="086A6914" w:rsidR="00E53751" w:rsidRDefault="00E53751" w:rsidP="00E53751">
      <w:r>
        <w:t>The guide is a companion tool to support the federal</w:t>
      </w:r>
      <w:r w:rsidR="00F834F7">
        <w:t>ly</w:t>
      </w:r>
      <w:r>
        <w:t xml:space="preserve"> approved </w:t>
      </w:r>
      <w:hyperlink r:id="rId12" w:history="1">
        <w:r w:rsidRPr="00B13B10">
          <w:rPr>
            <w:rStyle w:val="Hyperlink"/>
          </w:rPr>
          <w:t>SPIL Instrument and Instructions</w:t>
        </w:r>
      </w:hyperlink>
      <w:r w:rsidR="00E75301">
        <w:t xml:space="preserve"> and </w:t>
      </w:r>
      <w:r w:rsidR="00E75301" w:rsidRPr="00F35972">
        <w:rPr>
          <w:b/>
          <w:bCs/>
        </w:rPr>
        <w:t>should not be used to replace the instructions</w:t>
      </w:r>
      <w:r w:rsidR="00E75301">
        <w:t>.</w:t>
      </w:r>
    </w:p>
    <w:p w14:paraId="45964124" w14:textId="2C0DB95E" w:rsidR="00DF5727" w:rsidRPr="00983822" w:rsidRDefault="00340E6E" w:rsidP="00E53751">
      <w:r>
        <w:t>Under</w:t>
      </w:r>
      <w:r w:rsidR="00D06565">
        <w:t xml:space="preserve"> those instructions</w:t>
      </w:r>
      <w:r w:rsidR="00222288">
        <w:t xml:space="preserve">, you will find </w:t>
      </w:r>
      <w:r w:rsidR="00D06565">
        <w:t>peer-provided</w:t>
      </w:r>
      <w:r w:rsidR="00B225D0">
        <w:t xml:space="preserve"> </w:t>
      </w:r>
      <w:r w:rsidR="00002835">
        <w:t xml:space="preserve">advice </w:t>
      </w:r>
      <w:r w:rsidR="00BA7137">
        <w:t>collected from the SILC p</w:t>
      </w:r>
      <w:r w:rsidR="00B225D0">
        <w:t>eer</w:t>
      </w:r>
      <w:r w:rsidR="00BA7137">
        <w:t xml:space="preserve"> network</w:t>
      </w:r>
      <w:r w:rsidR="00B225D0">
        <w:t xml:space="preserve"> t</w:t>
      </w:r>
      <w:r w:rsidR="001C1F0F">
        <w:t>hat</w:t>
      </w:r>
      <w:r w:rsidR="00B225D0">
        <w:t xml:space="preserve"> </w:t>
      </w:r>
      <w:r w:rsidR="00571223">
        <w:t>shares</w:t>
      </w:r>
      <w:r w:rsidR="00B225D0">
        <w:t xml:space="preserve"> drafting tips, </w:t>
      </w:r>
      <w:r w:rsidR="00191ED0">
        <w:t xml:space="preserve">common pitfalls, and </w:t>
      </w:r>
      <w:r w:rsidR="006F60AC">
        <w:t xml:space="preserve">even </w:t>
      </w:r>
      <w:r w:rsidR="00191ED0">
        <w:t>example templates</w:t>
      </w:r>
      <w:r w:rsidR="00B52D67">
        <w:t>.</w:t>
      </w:r>
    </w:p>
    <w:p w14:paraId="2E94924E" w14:textId="7A96ACF9" w:rsidR="00DF5727" w:rsidRPr="00DF5727" w:rsidRDefault="00E53751" w:rsidP="006121D4">
      <w:pPr>
        <w:pStyle w:val="Heading3"/>
      </w:pPr>
      <w:bookmarkStart w:id="2" w:name="_Toc243686093"/>
      <w:r w:rsidRPr="101928C7">
        <w:t>How to Use this SPIL Guide as A Companion Tool</w:t>
      </w:r>
      <w:bookmarkEnd w:id="2"/>
      <w:r w:rsidRPr="101928C7">
        <w:t xml:space="preserve"> </w:t>
      </w:r>
    </w:p>
    <w:p w14:paraId="31DA7798" w14:textId="4780ADB3" w:rsidR="00E53751" w:rsidRPr="00983822" w:rsidRDefault="00E53751" w:rsidP="00E53751">
      <w:pPr>
        <w:pStyle w:val="ListParagraph"/>
        <w:numPr>
          <w:ilvl w:val="0"/>
          <w:numId w:val="14"/>
        </w:numPr>
      </w:pPr>
      <w:r w:rsidRPr="101928C7">
        <w:rPr>
          <w:b/>
          <w:bCs/>
        </w:rPr>
        <w:t xml:space="preserve">Use it as a writing tool. </w:t>
      </w:r>
      <w:r>
        <w:t>When drafting each SPIL section,</w:t>
      </w:r>
      <w:r w:rsidR="005B7405">
        <w:t xml:space="preserve"> </w:t>
      </w:r>
      <w:r>
        <w:t>this guide</w:t>
      </w:r>
      <w:r w:rsidR="048A9790">
        <w:t>, when used with the SPIL instructions,</w:t>
      </w:r>
      <w:r>
        <w:t xml:space="preserve"> can help ensure that all the required information is included in the SPIL. </w:t>
      </w:r>
    </w:p>
    <w:p w14:paraId="252ABE17" w14:textId="37463E42" w:rsidR="00E53751" w:rsidRPr="00983822" w:rsidRDefault="00E53751" w:rsidP="00E53751">
      <w:pPr>
        <w:pStyle w:val="ListParagraph"/>
        <w:numPr>
          <w:ilvl w:val="0"/>
          <w:numId w:val="14"/>
        </w:numPr>
      </w:pPr>
      <w:r w:rsidRPr="00983822">
        <w:rPr>
          <w:b/>
        </w:rPr>
        <w:t>Use</w:t>
      </w:r>
      <w:r>
        <w:rPr>
          <w:b/>
        </w:rPr>
        <w:t xml:space="preserve"> it</w:t>
      </w:r>
      <w:r w:rsidRPr="00983822">
        <w:rPr>
          <w:b/>
        </w:rPr>
        <w:t xml:space="preserve"> as a review tool. </w:t>
      </w:r>
      <w:r w:rsidRPr="00983822">
        <w:t xml:space="preserve">Compare a draft SPIL against the </w:t>
      </w:r>
      <w:r>
        <w:t>SPIL Development Optional C</w:t>
      </w:r>
      <w:r w:rsidRPr="00983822">
        <w:t xml:space="preserve">hecklist </w:t>
      </w:r>
      <w:r>
        <w:t>(Appendix A in the SPIL Instrument and Instructions).</w:t>
      </w:r>
      <w:r w:rsidR="005B7405">
        <w:t xml:space="preserve"> </w:t>
      </w:r>
      <w:r>
        <w:t>I</w:t>
      </w:r>
      <w:r w:rsidRPr="00983822">
        <w:t xml:space="preserve">dentify </w:t>
      </w:r>
      <w:r>
        <w:t xml:space="preserve">and address </w:t>
      </w:r>
      <w:r w:rsidRPr="00983822">
        <w:t xml:space="preserve">missing </w:t>
      </w:r>
      <w:r>
        <w:t xml:space="preserve">required information and </w:t>
      </w:r>
      <w:r w:rsidRPr="00983822">
        <w:t xml:space="preserve">decisions, </w:t>
      </w:r>
      <w:r>
        <w:t xml:space="preserve">clarify </w:t>
      </w:r>
      <w:r w:rsidRPr="00983822">
        <w:t xml:space="preserve">unclear </w:t>
      </w:r>
      <w:r>
        <w:t>language</w:t>
      </w:r>
      <w:r w:rsidRPr="00983822">
        <w:t>,</w:t>
      </w:r>
      <w:r w:rsidR="005B7405">
        <w:t xml:space="preserve"> </w:t>
      </w:r>
      <w:r>
        <w:t xml:space="preserve">and review each of </w:t>
      </w:r>
      <w:r w:rsidRPr="00983822">
        <w:t>th</w:t>
      </w:r>
      <w:r>
        <w:t>e SPIL sections</w:t>
      </w:r>
      <w:r w:rsidRPr="00983822">
        <w:t xml:space="preserve"> </w:t>
      </w:r>
      <w:r>
        <w:t>to determine if any areas may need more work</w:t>
      </w:r>
      <w:r w:rsidRPr="00983822">
        <w:t>.</w:t>
      </w:r>
    </w:p>
    <w:p w14:paraId="73CB30D9" w14:textId="546660B2" w:rsidR="00E53751" w:rsidRPr="00983822" w:rsidRDefault="00E53751" w:rsidP="00E53751">
      <w:pPr>
        <w:pStyle w:val="ListParagraph"/>
        <w:numPr>
          <w:ilvl w:val="0"/>
          <w:numId w:val="14"/>
        </w:numPr>
      </w:pPr>
      <w:r w:rsidRPr="101928C7">
        <w:rPr>
          <w:b/>
          <w:bCs/>
        </w:rPr>
        <w:t xml:space="preserve">Use it as a facilitation tool. </w:t>
      </w:r>
      <w:r>
        <w:t>Take the review questions</w:t>
      </w:r>
      <w:r w:rsidR="0460BCE3">
        <w:t xml:space="preserve"> in this guide</w:t>
      </w:r>
      <w:r>
        <w:t xml:space="preserve"> to SILC/CIL workgroups to </w:t>
      </w:r>
      <w:r w:rsidR="591F4DA6">
        <w:t xml:space="preserve">help </w:t>
      </w:r>
      <w:r>
        <w:t>make decisions before the final drafting stage.</w:t>
      </w:r>
    </w:p>
    <w:p w14:paraId="790EEEDC" w14:textId="277A4799" w:rsidR="00E53751" w:rsidRPr="00EB6051" w:rsidRDefault="00E53751" w:rsidP="00E53751">
      <w:pPr>
        <w:pStyle w:val="ListParagraph"/>
        <w:numPr>
          <w:ilvl w:val="0"/>
          <w:numId w:val="14"/>
        </w:numPr>
      </w:pPr>
      <w:hyperlink r:id="rId13">
        <w:r w:rsidR="006121D4">
          <w:rPr>
            <w:rStyle w:val="Hyperlink"/>
          </w:rPr>
          <w:t>Download the SPIL Instrument and I</w:t>
        </w:r>
        <w:r w:rsidR="006121D4">
          <w:rPr>
            <w:rStyle w:val="Hyperlink"/>
          </w:rPr>
          <w:t>n</w:t>
        </w:r>
        <w:r w:rsidR="006121D4">
          <w:rPr>
            <w:rStyle w:val="Hyperlink"/>
          </w:rPr>
          <w:t xml:space="preserve">structions. </w:t>
        </w:r>
      </w:hyperlink>
      <w:r w:rsidRPr="00EB6051">
        <w:t xml:space="preserve"> </w:t>
      </w:r>
    </w:p>
    <w:p w14:paraId="4CEE5C37" w14:textId="612DC201" w:rsidR="00E53751" w:rsidRPr="00EB6051" w:rsidRDefault="00E53751" w:rsidP="00E53751">
      <w:r>
        <w:t>This companion tool is meant to assist the</w:t>
      </w:r>
      <w:r w:rsidR="005B7405">
        <w:t xml:space="preserve"> </w:t>
      </w:r>
      <w:r>
        <w:t>SILC and IL Network in better understanding the SPIL instructions and requirements, provide technical assistance in creating a complete and compliant SPIL, and ensur</w:t>
      </w:r>
      <w:r w:rsidR="00385B02">
        <w:t>e</w:t>
      </w:r>
      <w:r>
        <w:t xml:space="preserve"> the Independent Living Philosophy is incorporated into SPIL planning and development. </w:t>
      </w:r>
    </w:p>
    <w:p w14:paraId="335C9F90" w14:textId="3ADD52AD" w:rsidR="00983822" w:rsidRPr="00A42C60" w:rsidRDefault="00983822" w:rsidP="00A42C60">
      <w:pPr>
        <w:pStyle w:val="Heading2"/>
      </w:pPr>
      <w:bookmarkStart w:id="3" w:name="_Toc243686094"/>
      <w:r w:rsidRPr="00A42C60">
        <w:t>Important Concepts</w:t>
      </w:r>
      <w:bookmarkEnd w:id="3"/>
      <w:r w:rsidRPr="00A42C60">
        <w:t xml:space="preserve"> </w:t>
      </w:r>
    </w:p>
    <w:p w14:paraId="007A4C04" w14:textId="33A2CCD4" w:rsidR="00983822" w:rsidRDefault="00641503">
      <w:r>
        <w:t>Every SPIL must include certain specific details and requirements as listed in the</w:t>
      </w:r>
      <w:r w:rsidR="00E0717E">
        <w:t xml:space="preserve"> SPIL</w:t>
      </w:r>
      <w:r w:rsidR="00BA57D1">
        <w:t xml:space="preserve"> </w:t>
      </w:r>
      <w:r w:rsidR="00B74CBD">
        <w:t>Instrument and</w:t>
      </w:r>
      <w:r>
        <w:t xml:space="preserve"> </w:t>
      </w:r>
      <w:r w:rsidR="00B74CBD">
        <w:t>I</w:t>
      </w:r>
      <w:r>
        <w:t xml:space="preserve">nstructions. This guide will also help </w:t>
      </w:r>
      <w:r w:rsidR="00EC5F54">
        <w:t xml:space="preserve">to </w:t>
      </w:r>
      <w:r>
        <w:t xml:space="preserve">ensure that additional concepts that reinforce the IL Philosophy and </w:t>
      </w:r>
      <w:r w:rsidR="00F8491A">
        <w:t xml:space="preserve">the </w:t>
      </w:r>
      <w:r>
        <w:t xml:space="preserve">purpose of Title VII are also included. </w:t>
      </w:r>
    </w:p>
    <w:p w14:paraId="1BD6FCFE" w14:textId="3D78D8B6" w:rsidR="001B4C94" w:rsidRPr="00DD38D2" w:rsidRDefault="001B4C94" w:rsidP="473DF37F">
      <w:pPr>
        <w:pStyle w:val="ListParagraph"/>
        <w:numPr>
          <w:ilvl w:val="0"/>
          <w:numId w:val="4"/>
        </w:numPr>
        <w:rPr>
          <w:rFonts w:cs="Arial"/>
        </w:rPr>
      </w:pPr>
      <w:r w:rsidRPr="473DF37F">
        <w:rPr>
          <w:rFonts w:cs="Arial"/>
          <w:b/>
          <w:bCs/>
        </w:rPr>
        <w:t>Center for Independent Living (CIL)</w:t>
      </w:r>
      <w:r w:rsidRPr="473DF37F">
        <w:rPr>
          <w:rFonts w:cs="Arial"/>
        </w:rPr>
        <w:t xml:space="preserve"> </w:t>
      </w:r>
      <w:r w:rsidRPr="473DF37F">
        <w:rPr>
          <w:rFonts w:cs="Arial"/>
          <w:shd w:val="clear" w:color="auto" w:fill="FFFFFF"/>
        </w:rPr>
        <w:t xml:space="preserve">Designed and </w:t>
      </w:r>
      <w:r w:rsidRPr="473DF37F">
        <w:rPr>
          <w:rFonts w:cs="Arial"/>
        </w:rPr>
        <w:t xml:space="preserve">operated by individuals with disabilities, Centers for Independent Living (CILs) provide independent living services for people with disabilities. CILs are at the core of ACL's independent living programs, which work to support community living and independence for people with disabilities across the nation based on the belief that all people can live with dignity, make their own choices, and participate fully in society. These programs provide tools, resources, and </w:t>
      </w:r>
      <w:r w:rsidR="2A730689" w:rsidRPr="473DF37F">
        <w:rPr>
          <w:rFonts w:cs="Arial"/>
        </w:rPr>
        <w:t>support</w:t>
      </w:r>
      <w:r w:rsidRPr="473DF37F">
        <w:rPr>
          <w:rFonts w:cs="Arial"/>
        </w:rPr>
        <w:t xml:space="preserve"> for integrating people with disabilities fully into their communities to promote equal opportunities, self-determination, and respect.</w:t>
      </w:r>
    </w:p>
    <w:p w14:paraId="5DDC2525" w14:textId="42679BF6" w:rsidR="00641503" w:rsidRPr="00641503" w:rsidRDefault="082EA2DC" w:rsidP="00641503">
      <w:pPr>
        <w:pStyle w:val="ListParagraph"/>
        <w:numPr>
          <w:ilvl w:val="0"/>
          <w:numId w:val="4"/>
        </w:numPr>
      </w:pPr>
      <w:commentRangeStart w:id="4"/>
      <w:r w:rsidRPr="473DF37F">
        <w:rPr>
          <w:b/>
          <w:bCs/>
        </w:rPr>
        <w:t>Consumer</w:t>
      </w:r>
      <w:commentRangeEnd w:id="4"/>
      <w:r w:rsidRPr="473DF37F">
        <w:rPr>
          <w:rStyle w:val="CommentReference"/>
          <w:b/>
          <w:bCs/>
          <w:sz w:val="24"/>
          <w:szCs w:val="24"/>
        </w:rPr>
        <w:commentReference w:id="4"/>
      </w:r>
      <w:r w:rsidRPr="473DF37F">
        <w:rPr>
          <w:b/>
          <w:bCs/>
        </w:rPr>
        <w:t xml:space="preserve"> control and </w:t>
      </w:r>
      <w:bookmarkStart w:id="5" w:name="_Int_j8Vj1Hjk"/>
      <w:r w:rsidRPr="473DF37F">
        <w:rPr>
          <w:b/>
          <w:bCs/>
        </w:rPr>
        <w:t>disability</w:t>
      </w:r>
      <w:bookmarkEnd w:id="5"/>
      <w:r w:rsidRPr="473DF37F">
        <w:rPr>
          <w:b/>
          <w:bCs/>
        </w:rPr>
        <w:t xml:space="preserve"> leadership. </w:t>
      </w:r>
      <w:r>
        <w:t xml:space="preserve">The </w:t>
      </w:r>
      <w:r w:rsidR="00B63A1C">
        <w:t xml:space="preserve">SPIL </w:t>
      </w:r>
      <w:r>
        <w:t xml:space="preserve">should reflect the IL philosophy and demonstrate that people with disabilities </w:t>
      </w:r>
      <w:r w:rsidR="009631C6">
        <w:t xml:space="preserve">were the primary drivers of </w:t>
      </w:r>
      <w:r>
        <w:t>shap</w:t>
      </w:r>
      <w:r w:rsidR="009631C6">
        <w:t>ing</w:t>
      </w:r>
      <w:r>
        <w:t xml:space="preserve"> the SPIL priorities. People with disabilities </w:t>
      </w:r>
      <w:r w:rsidR="00941828">
        <w:t xml:space="preserve">must </w:t>
      </w:r>
      <w:r>
        <w:t xml:space="preserve">have meaningful roles in </w:t>
      </w:r>
      <w:r w:rsidR="00A251FC">
        <w:t>developing the SPIL from the first step</w:t>
      </w:r>
      <w:r>
        <w:t xml:space="preserve"> to the very last. </w:t>
      </w:r>
    </w:p>
    <w:p w14:paraId="160FBDEF" w14:textId="484F399B" w:rsidR="00641503" w:rsidRPr="00641503" w:rsidRDefault="00641503" w:rsidP="00641503">
      <w:pPr>
        <w:pStyle w:val="ListParagraph"/>
        <w:numPr>
          <w:ilvl w:val="0"/>
          <w:numId w:val="4"/>
        </w:numPr>
      </w:pPr>
      <w:r w:rsidRPr="101928C7">
        <w:rPr>
          <w:b/>
          <w:bCs/>
        </w:rPr>
        <w:lastRenderedPageBreak/>
        <w:t xml:space="preserve">Statewideness. </w:t>
      </w:r>
      <w:r>
        <w:t xml:space="preserve">The </w:t>
      </w:r>
      <w:r w:rsidR="00CA6DA1">
        <w:t xml:space="preserve">SPIL </w:t>
      </w:r>
      <w:r>
        <w:t xml:space="preserve">should explain how the </w:t>
      </w:r>
      <w:r w:rsidR="00CA6DA1">
        <w:t>IL N</w:t>
      </w:r>
      <w:r>
        <w:t>etwork will provide IL services statewide to the greatest extent possible and how it will address unserved and underserved areas and populations.</w:t>
      </w:r>
    </w:p>
    <w:p w14:paraId="74F63F94" w14:textId="3F562C0A" w:rsidR="00641503" w:rsidRPr="00641503" w:rsidRDefault="082EA2DC" w:rsidP="00641503">
      <w:pPr>
        <w:pStyle w:val="ListParagraph"/>
        <w:numPr>
          <w:ilvl w:val="0"/>
          <w:numId w:val="4"/>
        </w:numPr>
      </w:pPr>
      <w:bookmarkStart w:id="6" w:name="_Int_lv2skEBT"/>
      <w:r w:rsidRPr="473DF37F">
        <w:rPr>
          <w:b/>
          <w:bCs/>
        </w:rPr>
        <w:t>Outcome</w:t>
      </w:r>
      <w:r w:rsidR="00385B02" w:rsidRPr="473DF37F">
        <w:rPr>
          <w:b/>
          <w:bCs/>
        </w:rPr>
        <w:t>-</w:t>
      </w:r>
      <w:r w:rsidRPr="473DF37F">
        <w:rPr>
          <w:b/>
          <w:bCs/>
        </w:rPr>
        <w:t>focused</w:t>
      </w:r>
      <w:bookmarkEnd w:id="6"/>
      <w:r w:rsidRPr="473DF37F">
        <w:rPr>
          <w:b/>
          <w:bCs/>
        </w:rPr>
        <w:t xml:space="preserve">. </w:t>
      </w:r>
      <w:r w:rsidR="001C340B">
        <w:t xml:space="preserve">SPIL </w:t>
      </w:r>
      <w:r>
        <w:t xml:space="preserve">Goals and objectives should describe the changes the </w:t>
      </w:r>
      <w:r w:rsidR="001C340B">
        <w:t>IL N</w:t>
      </w:r>
      <w:r>
        <w:t>etwork wants to achieve, not only the activities it will complete.</w:t>
      </w:r>
    </w:p>
    <w:p w14:paraId="25F21517" w14:textId="72178E2B" w:rsidR="00641503" w:rsidRPr="00641503" w:rsidRDefault="5FDD7B23" w:rsidP="00641503">
      <w:pPr>
        <w:pStyle w:val="ListParagraph"/>
        <w:numPr>
          <w:ilvl w:val="0"/>
          <w:numId w:val="4"/>
        </w:numPr>
      </w:pPr>
      <w:r w:rsidRPr="5FDD7B23">
        <w:rPr>
          <w:b/>
          <w:bCs/>
        </w:rPr>
        <w:t xml:space="preserve">Funding clarity. </w:t>
      </w:r>
      <w:r>
        <w:t xml:space="preserve">The </w:t>
      </w:r>
      <w:r w:rsidR="00C5335A">
        <w:t xml:space="preserve">SPIL </w:t>
      </w:r>
      <w:r w:rsidR="00A251FC">
        <w:t xml:space="preserve">should explain funding amounts, sources, uses, distribution methods, and what happens to allowable carryover funds under increased, reduced, one-time, relinquished, or unspent conditions, or </w:t>
      </w:r>
      <w:r w:rsidR="00E75301">
        <w:t>reallocated</w:t>
      </w:r>
      <w:r>
        <w:t xml:space="preserve"> funding.</w:t>
      </w:r>
    </w:p>
    <w:p w14:paraId="531FE4CD" w14:textId="069C2FD7" w:rsidR="00641503" w:rsidRDefault="00641503" w:rsidP="00641503">
      <w:pPr>
        <w:pStyle w:val="ListParagraph"/>
        <w:numPr>
          <w:ilvl w:val="0"/>
          <w:numId w:val="4"/>
        </w:numPr>
      </w:pPr>
      <w:r w:rsidRPr="101928C7">
        <w:rPr>
          <w:b/>
          <w:bCs/>
        </w:rPr>
        <w:t xml:space="preserve">Accountability. </w:t>
      </w:r>
      <w:r>
        <w:t xml:space="preserve">The </w:t>
      </w:r>
      <w:r w:rsidR="001D4747">
        <w:t>SPIL</w:t>
      </w:r>
      <w:r>
        <w:t xml:space="preserve"> should identify responsible parties, timelines, data sources, evaluation methods, and when amendments will be considered.</w:t>
      </w:r>
    </w:p>
    <w:p w14:paraId="1650A8CF" w14:textId="72E1B844" w:rsidR="62188317" w:rsidRPr="00055B76" w:rsidRDefault="082EA2DC" w:rsidP="3888D41B">
      <w:pPr>
        <w:pStyle w:val="ListParagraph"/>
        <w:numPr>
          <w:ilvl w:val="0"/>
          <w:numId w:val="4"/>
        </w:numPr>
        <w:rPr>
          <w:b/>
          <w:bCs/>
        </w:rPr>
      </w:pPr>
      <w:r w:rsidRPr="00055B76">
        <w:rPr>
          <w:b/>
          <w:bCs/>
        </w:rPr>
        <w:t>The IL T&amp;TA Center or your Office of Independent Living project officer can answer specific questions about SPIL requirements and provide additional information.</w:t>
      </w:r>
      <w:r w:rsidR="005B7405">
        <w:rPr>
          <w:b/>
          <w:bCs/>
        </w:rPr>
        <w:t xml:space="preserve"> </w:t>
      </w:r>
    </w:p>
    <w:p w14:paraId="0A37B4FD" w14:textId="1E836B1B" w:rsidR="621ECF81" w:rsidRDefault="621ECF81" w:rsidP="3888D41B">
      <w:pPr>
        <w:pStyle w:val="ListParagraph"/>
        <w:numPr>
          <w:ilvl w:val="1"/>
          <w:numId w:val="4"/>
        </w:numPr>
      </w:pPr>
      <w:hyperlink r:id="rId18">
        <w:r w:rsidRPr="3888D41B">
          <w:rPr>
            <w:rStyle w:val="Hyperlink"/>
          </w:rPr>
          <w:t>State Plan for Independent Living (SPIL) Fundamentals</w:t>
        </w:r>
      </w:hyperlink>
      <w:r w:rsidRPr="3888D41B">
        <w:t xml:space="preserve"> </w:t>
      </w:r>
      <w:r w:rsidR="7BE41C9D" w:rsidRPr="3888D41B">
        <w:t xml:space="preserve">is </w:t>
      </w:r>
      <w:r w:rsidRPr="3888D41B">
        <w:t xml:space="preserve">an eCourse you can complete to learn more about the SPIL. </w:t>
      </w:r>
    </w:p>
    <w:p w14:paraId="14B11801" w14:textId="6071FEEB" w:rsidR="57980AAA" w:rsidRDefault="57980AAA" w:rsidP="3888D41B">
      <w:pPr>
        <w:pStyle w:val="ListParagraph"/>
        <w:numPr>
          <w:ilvl w:val="1"/>
          <w:numId w:val="4"/>
        </w:numPr>
      </w:pPr>
      <w:hyperlink r:id="rId19">
        <w:r w:rsidR="00F57731">
          <w:rPr>
            <w:rStyle w:val="Hyperlink"/>
          </w:rPr>
          <w:t>SPIL 101</w:t>
        </w:r>
      </w:hyperlink>
      <w:r w:rsidRPr="3888D41B">
        <w:t xml:space="preserve"> is a training you can view that reviews the SPIL in detail. </w:t>
      </w:r>
    </w:p>
    <w:p w14:paraId="7EF3FAEB" w14:textId="537B09EB" w:rsidR="00641503" w:rsidRPr="00C86050" w:rsidRDefault="00641503" w:rsidP="00C86050">
      <w:pPr>
        <w:pStyle w:val="Heading2"/>
        <w:rPr>
          <w:highlight w:val="yellow"/>
        </w:rPr>
      </w:pPr>
      <w:bookmarkStart w:id="7" w:name="_Toc243686095"/>
      <w:r w:rsidRPr="00A42C60">
        <w:t>SPIL Development, Public Input, and Submission Process</w:t>
      </w:r>
      <w:bookmarkEnd w:id="7"/>
    </w:p>
    <w:p w14:paraId="56503FAF" w14:textId="3A4DEE2B" w:rsidR="00641503" w:rsidRPr="00A42C60" w:rsidRDefault="082EA2DC" w:rsidP="00A42C60">
      <w:pPr>
        <w:pStyle w:val="Heading3"/>
      </w:pPr>
      <w:bookmarkStart w:id="8" w:name="_Toc243686096"/>
      <w:r w:rsidRPr="00A42C60">
        <w:t xml:space="preserve">Information to </w:t>
      </w:r>
      <w:r w:rsidR="009F665C" w:rsidRPr="00A42C60">
        <w:t xml:space="preserve">Prepare </w:t>
      </w:r>
      <w:r w:rsidR="00B12D9C" w:rsidRPr="00A42C60">
        <w:t xml:space="preserve">/ Plan </w:t>
      </w:r>
      <w:r w:rsidR="009F665C" w:rsidRPr="00A42C60">
        <w:t xml:space="preserve">for and </w:t>
      </w:r>
      <w:r w:rsidRPr="00A42C60">
        <w:t>Document</w:t>
      </w:r>
      <w:bookmarkEnd w:id="8"/>
      <w:r w:rsidRPr="00A42C60">
        <w:t xml:space="preserve"> </w:t>
      </w:r>
    </w:p>
    <w:p w14:paraId="13B1B5CC" w14:textId="10300581" w:rsidR="009207A2" w:rsidRDefault="009207A2" w:rsidP="00F718C5">
      <w:r>
        <w:t>Expect ACL to reach out to obtain the following information, if it’s not included in your SPIL submission:</w:t>
      </w:r>
    </w:p>
    <w:p w14:paraId="5FA7F164" w14:textId="00AD4EB9" w:rsidR="00641503" w:rsidRPr="00641503" w:rsidRDefault="00641503" w:rsidP="009154AB">
      <w:pPr>
        <w:pStyle w:val="ListParagraph"/>
        <w:numPr>
          <w:ilvl w:val="0"/>
          <w:numId w:val="33"/>
        </w:numPr>
      </w:pPr>
      <w:r w:rsidRPr="00641503">
        <w:t>Describe the development process used before drafting and before submission.</w:t>
      </w:r>
    </w:p>
    <w:p w14:paraId="48E47AD8" w14:textId="1DAE96A5" w:rsidR="00641503" w:rsidRPr="00641503" w:rsidRDefault="082EA2DC">
      <w:pPr>
        <w:pStyle w:val="ListParagraph"/>
        <w:numPr>
          <w:ilvl w:val="0"/>
          <w:numId w:val="33"/>
        </w:numPr>
      </w:pPr>
      <w:r>
        <w:t xml:space="preserve">Show how and where </w:t>
      </w:r>
      <w:r w:rsidR="00BB1299">
        <w:t xml:space="preserve">public input and stakeholder feedback were </w:t>
      </w:r>
      <w:r w:rsidR="00DF2B4E">
        <w:t>gathered to</w:t>
      </w:r>
      <w:r w:rsidR="74B373F5">
        <w:t xml:space="preserve"> develop the goals</w:t>
      </w:r>
      <w:r w:rsidR="006121D4">
        <w:t>,</w:t>
      </w:r>
      <w:r w:rsidR="74B373F5">
        <w:t xml:space="preserve"> and how it was</w:t>
      </w:r>
      <w:r w:rsidR="00BB1299">
        <w:t xml:space="preserve"> analyzed and used throughout the </w:t>
      </w:r>
      <w:r w:rsidR="064E0678">
        <w:t xml:space="preserve">SPIL development </w:t>
      </w:r>
      <w:r w:rsidR="00BB1299">
        <w:t>process</w:t>
      </w:r>
      <w:r>
        <w:t>.</w:t>
      </w:r>
    </w:p>
    <w:p w14:paraId="0049916E" w14:textId="77777777" w:rsidR="00641503" w:rsidRPr="00641503" w:rsidRDefault="00641503" w:rsidP="009154AB">
      <w:pPr>
        <w:pStyle w:val="ListParagraph"/>
        <w:numPr>
          <w:ilvl w:val="0"/>
          <w:numId w:val="33"/>
        </w:numPr>
      </w:pPr>
      <w:r w:rsidRPr="00641503">
        <w:t>Document CIL director involvement and agreement.</w:t>
      </w:r>
    </w:p>
    <w:p w14:paraId="215CDE16" w14:textId="09E3BB69" w:rsidR="00641503" w:rsidRPr="00641503" w:rsidRDefault="082EA2DC" w:rsidP="009154AB">
      <w:pPr>
        <w:pStyle w:val="ListParagraph"/>
        <w:numPr>
          <w:ilvl w:val="0"/>
          <w:numId w:val="33"/>
        </w:numPr>
      </w:pPr>
      <w:r>
        <w:t xml:space="preserve">Prepare for timely submission and </w:t>
      </w:r>
      <w:r w:rsidR="2FDDCD9F">
        <w:t>acquire</w:t>
      </w:r>
      <w:r w:rsidR="0047650D">
        <w:t xml:space="preserve"> </w:t>
      </w:r>
      <w:r w:rsidR="0044198D">
        <w:t xml:space="preserve">the </w:t>
      </w:r>
      <w:r w:rsidR="00C14C7B">
        <w:t xml:space="preserve">required </w:t>
      </w:r>
      <w:r>
        <w:t>signatures.</w:t>
      </w:r>
    </w:p>
    <w:p w14:paraId="71FF8F67" w14:textId="2DA79A61" w:rsidR="082EA2DC" w:rsidRDefault="2A7FB7A1" w:rsidP="082EA2DC">
      <w:pPr>
        <w:pStyle w:val="ListParagraph"/>
        <w:numPr>
          <w:ilvl w:val="0"/>
          <w:numId w:val="33"/>
        </w:numPr>
      </w:pPr>
      <w:r>
        <w:t xml:space="preserve">Document adherence to the SILC written </w:t>
      </w:r>
      <w:r w:rsidR="004009D4">
        <w:t xml:space="preserve">policies and </w:t>
      </w:r>
      <w:r>
        <w:t>procedures for receiving public input</w:t>
      </w:r>
      <w:r w:rsidR="00B47F1A">
        <w:t>, specifically</w:t>
      </w:r>
      <w:r w:rsidR="00A213D7">
        <w:t xml:space="preserve"> from individuals with disabilities</w:t>
      </w:r>
      <w:r>
        <w:t xml:space="preserve">. </w:t>
      </w:r>
    </w:p>
    <w:p w14:paraId="649851B2" w14:textId="0F99C847" w:rsidR="2A7FB7A1" w:rsidRDefault="2A7FB7A1" w:rsidP="2A7FB7A1">
      <w:pPr>
        <w:pStyle w:val="ListParagraph"/>
        <w:numPr>
          <w:ilvl w:val="0"/>
          <w:numId w:val="33"/>
        </w:numPr>
      </w:pPr>
      <w:r>
        <w:t xml:space="preserve">Keep a record of </w:t>
      </w:r>
      <w:r w:rsidR="00424B96">
        <w:t xml:space="preserve">public </w:t>
      </w:r>
      <w:r>
        <w:t>notices, attendance, accommodations, comments, and responses.</w:t>
      </w:r>
    </w:p>
    <w:p w14:paraId="52079A46" w14:textId="14068DA0" w:rsidR="00357F56" w:rsidRDefault="00357F56" w:rsidP="2A7FB7A1">
      <w:pPr>
        <w:pStyle w:val="ListParagraph"/>
        <w:numPr>
          <w:ilvl w:val="0"/>
          <w:numId w:val="33"/>
        </w:numPr>
      </w:pPr>
      <w:r>
        <w:t xml:space="preserve">For additional information on the SILC requirements to document their process </w:t>
      </w:r>
      <w:r w:rsidR="00F46484">
        <w:t xml:space="preserve">regarding SPIL development, you can access the IL T&amp;TA Center </w:t>
      </w:r>
      <w:hyperlink r:id="rId20" w:history="1">
        <w:r w:rsidR="00F46484" w:rsidRPr="00F46484">
          <w:rPr>
            <w:rStyle w:val="Hyperlink"/>
          </w:rPr>
          <w:t>SILC Assurances &amp; Policies and Procedures Training</w:t>
        </w:r>
      </w:hyperlink>
      <w:r w:rsidR="00F46484">
        <w:t xml:space="preserve">. </w:t>
      </w:r>
    </w:p>
    <w:p w14:paraId="02C0C385" w14:textId="29DB1687" w:rsidR="00641503" w:rsidRPr="00A42C60" w:rsidRDefault="00641503" w:rsidP="00A42C60">
      <w:pPr>
        <w:pStyle w:val="Heading3"/>
      </w:pPr>
      <w:bookmarkStart w:id="9" w:name="_Toc243686097"/>
      <w:r w:rsidRPr="00A42C60">
        <w:t xml:space="preserve">Drafting </w:t>
      </w:r>
      <w:r w:rsidR="00897994" w:rsidRPr="00A42C60">
        <w:t>Tips</w:t>
      </w:r>
      <w:bookmarkEnd w:id="9"/>
    </w:p>
    <w:p w14:paraId="381978CB" w14:textId="77777777" w:rsidR="00641503" w:rsidRPr="00641503" w:rsidRDefault="00641503" w:rsidP="009154AB">
      <w:pPr>
        <w:pStyle w:val="ListParagraph"/>
        <w:numPr>
          <w:ilvl w:val="0"/>
          <w:numId w:val="28"/>
        </w:numPr>
      </w:pPr>
      <w:r w:rsidRPr="00641503">
        <w:t>Build the development timeline backward from the submission deadline.</w:t>
      </w:r>
    </w:p>
    <w:p w14:paraId="370A4A17" w14:textId="3F562495" w:rsidR="0086501C" w:rsidRDefault="082EA2DC" w:rsidP="009154AB">
      <w:pPr>
        <w:pStyle w:val="ListParagraph"/>
        <w:numPr>
          <w:ilvl w:val="0"/>
          <w:numId w:val="28"/>
        </w:numPr>
      </w:pPr>
      <w:r w:rsidRPr="082EA2DC">
        <w:rPr>
          <w:b/>
          <w:bCs/>
          <w:u w:val="single"/>
        </w:rPr>
        <w:t>Gather input from people with disabilities before drafting</w:t>
      </w:r>
      <w:r>
        <w:t xml:space="preserve">, not only after a draft is complete. </w:t>
      </w:r>
    </w:p>
    <w:p w14:paraId="46775A43" w14:textId="3151B0E1" w:rsidR="00641503" w:rsidRPr="00641503" w:rsidRDefault="00641503" w:rsidP="009154AB">
      <w:pPr>
        <w:pStyle w:val="ListParagraph"/>
        <w:numPr>
          <w:ilvl w:val="0"/>
          <w:numId w:val="28"/>
        </w:numPr>
      </w:pPr>
      <w:r>
        <w:lastRenderedPageBreak/>
        <w:t>Use multiple accessible input methods, including virtual, in-person, survey</w:t>
      </w:r>
      <w:r w:rsidR="005545C4">
        <w:t>s</w:t>
      </w:r>
      <w:r>
        <w:t>, focus group</w:t>
      </w:r>
      <w:r w:rsidR="005545C4">
        <w:t>s</w:t>
      </w:r>
      <w:r>
        <w:t>, and targeted outreach approaches</w:t>
      </w:r>
      <w:r w:rsidR="00197E7E">
        <w:t xml:space="preserve">, </w:t>
      </w:r>
      <w:r w:rsidR="005579E0">
        <w:t>particularly</w:t>
      </w:r>
      <w:r w:rsidR="00197E7E">
        <w:t xml:space="preserve"> </w:t>
      </w:r>
      <w:r w:rsidR="009E0C4C">
        <w:t>f</w:t>
      </w:r>
      <w:r w:rsidR="00324673">
        <w:t>o</w:t>
      </w:r>
      <w:r w:rsidR="00605351">
        <w:t xml:space="preserve">r unserved </w:t>
      </w:r>
      <w:r w:rsidR="002E21A9">
        <w:t>and underserved populations</w:t>
      </w:r>
      <w:r>
        <w:t>.</w:t>
      </w:r>
    </w:p>
    <w:p w14:paraId="09DCEC7D" w14:textId="649FE98D" w:rsidR="02613814" w:rsidRPr="003914DD" w:rsidRDefault="2A7FB7A1">
      <w:pPr>
        <w:pStyle w:val="ListParagraph"/>
        <w:numPr>
          <w:ilvl w:val="0"/>
          <w:numId w:val="28"/>
        </w:numPr>
        <w:rPr>
          <w:rStyle w:val="Hyperlink"/>
        </w:rPr>
      </w:pPr>
      <w:r>
        <w:t xml:space="preserve">Plan ahead to create in-person events that are inclusive and accessible for a wide variety of disabilities, cultures, and participants. For example, </w:t>
      </w:r>
      <w:r w:rsidR="006121D4">
        <w:t xml:space="preserve">ensure </w:t>
      </w:r>
      <w:r>
        <w:t xml:space="preserve">that any language access has been planned </w:t>
      </w:r>
      <w:r w:rsidR="68B7D51D">
        <w:t>for,</w:t>
      </w:r>
      <w:r>
        <w:t xml:space="preserve"> and that language </w:t>
      </w:r>
      <w:r w:rsidR="00D233C7">
        <w:t xml:space="preserve">translation </w:t>
      </w:r>
      <w:r>
        <w:t xml:space="preserve">can be provided when needed. </w:t>
      </w:r>
      <w:r w:rsidRPr="473DF37F">
        <w:rPr>
          <w:rFonts w:eastAsiaTheme="minorEastAsia"/>
        </w:rPr>
        <w:t xml:space="preserve">Check out this resource to help with planning indoor and outdoor events—it includes accessibility </w:t>
      </w:r>
      <w:r w:rsidR="00BB1299" w:rsidRPr="473DF37F">
        <w:rPr>
          <w:rFonts w:eastAsiaTheme="minorEastAsia"/>
        </w:rPr>
        <w:t>considerations, such as surveys</w:t>
      </w:r>
      <w:r w:rsidRPr="473DF37F">
        <w:rPr>
          <w:rFonts w:eastAsiaTheme="minorEastAsia"/>
        </w:rPr>
        <w:t xml:space="preserve"> for event attendees, and ways to find more information, guidance, and resources. </w:t>
      </w:r>
      <w:hyperlink r:id="rId21">
        <w:r w:rsidRPr="473DF37F">
          <w:rPr>
            <w:rStyle w:val="Hyperlink"/>
          </w:rPr>
          <w:t>Community Assessment for Accessible Rural Events Toolkit | University of Montana</w:t>
        </w:r>
      </w:hyperlink>
    </w:p>
    <w:p w14:paraId="6BCEA7DC" w14:textId="268027FE" w:rsidR="00641503" w:rsidRPr="00641503" w:rsidRDefault="00641503" w:rsidP="009154AB">
      <w:pPr>
        <w:pStyle w:val="ListParagraph"/>
        <w:numPr>
          <w:ilvl w:val="0"/>
          <w:numId w:val="28"/>
        </w:numPr>
      </w:pPr>
      <w:r>
        <w:t xml:space="preserve">Track themes, decisions, and where feedback changed </w:t>
      </w:r>
      <w:r w:rsidR="00485CDA">
        <w:t xml:space="preserve">how something was drafted in the </w:t>
      </w:r>
      <w:r>
        <w:t>SPIL.</w:t>
      </w:r>
    </w:p>
    <w:p w14:paraId="1B240B57" w14:textId="0FB33534" w:rsidR="00641503" w:rsidRPr="00C86050" w:rsidRDefault="00641503" w:rsidP="00C86050">
      <w:pPr>
        <w:pStyle w:val="Heading3"/>
      </w:pPr>
      <w:bookmarkStart w:id="10" w:name="_Toc243686098"/>
      <w:r w:rsidRPr="00A42C60">
        <w:t xml:space="preserve">Review </w:t>
      </w:r>
      <w:r w:rsidR="007129C3" w:rsidRPr="00A42C60">
        <w:t>and Documentation W</w:t>
      </w:r>
      <w:r w:rsidRPr="00A42C60">
        <w:t>orksheet</w:t>
      </w:r>
      <w:r w:rsidR="00945F0F" w:rsidRPr="00A42C60">
        <w:t xml:space="preserve"> – SPIL Development Planning &amp; Public Input</w:t>
      </w:r>
      <w:bookmarkEnd w:id="10"/>
    </w:p>
    <w:tbl>
      <w:tblPr>
        <w:tblStyle w:val="GridTable1Light"/>
        <w:tblW w:w="0" w:type="auto"/>
        <w:jc w:val="center"/>
        <w:tblLook w:val="04A0" w:firstRow="1" w:lastRow="0" w:firstColumn="1" w:lastColumn="0" w:noHBand="0" w:noVBand="1"/>
      </w:tblPr>
      <w:tblGrid>
        <w:gridCol w:w="4681"/>
        <w:gridCol w:w="5034"/>
      </w:tblGrid>
      <w:tr w:rsidR="00641503" w:rsidRPr="006121D4" w14:paraId="564F7DCE" w14:textId="77777777" w:rsidTr="00F369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hideMark/>
          </w:tcPr>
          <w:p w14:paraId="50D3CA2B" w14:textId="14895110" w:rsidR="00641503" w:rsidRPr="006121D4" w:rsidRDefault="00641503" w:rsidP="00641503">
            <w:pPr>
              <w:spacing w:after="160" w:line="278" w:lineRule="auto"/>
            </w:pPr>
            <w:r w:rsidRPr="006121D4">
              <w:rPr>
                <w:color w:val="FFFFFF"/>
              </w:rPr>
              <w:t xml:space="preserve">Review </w:t>
            </w:r>
            <w:r w:rsidR="00263DBD" w:rsidRPr="006121D4">
              <w:rPr>
                <w:color w:val="FFFFFF"/>
              </w:rPr>
              <w:t>and Documentation Q</w:t>
            </w:r>
            <w:r w:rsidRPr="006121D4">
              <w:rPr>
                <w:color w:val="FFFFFF"/>
              </w:rPr>
              <w:t>uestion</w:t>
            </w:r>
            <w:r w:rsidR="00992233" w:rsidRPr="006121D4">
              <w:rPr>
                <w:color w:val="FFFFFF"/>
              </w:rPr>
              <w:t>s</w:t>
            </w:r>
          </w:p>
        </w:tc>
        <w:tc>
          <w:tcPr>
            <w:tcW w:w="5034" w:type="dxa"/>
            <w:shd w:val="clear" w:color="auto" w:fill="70002E"/>
            <w:tcMar>
              <w:top w:w="80" w:type="dxa"/>
              <w:left w:w="100" w:type="dxa"/>
              <w:bottom w:w="80" w:type="dxa"/>
              <w:right w:w="100" w:type="dxa"/>
            </w:tcMar>
            <w:vAlign w:val="center"/>
            <w:hideMark/>
          </w:tcPr>
          <w:p w14:paraId="67FFAAFC" w14:textId="1D43926B" w:rsidR="00641503" w:rsidRPr="006121D4" w:rsidRDefault="00641503" w:rsidP="00641503">
            <w:pPr>
              <w:spacing w:after="160" w:line="278" w:lineRule="auto"/>
              <w:cnfStyle w:val="100000000000" w:firstRow="1" w:lastRow="0" w:firstColumn="0" w:lastColumn="0" w:oddVBand="0" w:evenVBand="0" w:oddHBand="0" w:evenHBand="0" w:firstRowFirstColumn="0" w:firstRowLastColumn="0" w:lastRowFirstColumn="0" w:lastRowLastColumn="0"/>
            </w:pPr>
            <w:r w:rsidRPr="006121D4">
              <w:rPr>
                <w:color w:val="FFFFFF"/>
              </w:rPr>
              <w:t xml:space="preserve">Notes / SPIL </w:t>
            </w:r>
            <w:r w:rsidR="00931429" w:rsidRPr="006121D4">
              <w:rPr>
                <w:color w:val="FFFFFF"/>
              </w:rPr>
              <w:t>L</w:t>
            </w:r>
            <w:r w:rsidRPr="006121D4">
              <w:rPr>
                <w:color w:val="FFFFFF"/>
              </w:rPr>
              <w:t xml:space="preserve">anguage / </w:t>
            </w:r>
            <w:r w:rsidR="00ED77D5" w:rsidRPr="006121D4">
              <w:rPr>
                <w:color w:val="FFFFFF"/>
              </w:rPr>
              <w:t>C</w:t>
            </w:r>
            <w:r w:rsidR="00FE7974" w:rsidRPr="006121D4">
              <w:rPr>
                <w:color w:val="FFFFFF"/>
              </w:rPr>
              <w:t>hanges / D</w:t>
            </w:r>
            <w:r w:rsidRPr="006121D4">
              <w:rPr>
                <w:color w:val="FFFFFF"/>
              </w:rPr>
              <w:t>ecision</w:t>
            </w:r>
            <w:r w:rsidR="00FE7974" w:rsidRPr="006121D4">
              <w:rPr>
                <w:color w:val="FFFFFF"/>
              </w:rPr>
              <w:t>s</w:t>
            </w:r>
          </w:p>
        </w:tc>
      </w:tr>
      <w:tr w:rsidR="00641503" w:rsidRPr="006121D4" w14:paraId="05DFA2DC"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429A3621" w14:textId="4E87479B" w:rsidR="00641503" w:rsidRPr="006121D4" w:rsidRDefault="00641503" w:rsidP="00641503">
            <w:pPr>
              <w:spacing w:after="160" w:line="278" w:lineRule="auto"/>
            </w:pPr>
            <w:r w:rsidRPr="006121D4">
              <w:t xml:space="preserve">Has the SILC documented who participated in </w:t>
            </w:r>
            <w:r w:rsidR="006C14D9" w:rsidRPr="006121D4">
              <w:t xml:space="preserve">the SPIL </w:t>
            </w:r>
            <w:r w:rsidRPr="006121D4">
              <w:t>development and when</w:t>
            </w:r>
            <w:r w:rsidR="000932B7" w:rsidRPr="006121D4">
              <w:t xml:space="preserve"> / how</w:t>
            </w:r>
            <w:r w:rsidRPr="006121D4">
              <w:t>?</w:t>
            </w:r>
          </w:p>
        </w:tc>
        <w:tc>
          <w:tcPr>
            <w:tcW w:w="5034" w:type="dxa"/>
            <w:tcMar>
              <w:top w:w="80" w:type="dxa"/>
              <w:left w:w="100" w:type="dxa"/>
              <w:bottom w:w="80" w:type="dxa"/>
              <w:right w:w="100" w:type="dxa"/>
            </w:tcMar>
            <w:vAlign w:val="center"/>
          </w:tcPr>
          <w:p w14:paraId="311B7837" w14:textId="77777777" w:rsidR="00641503" w:rsidRPr="006121D4"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6121D4" w14:paraId="3C6B87A0"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hideMark/>
          </w:tcPr>
          <w:p w14:paraId="6F779355" w14:textId="408FD670" w:rsidR="00641503" w:rsidRPr="006121D4" w:rsidRDefault="00641503" w:rsidP="00641503">
            <w:pPr>
              <w:spacing w:after="160" w:line="278" w:lineRule="auto"/>
            </w:pPr>
            <w:r w:rsidRPr="006121D4">
              <w:t>How was</w:t>
            </w:r>
            <w:r w:rsidR="000932B7" w:rsidRPr="006121D4">
              <w:t xml:space="preserve"> </w:t>
            </w:r>
            <w:r w:rsidRPr="006121D4">
              <w:t>/</w:t>
            </w:r>
            <w:r w:rsidR="000932B7" w:rsidRPr="006121D4">
              <w:t xml:space="preserve"> </w:t>
            </w:r>
            <w:r w:rsidRPr="006121D4">
              <w:t xml:space="preserve">will input gathered from individuals with disabilities throughout the </w:t>
            </w:r>
            <w:r w:rsidR="003D44E8" w:rsidRPr="006121D4">
              <w:t>S</w:t>
            </w:r>
            <w:r w:rsidRPr="006121D4">
              <w:t xml:space="preserve">tate </w:t>
            </w:r>
            <w:r w:rsidR="00FE07A1" w:rsidRPr="006121D4">
              <w:t xml:space="preserve">be reviewed and analyzed </w:t>
            </w:r>
            <w:r w:rsidRPr="006121D4">
              <w:t>before drafting?</w:t>
            </w:r>
          </w:p>
        </w:tc>
        <w:tc>
          <w:tcPr>
            <w:tcW w:w="5034" w:type="dxa"/>
            <w:shd w:val="clear" w:color="auto" w:fill="F2F7F6"/>
            <w:tcMar>
              <w:top w:w="80" w:type="dxa"/>
              <w:left w:w="100" w:type="dxa"/>
              <w:bottom w:w="80" w:type="dxa"/>
              <w:right w:w="100" w:type="dxa"/>
            </w:tcMar>
            <w:vAlign w:val="center"/>
          </w:tcPr>
          <w:p w14:paraId="595C13AC" w14:textId="77777777" w:rsidR="00641503" w:rsidRPr="006121D4"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6121D4" w14:paraId="0099F909"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4ECBC834" w14:textId="77777777" w:rsidR="006121D4" w:rsidRDefault="00641503" w:rsidP="00641503">
            <w:pPr>
              <w:spacing w:after="160" w:line="278" w:lineRule="auto"/>
              <w:rPr>
                <w:b w:val="0"/>
                <w:bCs w:val="0"/>
              </w:rPr>
            </w:pPr>
            <w:r w:rsidRPr="006121D4">
              <w:t>Was</w:t>
            </w:r>
            <w:r w:rsidR="005B7405" w:rsidRPr="006121D4">
              <w:t xml:space="preserve"> </w:t>
            </w:r>
            <w:r w:rsidR="00100451" w:rsidRPr="006121D4">
              <w:t xml:space="preserve">a </w:t>
            </w:r>
            <w:r w:rsidRPr="006121D4">
              <w:t xml:space="preserve">draft </w:t>
            </w:r>
            <w:r w:rsidR="00100451" w:rsidRPr="006121D4">
              <w:t xml:space="preserve">of the SPIL </w:t>
            </w:r>
            <w:r w:rsidRPr="006121D4">
              <w:t xml:space="preserve">available for public review and comment before </w:t>
            </w:r>
            <w:r w:rsidR="003F06B0" w:rsidRPr="006121D4">
              <w:t xml:space="preserve">its </w:t>
            </w:r>
            <w:r w:rsidRPr="006121D4">
              <w:t>submission</w:t>
            </w:r>
            <w:r w:rsidR="00004571" w:rsidRPr="006121D4">
              <w:t xml:space="preserve"> to ACL</w:t>
            </w:r>
            <w:r w:rsidRPr="006121D4">
              <w:t>?</w:t>
            </w:r>
          </w:p>
          <w:p w14:paraId="043ECC50" w14:textId="54372416" w:rsidR="00641503" w:rsidRPr="006121D4" w:rsidRDefault="00641503" w:rsidP="00641503">
            <w:pPr>
              <w:spacing w:after="160" w:line="278" w:lineRule="auto"/>
            </w:pPr>
            <w:r w:rsidRPr="006121D4">
              <w:rPr>
                <w:u w:val="single"/>
              </w:rPr>
              <w:t>When and how?</w:t>
            </w:r>
          </w:p>
        </w:tc>
        <w:tc>
          <w:tcPr>
            <w:tcW w:w="5034" w:type="dxa"/>
            <w:tcMar>
              <w:top w:w="80" w:type="dxa"/>
              <w:left w:w="100" w:type="dxa"/>
              <w:bottom w:w="80" w:type="dxa"/>
              <w:right w:w="100" w:type="dxa"/>
            </w:tcMar>
            <w:vAlign w:val="center"/>
          </w:tcPr>
          <w:p w14:paraId="7830BB9A" w14:textId="77777777" w:rsidR="00641503" w:rsidRPr="006121D4"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641503" w:rsidRPr="006121D4" w14:paraId="4EB8BB78" w14:textId="77777777" w:rsidTr="00F369EB">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hideMark/>
          </w:tcPr>
          <w:p w14:paraId="2DF38BF0" w14:textId="40B9E876" w:rsidR="00641503" w:rsidRPr="006121D4" w:rsidRDefault="00641503" w:rsidP="00641503">
            <w:pPr>
              <w:spacing w:after="160" w:line="278" w:lineRule="auto"/>
            </w:pPr>
            <w:r w:rsidRPr="006121D4">
              <w:t xml:space="preserve">Does the </w:t>
            </w:r>
            <w:r w:rsidR="00187081" w:rsidRPr="006121D4">
              <w:t>SPIL</w:t>
            </w:r>
            <w:r w:rsidR="005B7405" w:rsidRPr="006121D4">
              <w:t xml:space="preserve"> </w:t>
            </w:r>
            <w:r w:rsidR="002B5FD0" w:rsidRPr="006121D4">
              <w:t xml:space="preserve">reflect </w:t>
            </w:r>
            <w:r w:rsidRPr="006121D4">
              <w:t xml:space="preserve">how feedback influenced goals, </w:t>
            </w:r>
            <w:r w:rsidR="00394E98" w:rsidRPr="006121D4">
              <w:t xml:space="preserve">objectives, </w:t>
            </w:r>
            <w:r w:rsidRPr="006121D4">
              <w:t xml:space="preserve">priorities, services, outreach, and </w:t>
            </w:r>
            <w:r w:rsidR="00394E98" w:rsidRPr="006121D4">
              <w:t xml:space="preserve">IL </w:t>
            </w:r>
            <w:r w:rsidRPr="006121D4">
              <w:t xml:space="preserve">network </w:t>
            </w:r>
            <w:r w:rsidR="00E318F2" w:rsidRPr="006121D4">
              <w:t>expansion</w:t>
            </w:r>
            <w:r w:rsidRPr="006121D4">
              <w:t>?</w:t>
            </w:r>
          </w:p>
        </w:tc>
        <w:tc>
          <w:tcPr>
            <w:tcW w:w="5034" w:type="dxa"/>
            <w:shd w:val="clear" w:color="auto" w:fill="F2F7F6"/>
            <w:tcMar>
              <w:top w:w="80" w:type="dxa"/>
              <w:left w:w="100" w:type="dxa"/>
              <w:bottom w:w="80" w:type="dxa"/>
              <w:right w:w="100" w:type="dxa"/>
            </w:tcMar>
            <w:vAlign w:val="center"/>
          </w:tcPr>
          <w:p w14:paraId="734C3C78" w14:textId="77777777" w:rsidR="00641503" w:rsidRPr="006121D4" w:rsidRDefault="00641503" w:rsidP="00641503">
            <w:pPr>
              <w:spacing w:after="160" w:line="278" w:lineRule="auto"/>
              <w:cnfStyle w:val="000000000000" w:firstRow="0" w:lastRow="0" w:firstColumn="0" w:lastColumn="0" w:oddVBand="0" w:evenVBand="0" w:oddHBand="0" w:evenHBand="0" w:firstRowFirstColumn="0" w:firstRowLastColumn="0" w:lastRowFirstColumn="0" w:lastRowLastColumn="0"/>
            </w:pPr>
          </w:p>
        </w:tc>
      </w:tr>
      <w:tr w:rsidR="3888D41B" w:rsidRPr="006121D4" w14:paraId="2BCC3906" w14:textId="77777777" w:rsidTr="00F369EB">
        <w:trPr>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hideMark/>
          </w:tcPr>
          <w:p w14:paraId="42DFE09C" w14:textId="52ECC358" w:rsidR="5DE0B439" w:rsidRPr="006121D4" w:rsidRDefault="5DE0B439" w:rsidP="3888D41B">
            <w:pPr>
              <w:spacing w:line="278" w:lineRule="auto"/>
            </w:pPr>
            <w:r w:rsidRPr="006121D4">
              <w:t xml:space="preserve">Did the SILC keep records and documentation about the information gathered from the public </w:t>
            </w:r>
            <w:r w:rsidR="00E318F2" w:rsidRPr="006121D4">
              <w:t xml:space="preserve">(specifically </w:t>
            </w:r>
            <w:r w:rsidR="00E318F2" w:rsidRPr="006121D4">
              <w:lastRenderedPageBreak/>
              <w:t xml:space="preserve">from people with disabilities) </w:t>
            </w:r>
            <w:r w:rsidRPr="006121D4">
              <w:t xml:space="preserve">and how it influenced the </w:t>
            </w:r>
            <w:r w:rsidR="001875D5" w:rsidRPr="006121D4">
              <w:t xml:space="preserve">drafting of the </w:t>
            </w:r>
            <w:r w:rsidRPr="006121D4">
              <w:t xml:space="preserve">SPIL? </w:t>
            </w:r>
          </w:p>
        </w:tc>
        <w:tc>
          <w:tcPr>
            <w:tcW w:w="5034" w:type="dxa"/>
            <w:tcMar>
              <w:top w:w="80" w:type="dxa"/>
              <w:left w:w="100" w:type="dxa"/>
              <w:bottom w:w="80" w:type="dxa"/>
              <w:right w:w="100" w:type="dxa"/>
            </w:tcMar>
            <w:vAlign w:val="center"/>
          </w:tcPr>
          <w:p w14:paraId="3526AA0D" w14:textId="42007E88" w:rsidR="3888D41B" w:rsidRPr="006121D4" w:rsidRDefault="3888D41B" w:rsidP="3888D41B">
            <w:pPr>
              <w:spacing w:line="278" w:lineRule="auto"/>
              <w:cnfStyle w:val="000000000000" w:firstRow="0" w:lastRow="0" w:firstColumn="0" w:lastColumn="0" w:oddVBand="0" w:evenVBand="0" w:oddHBand="0" w:evenHBand="0" w:firstRowFirstColumn="0" w:firstRowLastColumn="0" w:lastRowFirstColumn="0" w:lastRowLastColumn="0"/>
            </w:pPr>
          </w:p>
        </w:tc>
      </w:tr>
    </w:tbl>
    <w:p w14:paraId="0E0A01D0" w14:textId="7A2EDCCB" w:rsidR="00641503" w:rsidRPr="00A42C60" w:rsidRDefault="00641503" w:rsidP="00A42C60">
      <w:pPr>
        <w:pStyle w:val="Heading3"/>
      </w:pPr>
      <w:bookmarkStart w:id="11" w:name="_Toc243686099"/>
      <w:r w:rsidRPr="00A42C60">
        <w:t xml:space="preserve">Information </w:t>
      </w:r>
      <w:r w:rsidR="001875D5" w:rsidRPr="00A42C60">
        <w:t>for the SILC</w:t>
      </w:r>
      <w:r w:rsidR="004A7F85" w:rsidRPr="00A42C60">
        <w:t>:</w:t>
      </w:r>
      <w:r w:rsidR="001875D5" w:rsidRPr="00A42C60">
        <w:t xml:space="preserve"> </w:t>
      </w:r>
      <w:r w:rsidRPr="00A42C60">
        <w:t>To Maintain and Keep</w:t>
      </w:r>
      <w:bookmarkEnd w:id="11"/>
    </w:p>
    <w:p w14:paraId="30F4361F" w14:textId="006A028F" w:rsidR="00641503" w:rsidRPr="00641503" w:rsidRDefault="0385FE89" w:rsidP="009154AB">
      <w:pPr>
        <w:pStyle w:val="ListParagraph"/>
        <w:numPr>
          <w:ilvl w:val="0"/>
          <w:numId w:val="50"/>
        </w:numPr>
      </w:pPr>
      <w:r>
        <w:t>Public input notices, agendas, minutes, attendance</w:t>
      </w:r>
      <w:r w:rsidR="00BB1299">
        <w:t>/</w:t>
      </w:r>
      <w:r w:rsidR="00883D73">
        <w:t xml:space="preserve">sign-in </w:t>
      </w:r>
      <w:r>
        <w:t>lists, recordings</w:t>
      </w:r>
      <w:r w:rsidR="000D5961">
        <w:t>,</w:t>
      </w:r>
      <w:r>
        <w:t xml:space="preserve"> or transcripts</w:t>
      </w:r>
      <w:r w:rsidR="000D5961">
        <w:t>,</w:t>
      </w:r>
      <w:r>
        <w:t xml:space="preserve"> where available.</w:t>
      </w:r>
    </w:p>
    <w:p w14:paraId="23CD0786" w14:textId="44832AEA" w:rsidR="00641503" w:rsidRPr="00641503" w:rsidRDefault="00641503" w:rsidP="009154AB">
      <w:pPr>
        <w:pStyle w:val="ListParagraph"/>
        <w:numPr>
          <w:ilvl w:val="0"/>
          <w:numId w:val="50"/>
        </w:numPr>
      </w:pPr>
      <w:r w:rsidRPr="00641503">
        <w:t xml:space="preserve">Survey results, focus group summaries, </w:t>
      </w:r>
      <w:r w:rsidR="00CE78F8">
        <w:t>p</w:t>
      </w:r>
      <w:r w:rsidR="00CB192B">
        <w:t xml:space="preserve">ublic </w:t>
      </w:r>
      <w:r w:rsidRPr="00641503">
        <w:t>comment</w:t>
      </w:r>
      <w:r w:rsidR="000D5961">
        <w:t>s</w:t>
      </w:r>
      <w:r w:rsidRPr="00641503">
        <w:t xml:space="preserve"> received, and response</w:t>
      </w:r>
      <w:r w:rsidR="00C3459A">
        <w:t>s to</w:t>
      </w:r>
      <w:r w:rsidR="005F2E1A">
        <w:t xml:space="preserve"> feedback</w:t>
      </w:r>
      <w:r w:rsidRPr="00641503">
        <w:t xml:space="preserve"> summaries.</w:t>
      </w:r>
    </w:p>
    <w:p w14:paraId="0BA6655E" w14:textId="77123430" w:rsidR="00641503" w:rsidRPr="00641503" w:rsidRDefault="00641503" w:rsidP="009154AB">
      <w:pPr>
        <w:pStyle w:val="ListParagraph"/>
        <w:numPr>
          <w:ilvl w:val="0"/>
          <w:numId w:val="50"/>
        </w:numPr>
      </w:pPr>
      <w:r w:rsidRPr="00641503">
        <w:t xml:space="preserve">SPIL committee </w:t>
      </w:r>
      <w:r w:rsidR="000C450E">
        <w:t xml:space="preserve">or workgroup </w:t>
      </w:r>
      <w:r w:rsidRPr="00641503">
        <w:t xml:space="preserve">rosters and CIL director meeting </w:t>
      </w:r>
      <w:r w:rsidR="000C450E">
        <w:t>a</w:t>
      </w:r>
      <w:r w:rsidR="00A250BC">
        <w:t xml:space="preserve">nd email </w:t>
      </w:r>
      <w:r w:rsidRPr="00641503">
        <w:t>records</w:t>
      </w:r>
      <w:r w:rsidR="009E1C03">
        <w:t xml:space="preserve"> </w:t>
      </w:r>
      <w:r w:rsidR="00CD4C19">
        <w:t xml:space="preserve">reflecting </w:t>
      </w:r>
      <w:r w:rsidR="00A51FB5">
        <w:t xml:space="preserve">collaborative engagement </w:t>
      </w:r>
      <w:r w:rsidR="009E1C03">
        <w:t xml:space="preserve">pertaining to SPIL </w:t>
      </w:r>
      <w:r w:rsidR="00CD4C19">
        <w:t>development</w:t>
      </w:r>
      <w:r w:rsidRPr="00641503">
        <w:t>.</w:t>
      </w:r>
    </w:p>
    <w:p w14:paraId="098B77C8" w14:textId="77777777" w:rsidR="00641503" w:rsidRPr="00641503" w:rsidRDefault="00641503" w:rsidP="009154AB">
      <w:pPr>
        <w:pStyle w:val="ListParagraph"/>
        <w:numPr>
          <w:ilvl w:val="0"/>
          <w:numId w:val="50"/>
        </w:numPr>
      </w:pPr>
      <w:r w:rsidRPr="00641503">
        <w:t>Final sign-off records from SILC chair and at least 51% of CIL directors.</w:t>
      </w:r>
    </w:p>
    <w:p w14:paraId="467EE2B6" w14:textId="7CB35107" w:rsidR="00641503" w:rsidRPr="00A42C60" w:rsidRDefault="00641503" w:rsidP="00A42C60">
      <w:pPr>
        <w:pStyle w:val="Heading3"/>
      </w:pPr>
      <w:bookmarkStart w:id="12" w:name="_Toc243686100"/>
      <w:r w:rsidRPr="00A42C60">
        <w:t xml:space="preserve">Common </w:t>
      </w:r>
      <w:r w:rsidR="001A2C3D" w:rsidRPr="00A42C60">
        <w:t xml:space="preserve">Mistakes and </w:t>
      </w:r>
      <w:r w:rsidR="00223548" w:rsidRPr="00A42C60">
        <w:t>P</w:t>
      </w:r>
      <w:r w:rsidRPr="00A42C60">
        <w:t xml:space="preserve">itfalls to </w:t>
      </w:r>
      <w:r w:rsidR="00223548" w:rsidRPr="00A42C60">
        <w:t>A</w:t>
      </w:r>
      <w:r w:rsidRPr="00A42C60">
        <w:t>void</w:t>
      </w:r>
      <w:bookmarkEnd w:id="12"/>
    </w:p>
    <w:p w14:paraId="0CCC3CA8" w14:textId="3C914203" w:rsidR="00641503" w:rsidRPr="00641503" w:rsidRDefault="00641503" w:rsidP="009154AB">
      <w:pPr>
        <w:pStyle w:val="ListParagraph"/>
        <w:numPr>
          <w:ilvl w:val="0"/>
          <w:numId w:val="52"/>
        </w:numPr>
      </w:pPr>
      <w:r>
        <w:t xml:space="preserve">Treating public input as a </w:t>
      </w:r>
      <w:r w:rsidR="005A5EB7">
        <w:t xml:space="preserve">performative </w:t>
      </w:r>
      <w:r w:rsidR="00223548">
        <w:t>checkbox</w:t>
      </w:r>
      <w:r>
        <w:t xml:space="preserve"> after the </w:t>
      </w:r>
      <w:r w:rsidR="00CE7985">
        <w:t>SPIL</w:t>
      </w:r>
      <w:r>
        <w:t xml:space="preserve"> </w:t>
      </w:r>
      <w:r w:rsidR="00223548">
        <w:t>is</w:t>
      </w:r>
      <w:r>
        <w:t xml:space="preserve"> </w:t>
      </w:r>
      <w:r w:rsidR="00343117">
        <w:t xml:space="preserve">drafted / </w:t>
      </w:r>
      <w:r>
        <w:t>complete.</w:t>
      </w:r>
    </w:p>
    <w:p w14:paraId="123FB906" w14:textId="5DBD2CDF" w:rsidR="00641503" w:rsidRPr="00641503" w:rsidRDefault="00641503" w:rsidP="009154AB">
      <w:pPr>
        <w:pStyle w:val="ListParagraph"/>
        <w:numPr>
          <w:ilvl w:val="0"/>
          <w:numId w:val="52"/>
        </w:numPr>
      </w:pPr>
      <w:r>
        <w:t xml:space="preserve">Collecting </w:t>
      </w:r>
      <w:r w:rsidR="00343117">
        <w:t xml:space="preserve">public </w:t>
      </w:r>
      <w:r>
        <w:t xml:space="preserve">comments but not explaining </w:t>
      </w:r>
      <w:r w:rsidR="01D6F738">
        <w:t xml:space="preserve">or sharing information around </w:t>
      </w:r>
      <w:r>
        <w:t xml:space="preserve">how they were </w:t>
      </w:r>
      <w:r w:rsidR="75AB6C91">
        <w:t>considered,</w:t>
      </w:r>
      <w:r w:rsidR="00BC4046">
        <w:t xml:space="preserve"> or </w:t>
      </w:r>
      <w:r w:rsidR="006121D4">
        <w:t xml:space="preserve">how </w:t>
      </w:r>
      <w:r w:rsidR="00520FC9">
        <w:t>their thoughts</w:t>
      </w:r>
      <w:r w:rsidR="000D5961">
        <w:t>/</w:t>
      </w:r>
      <w:r w:rsidR="00520FC9">
        <w:t>input w</w:t>
      </w:r>
      <w:r w:rsidR="000D5961">
        <w:t>ere</w:t>
      </w:r>
      <w:r w:rsidR="00520FC9">
        <w:t xml:space="preserve"> </w:t>
      </w:r>
      <w:r w:rsidR="00BC4046">
        <w:t>incorporated</w:t>
      </w:r>
      <w:r w:rsidR="00C90EE2">
        <w:t xml:space="preserve"> in the SPIL</w:t>
      </w:r>
      <w:r>
        <w:t>.</w:t>
      </w:r>
    </w:p>
    <w:p w14:paraId="31A9D34D" w14:textId="627042D2" w:rsidR="00641503" w:rsidRPr="00641503" w:rsidRDefault="00DB0D5C" w:rsidP="009154AB">
      <w:pPr>
        <w:pStyle w:val="ListParagraph"/>
        <w:numPr>
          <w:ilvl w:val="0"/>
          <w:numId w:val="52"/>
        </w:numPr>
      </w:pPr>
      <w:r>
        <w:t xml:space="preserve">Conducting </w:t>
      </w:r>
      <w:r w:rsidR="00641503">
        <w:t xml:space="preserve">inaccessible meetings </w:t>
      </w:r>
      <w:r w:rsidR="009B23CF">
        <w:t xml:space="preserve">and not providing accessible </w:t>
      </w:r>
      <w:r w:rsidR="00641503">
        <w:t>materials.</w:t>
      </w:r>
    </w:p>
    <w:p w14:paraId="5B1C0CAF" w14:textId="1A8B8013" w:rsidR="00641503" w:rsidRPr="00641503" w:rsidRDefault="00641503" w:rsidP="009154AB">
      <w:pPr>
        <w:pStyle w:val="ListParagraph"/>
        <w:numPr>
          <w:ilvl w:val="0"/>
          <w:numId w:val="52"/>
        </w:numPr>
      </w:pPr>
      <w:r>
        <w:t xml:space="preserve">Waiting until </w:t>
      </w:r>
      <w:r w:rsidR="49707F5E">
        <w:t>June</w:t>
      </w:r>
      <w:r w:rsidR="005B7405">
        <w:t xml:space="preserve"> </w:t>
      </w:r>
      <w:r w:rsidR="007F776F">
        <w:t>or</w:t>
      </w:r>
      <w:r>
        <w:t xml:space="preserve"> </w:t>
      </w:r>
      <w:r w:rsidR="000D5961">
        <w:t xml:space="preserve">the </w:t>
      </w:r>
      <w:r>
        <w:t xml:space="preserve">end </w:t>
      </w:r>
      <w:r w:rsidR="007F776F">
        <w:t xml:space="preserve">of the SPIL drafting </w:t>
      </w:r>
      <w:r>
        <w:t>to resolve CIL director</w:t>
      </w:r>
      <w:r w:rsidR="31BD1783">
        <w:t>s’</w:t>
      </w:r>
      <w:r>
        <w:t xml:space="preserve"> </w:t>
      </w:r>
      <w:r w:rsidR="00664046">
        <w:t>dis</w:t>
      </w:r>
      <w:r>
        <w:t>agreement</w:t>
      </w:r>
      <w:r w:rsidR="00FE1CD6">
        <w:t>s</w:t>
      </w:r>
      <w:r>
        <w:t xml:space="preserve"> or DSE signature issues.</w:t>
      </w:r>
    </w:p>
    <w:p w14:paraId="0FA30E6A" w14:textId="7C1F5B02" w:rsidR="00223548" w:rsidRDefault="00223548" w:rsidP="00C86050">
      <w:pPr>
        <w:pStyle w:val="Heading2"/>
      </w:pPr>
      <w:bookmarkStart w:id="13" w:name="_Toc243686101"/>
      <w:r>
        <w:t>Sections of the SPIL</w:t>
      </w:r>
      <w:bookmarkEnd w:id="13"/>
    </w:p>
    <w:p w14:paraId="7C7FCB09" w14:textId="32218A33" w:rsidR="00223548" w:rsidRPr="00A42C60" w:rsidRDefault="0385FE89" w:rsidP="00C86050">
      <w:pPr>
        <w:pStyle w:val="Heading3"/>
      </w:pPr>
      <w:bookmarkStart w:id="14" w:name="_Toc243686102"/>
      <w:r w:rsidRPr="00A42C60">
        <w:t xml:space="preserve">Executive </w:t>
      </w:r>
      <w:r w:rsidRPr="00C86050">
        <w:t>Summary</w:t>
      </w:r>
      <w:bookmarkEnd w:id="14"/>
    </w:p>
    <w:p w14:paraId="1E9FA02E" w14:textId="6D22BA00" w:rsidR="00223548" w:rsidRPr="00083503" w:rsidRDefault="0C2EE4B4" w:rsidP="00C86050">
      <w:pPr>
        <w:pStyle w:val="Heading4"/>
        <w:rPr>
          <w:color w:val="70002E"/>
        </w:rPr>
      </w:pPr>
      <w:r w:rsidRPr="00083503">
        <w:rPr>
          <w:color w:val="70002E"/>
        </w:rPr>
        <w:t xml:space="preserve">SPIL Instructions </w:t>
      </w:r>
    </w:p>
    <w:p w14:paraId="6383089E" w14:textId="2FF2A7FC" w:rsidR="00223548" w:rsidRDefault="0C2EE4B4" w:rsidP="473DF37F">
      <w:pPr>
        <w:rPr>
          <w:rFonts w:eastAsia="Times New Roman" w:cs="Times New Roman"/>
          <w:i/>
          <w:iCs/>
        </w:rPr>
      </w:pPr>
      <w:r w:rsidRPr="473DF37F">
        <w:rPr>
          <w:rFonts w:eastAsia="Times New Roman" w:cs="Times New Roman"/>
          <w:i/>
          <w:iCs/>
        </w:rPr>
        <w:t xml:space="preserve">Concisely summarize the SPIL. Do not include anything that the SPIL’s other sections do not include. </w:t>
      </w:r>
      <w:bookmarkStart w:id="15" w:name="_Int_QZ3BbXzY"/>
      <w:r w:rsidRPr="473DF37F">
        <w:rPr>
          <w:rFonts w:eastAsia="Times New Roman" w:cs="Times New Roman"/>
          <w:i/>
          <w:iCs/>
        </w:rPr>
        <w:t>An</w:t>
      </w:r>
      <w:bookmarkEnd w:id="15"/>
      <w:r w:rsidRPr="473DF37F">
        <w:rPr>
          <w:rFonts w:eastAsia="Times New Roman" w:cs="Times New Roman"/>
          <w:i/>
          <w:iCs/>
        </w:rPr>
        <w:t xml:space="preserve"> appropriate length for the executive summary is 1-2 pages.</w:t>
      </w:r>
    </w:p>
    <w:p w14:paraId="449E5C95" w14:textId="3B06CC2E" w:rsidR="00832563" w:rsidRPr="00083503" w:rsidRDefault="00832563" w:rsidP="00C86050">
      <w:pPr>
        <w:pStyle w:val="Heading4"/>
        <w:rPr>
          <w:color w:val="70002E"/>
        </w:rPr>
      </w:pPr>
      <w:r w:rsidRPr="00083503">
        <w:rPr>
          <w:color w:val="70002E"/>
        </w:rPr>
        <w:t>Explanation</w:t>
      </w:r>
    </w:p>
    <w:p w14:paraId="04C78DC2" w14:textId="1AE28FA4" w:rsidR="00832563" w:rsidRDefault="00832563" w:rsidP="000602AF">
      <w:r w:rsidRPr="00223548">
        <w:t>T</w:t>
      </w:r>
      <w:r>
        <w:t xml:space="preserve">he purpose of the </w:t>
      </w:r>
      <w:r w:rsidRPr="0052592E">
        <w:rPr>
          <w:b/>
          <w:bCs/>
        </w:rPr>
        <w:t>Executive Summary</w:t>
      </w:r>
      <w:r>
        <w:t xml:space="preserve"> is t</w:t>
      </w:r>
      <w:r w:rsidRPr="00223548">
        <w:t xml:space="preserve">o concisely summarize the SPIL without introducing new commitments or information that does not appear in the body of the </w:t>
      </w:r>
      <w:r>
        <w:t>P</w:t>
      </w:r>
      <w:r w:rsidRPr="00223548">
        <w:t>lan.</w:t>
      </w:r>
    </w:p>
    <w:p w14:paraId="47D28971" w14:textId="107401D6" w:rsidR="00223548" w:rsidRPr="00083503" w:rsidRDefault="00223548" w:rsidP="00C86050">
      <w:pPr>
        <w:pStyle w:val="Heading4"/>
        <w:rPr>
          <w:color w:val="70002E"/>
        </w:rPr>
      </w:pPr>
      <w:r w:rsidRPr="00083503">
        <w:rPr>
          <w:color w:val="70002E"/>
        </w:rPr>
        <w:t xml:space="preserve">Reminders and Requirements </w:t>
      </w:r>
    </w:p>
    <w:p w14:paraId="72EF9E4C" w14:textId="01820DF4" w:rsidR="00223548" w:rsidRPr="00223548" w:rsidRDefault="00223548" w:rsidP="009154AB">
      <w:pPr>
        <w:pStyle w:val="ListParagraph"/>
        <w:numPr>
          <w:ilvl w:val="0"/>
          <w:numId w:val="25"/>
        </w:numPr>
      </w:pPr>
      <w:r w:rsidRPr="00223548">
        <w:t xml:space="preserve">Summarize the </w:t>
      </w:r>
      <w:r w:rsidR="008216FE">
        <w:t xml:space="preserve">SPIL </w:t>
      </w:r>
      <w:r w:rsidRPr="00223548">
        <w:t>mission, goals,</w:t>
      </w:r>
      <w:r w:rsidR="005B7405">
        <w:t xml:space="preserve"> </w:t>
      </w:r>
      <w:r w:rsidR="00856208">
        <w:t xml:space="preserve">supporting </w:t>
      </w:r>
      <w:r w:rsidRPr="00223548">
        <w:t xml:space="preserve">objectives, </w:t>
      </w:r>
      <w:r w:rsidR="00DE3BB1">
        <w:t xml:space="preserve">IL </w:t>
      </w:r>
      <w:r w:rsidRPr="00223548">
        <w:t>network priorities, funding approach</w:t>
      </w:r>
      <w:r w:rsidR="00856208">
        <w:t>es</w:t>
      </w:r>
      <w:r w:rsidRPr="00223548">
        <w:t>, and implementation</w:t>
      </w:r>
      <w:r w:rsidR="00C30204">
        <w:t>/</w:t>
      </w:r>
      <w:r w:rsidRPr="00223548">
        <w:t>evaluation structure.</w:t>
      </w:r>
    </w:p>
    <w:p w14:paraId="6D98B92D" w14:textId="51C505C1" w:rsidR="00223548" w:rsidRPr="00223548" w:rsidRDefault="00223548" w:rsidP="009154AB">
      <w:pPr>
        <w:pStyle w:val="ListParagraph"/>
        <w:numPr>
          <w:ilvl w:val="0"/>
          <w:numId w:val="25"/>
        </w:numPr>
      </w:pPr>
      <w:r>
        <w:t xml:space="preserve">Keep the summary brief and aligned to the final </w:t>
      </w:r>
      <w:r w:rsidR="000A67BE">
        <w:t>SPIL</w:t>
      </w:r>
      <w:r>
        <w:t>.</w:t>
      </w:r>
    </w:p>
    <w:p w14:paraId="1704DF06" w14:textId="69687471" w:rsidR="00223548" w:rsidRPr="00083503" w:rsidRDefault="00223548" w:rsidP="00C86050">
      <w:pPr>
        <w:pStyle w:val="Heading4"/>
        <w:rPr>
          <w:color w:val="70002E"/>
        </w:rPr>
      </w:pPr>
      <w:r w:rsidRPr="00083503">
        <w:rPr>
          <w:color w:val="70002E"/>
        </w:rPr>
        <w:t xml:space="preserve">Drafting Tips </w:t>
      </w:r>
    </w:p>
    <w:p w14:paraId="30EC9D68" w14:textId="3C7DDE16" w:rsidR="00223548" w:rsidRPr="00223548" w:rsidRDefault="00223548" w:rsidP="009154AB">
      <w:pPr>
        <w:pStyle w:val="ListParagraph"/>
        <w:numPr>
          <w:ilvl w:val="0"/>
          <w:numId w:val="54"/>
        </w:numPr>
      </w:pPr>
      <w:r w:rsidRPr="00223548">
        <w:t>Write th</w:t>
      </w:r>
      <w:r w:rsidR="00DB7F67">
        <w:t xml:space="preserve">e Executive Summary </w:t>
      </w:r>
      <w:r w:rsidRPr="00223548">
        <w:t>section last.</w:t>
      </w:r>
    </w:p>
    <w:p w14:paraId="005F696A" w14:textId="77777777" w:rsidR="00223548" w:rsidRPr="00223548" w:rsidRDefault="00223548" w:rsidP="009154AB">
      <w:pPr>
        <w:pStyle w:val="ListParagraph"/>
        <w:numPr>
          <w:ilvl w:val="0"/>
          <w:numId w:val="54"/>
        </w:numPr>
      </w:pPr>
      <w:r w:rsidRPr="00223548">
        <w:t>Use plain language and avoid repeating every detail.</w:t>
      </w:r>
    </w:p>
    <w:p w14:paraId="675BB7AF" w14:textId="53A48EDB" w:rsidR="00223548" w:rsidRPr="00223548" w:rsidRDefault="00223548" w:rsidP="009154AB">
      <w:pPr>
        <w:pStyle w:val="ListParagraph"/>
        <w:numPr>
          <w:ilvl w:val="0"/>
          <w:numId w:val="54"/>
        </w:numPr>
      </w:pPr>
      <w:r>
        <w:t xml:space="preserve">Highlight major statewide issues, planned outcomes, and </w:t>
      </w:r>
      <w:r w:rsidR="00607555">
        <w:t>strong</w:t>
      </w:r>
      <w:r w:rsidR="00A878A1">
        <w:t xml:space="preserve">, measurable </w:t>
      </w:r>
      <w:r w:rsidR="3535E693">
        <w:t>indicators,</w:t>
      </w:r>
      <w:r w:rsidR="00A878A1">
        <w:t xml:space="preserve"> so the IL Network knows</w:t>
      </w:r>
      <w:r>
        <w:t xml:space="preserve"> whether progress </w:t>
      </w:r>
      <w:r w:rsidR="002C3307">
        <w:t xml:space="preserve">is occurring or has </w:t>
      </w:r>
      <w:r>
        <w:t>occurred.</w:t>
      </w:r>
    </w:p>
    <w:p w14:paraId="44A2ACE9" w14:textId="563C6BED" w:rsidR="00223548" w:rsidRPr="00223548" w:rsidRDefault="00223548" w:rsidP="009154AB">
      <w:pPr>
        <w:pStyle w:val="ListParagraph"/>
        <w:numPr>
          <w:ilvl w:val="0"/>
          <w:numId w:val="54"/>
        </w:numPr>
      </w:pPr>
      <w:r w:rsidRPr="00223548">
        <w:t>Do not include</w:t>
      </w:r>
      <w:r w:rsidR="00C30204">
        <w:t xml:space="preserve"> priorities </w:t>
      </w:r>
      <w:r w:rsidRPr="00223548">
        <w:t>or funding uses that are not included in later sections.</w:t>
      </w:r>
    </w:p>
    <w:p w14:paraId="0DF0976A" w14:textId="5AD54FB1" w:rsidR="00223548" w:rsidRPr="00083503" w:rsidRDefault="00223548" w:rsidP="00C86050">
      <w:pPr>
        <w:pStyle w:val="Heading4"/>
        <w:rPr>
          <w:color w:val="70002E"/>
        </w:rPr>
      </w:pPr>
      <w:r w:rsidRPr="00083503">
        <w:rPr>
          <w:color w:val="70002E"/>
        </w:rPr>
        <w:lastRenderedPageBreak/>
        <w:t>Review</w:t>
      </w:r>
      <w:r w:rsidR="00BB1B7A" w:rsidRPr="00083503">
        <w:rPr>
          <w:color w:val="70002E"/>
        </w:rPr>
        <w:t xml:space="preserve"> W</w:t>
      </w:r>
      <w:r w:rsidRPr="00083503">
        <w:rPr>
          <w:color w:val="70002E"/>
        </w:rPr>
        <w:t>orksheet</w:t>
      </w:r>
      <w:r w:rsidR="002524F9" w:rsidRPr="00083503">
        <w:rPr>
          <w:color w:val="70002E"/>
        </w:rPr>
        <w:t xml:space="preserve"> – Executive Summary</w:t>
      </w:r>
    </w:p>
    <w:tbl>
      <w:tblPr>
        <w:tblStyle w:val="GridTable1Light"/>
        <w:tblW w:w="0" w:type="auto"/>
        <w:jc w:val="center"/>
        <w:tblLook w:val="04A0" w:firstRow="1" w:lastRow="0" w:firstColumn="1" w:lastColumn="0" w:noHBand="0" w:noVBand="1"/>
      </w:tblPr>
      <w:tblGrid>
        <w:gridCol w:w="4685"/>
        <w:gridCol w:w="5040"/>
      </w:tblGrid>
      <w:tr w:rsidR="00223548" w:rsidRPr="00374FC9" w14:paraId="49D455C2" w14:textId="77777777" w:rsidTr="003640D9">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61ED63F2" w14:textId="445F1025" w:rsidR="00223548" w:rsidRPr="00F57731" w:rsidRDefault="00223548" w:rsidP="00223548">
            <w:pPr>
              <w:spacing w:after="160" w:line="278" w:lineRule="auto"/>
            </w:pPr>
            <w:r w:rsidRPr="00F57731">
              <w:rPr>
                <w:color w:val="FFFFFF"/>
              </w:rPr>
              <w:t xml:space="preserve">Review </w:t>
            </w:r>
            <w:r w:rsidR="00BB1B7A" w:rsidRPr="00F57731">
              <w:rPr>
                <w:color w:val="FFFFFF"/>
              </w:rPr>
              <w:t>Q</w:t>
            </w:r>
            <w:r w:rsidRPr="00F57731">
              <w:rPr>
                <w:color w:val="FFFFFF"/>
              </w:rPr>
              <w:t>uestion</w:t>
            </w:r>
            <w:r w:rsidR="00BB1B7A" w:rsidRPr="00F57731">
              <w:rPr>
                <w:color w:val="FFFFFF"/>
              </w:rPr>
              <w:t>s</w:t>
            </w:r>
          </w:p>
        </w:tc>
        <w:tc>
          <w:tcPr>
            <w:tcW w:w="5040" w:type="dxa"/>
            <w:shd w:val="clear" w:color="auto" w:fill="70002E"/>
            <w:tcMar>
              <w:top w:w="80" w:type="dxa"/>
              <w:left w:w="100" w:type="dxa"/>
              <w:bottom w:w="80" w:type="dxa"/>
              <w:right w:w="100" w:type="dxa"/>
            </w:tcMar>
            <w:vAlign w:val="center"/>
            <w:hideMark/>
          </w:tcPr>
          <w:p w14:paraId="6B201BB8" w14:textId="76779C83" w:rsidR="00223548" w:rsidRPr="00F57731" w:rsidRDefault="00223548" w:rsidP="00223548">
            <w:pPr>
              <w:spacing w:after="160" w:line="278" w:lineRule="auto"/>
              <w:cnfStyle w:val="100000000000" w:firstRow="1" w:lastRow="0" w:firstColumn="0" w:lastColumn="0" w:oddVBand="0" w:evenVBand="0" w:oddHBand="0" w:evenHBand="0" w:firstRowFirstColumn="0" w:firstRowLastColumn="0" w:lastRowFirstColumn="0" w:lastRowLastColumn="0"/>
            </w:pPr>
            <w:r w:rsidRPr="00F57731">
              <w:rPr>
                <w:color w:val="FFFFFF"/>
              </w:rPr>
              <w:t xml:space="preserve">Notes / SPIL </w:t>
            </w:r>
            <w:r w:rsidR="00BB1B7A" w:rsidRPr="00F57731">
              <w:rPr>
                <w:color w:val="FFFFFF"/>
              </w:rPr>
              <w:t>L</w:t>
            </w:r>
            <w:r w:rsidRPr="00F57731">
              <w:rPr>
                <w:color w:val="FFFFFF"/>
              </w:rPr>
              <w:t xml:space="preserve">anguage / </w:t>
            </w:r>
            <w:r w:rsidR="00BB1B7A" w:rsidRPr="00F57731">
              <w:rPr>
                <w:color w:val="FFFFFF"/>
              </w:rPr>
              <w:t>Changes / D</w:t>
            </w:r>
            <w:r w:rsidRPr="00F57731">
              <w:rPr>
                <w:color w:val="FFFFFF"/>
              </w:rPr>
              <w:t>ecision</w:t>
            </w:r>
            <w:r w:rsidR="00BB1B7A" w:rsidRPr="00F57731">
              <w:rPr>
                <w:color w:val="FFFFFF"/>
              </w:rPr>
              <w:t>s</w:t>
            </w:r>
          </w:p>
        </w:tc>
      </w:tr>
      <w:tr w:rsidR="00223548" w:rsidRPr="00374FC9" w14:paraId="65338E9F" w14:textId="77777777" w:rsidTr="003640D9">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71EACD50" w14:textId="65BC3331" w:rsidR="00223548" w:rsidRPr="00F57731" w:rsidRDefault="00223548" w:rsidP="00223548">
            <w:pPr>
              <w:spacing w:after="160" w:line="278" w:lineRule="auto"/>
            </w:pPr>
            <w:r w:rsidRPr="00F57731">
              <w:t xml:space="preserve">Does the </w:t>
            </w:r>
            <w:r w:rsidR="00CD39D3" w:rsidRPr="00F57731">
              <w:t>Executive S</w:t>
            </w:r>
            <w:r w:rsidRPr="00F57731">
              <w:t>ummary match the rest of the SPIL?</w:t>
            </w:r>
          </w:p>
        </w:tc>
        <w:tc>
          <w:tcPr>
            <w:tcW w:w="5040" w:type="dxa"/>
            <w:tcMar>
              <w:top w:w="80" w:type="dxa"/>
              <w:left w:w="100" w:type="dxa"/>
              <w:bottom w:w="80" w:type="dxa"/>
              <w:right w:w="100" w:type="dxa"/>
            </w:tcMar>
            <w:vAlign w:val="center"/>
          </w:tcPr>
          <w:p w14:paraId="57D36E19" w14:textId="77777777" w:rsidR="00223548" w:rsidRPr="00F57731"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672A2565" w14:textId="77777777" w:rsidTr="003640D9">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05F345ED" w14:textId="7162B112" w:rsidR="00223548" w:rsidRPr="00F57731" w:rsidRDefault="00223548" w:rsidP="00223548">
            <w:pPr>
              <w:spacing w:after="160" w:line="278" w:lineRule="auto"/>
            </w:pPr>
            <w:r w:rsidRPr="00F57731">
              <w:t xml:space="preserve">Does it clearly explain the </w:t>
            </w:r>
            <w:r w:rsidR="00CF185D" w:rsidRPr="00F57731">
              <w:t xml:space="preserve">mission and </w:t>
            </w:r>
            <w:r w:rsidRPr="00F57731">
              <w:t xml:space="preserve">major direction of the IL Network for the three-year </w:t>
            </w:r>
            <w:r w:rsidR="00CF185D" w:rsidRPr="00F57731">
              <w:t xml:space="preserve">SPIL </w:t>
            </w:r>
            <w:r w:rsidRPr="00F57731">
              <w:t>period?</w:t>
            </w:r>
          </w:p>
        </w:tc>
        <w:tc>
          <w:tcPr>
            <w:tcW w:w="5040" w:type="dxa"/>
            <w:shd w:val="clear" w:color="auto" w:fill="F2F7F6"/>
            <w:tcMar>
              <w:top w:w="80" w:type="dxa"/>
              <w:left w:w="100" w:type="dxa"/>
              <w:bottom w:w="80" w:type="dxa"/>
              <w:right w:w="100" w:type="dxa"/>
            </w:tcMar>
            <w:vAlign w:val="center"/>
          </w:tcPr>
          <w:p w14:paraId="60CE589B" w14:textId="77777777" w:rsidR="00223548" w:rsidRPr="00F57731"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5644BCAC" w14:textId="77777777" w:rsidTr="003640D9">
        <w:trPr>
          <w:cantSplit/>
          <w:trHeight w:val="198"/>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56E993E5" w14:textId="531305EA" w:rsidR="00223548" w:rsidRPr="00F57731" w:rsidRDefault="00223548" w:rsidP="00223548">
            <w:pPr>
              <w:spacing w:after="160" w:line="278" w:lineRule="auto"/>
            </w:pPr>
            <w:r w:rsidRPr="00F57731">
              <w:t xml:space="preserve">Does it avoid new </w:t>
            </w:r>
            <w:r w:rsidR="008D0C3C" w:rsidRPr="00F57731">
              <w:t>priorities</w:t>
            </w:r>
            <w:r w:rsidRPr="00F57731">
              <w:t xml:space="preserve"> that are not </w:t>
            </w:r>
            <w:r w:rsidR="00817961" w:rsidRPr="00F57731">
              <w:t xml:space="preserve">addressed elsewhere </w:t>
            </w:r>
            <w:r w:rsidRPr="00F57731">
              <w:t xml:space="preserve">in the </w:t>
            </w:r>
            <w:r w:rsidR="00817961" w:rsidRPr="00F57731">
              <w:t>SPIL</w:t>
            </w:r>
            <w:r w:rsidRPr="00F57731">
              <w:t>?</w:t>
            </w:r>
          </w:p>
        </w:tc>
        <w:tc>
          <w:tcPr>
            <w:tcW w:w="5040" w:type="dxa"/>
            <w:tcMar>
              <w:top w:w="80" w:type="dxa"/>
              <w:left w:w="100" w:type="dxa"/>
              <w:bottom w:w="80" w:type="dxa"/>
              <w:right w:w="100" w:type="dxa"/>
            </w:tcMar>
            <w:vAlign w:val="center"/>
          </w:tcPr>
          <w:p w14:paraId="59DB89DD" w14:textId="77777777" w:rsidR="00223548" w:rsidRPr="00F57731"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r w:rsidR="00223548" w:rsidRPr="00374FC9" w14:paraId="06DC0C03" w14:textId="77777777" w:rsidTr="003640D9">
        <w:trPr>
          <w:cantSplit/>
          <w:trHeight w:val="261"/>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6070713" w14:textId="37EFA971" w:rsidR="00223548" w:rsidRPr="00F57731" w:rsidRDefault="00223548" w:rsidP="00223548">
            <w:pPr>
              <w:spacing w:after="160" w:line="278" w:lineRule="auto"/>
            </w:pPr>
            <w:r w:rsidRPr="00F57731">
              <w:t xml:space="preserve">Would a person unfamiliar with the SPIL understand the major priorities </w:t>
            </w:r>
            <w:r w:rsidR="006F32F9" w:rsidRPr="00F57731">
              <w:t xml:space="preserve">for the IL Network </w:t>
            </w:r>
            <w:r w:rsidRPr="00F57731">
              <w:t>after reading it?</w:t>
            </w:r>
          </w:p>
        </w:tc>
        <w:tc>
          <w:tcPr>
            <w:tcW w:w="5040" w:type="dxa"/>
            <w:shd w:val="clear" w:color="auto" w:fill="F2F7F6"/>
            <w:tcMar>
              <w:top w:w="80" w:type="dxa"/>
              <w:left w:w="100" w:type="dxa"/>
              <w:bottom w:w="80" w:type="dxa"/>
              <w:right w:w="100" w:type="dxa"/>
            </w:tcMar>
            <w:vAlign w:val="center"/>
          </w:tcPr>
          <w:p w14:paraId="76A72FA7" w14:textId="77777777" w:rsidR="00223548" w:rsidRPr="00F57731" w:rsidRDefault="00223548" w:rsidP="00223548">
            <w:pPr>
              <w:spacing w:after="160" w:line="278" w:lineRule="auto"/>
              <w:cnfStyle w:val="000000000000" w:firstRow="0" w:lastRow="0" w:firstColumn="0" w:lastColumn="0" w:oddVBand="0" w:evenVBand="0" w:oddHBand="0" w:evenHBand="0" w:firstRowFirstColumn="0" w:firstRowLastColumn="0" w:lastRowFirstColumn="0" w:lastRowLastColumn="0"/>
            </w:pPr>
          </w:p>
        </w:tc>
      </w:tr>
    </w:tbl>
    <w:p w14:paraId="6DF8750F" w14:textId="738C1DEC" w:rsidR="00223548" w:rsidRPr="00083503" w:rsidRDefault="00223548" w:rsidP="00C86050">
      <w:pPr>
        <w:pStyle w:val="Heading4"/>
        <w:rPr>
          <w:color w:val="70002E"/>
        </w:rPr>
      </w:pPr>
      <w:r w:rsidRPr="00083503">
        <w:rPr>
          <w:color w:val="70002E"/>
        </w:rPr>
        <w:t xml:space="preserve">Common </w:t>
      </w:r>
      <w:r w:rsidR="009B5CF8" w:rsidRPr="00083503">
        <w:rPr>
          <w:color w:val="70002E"/>
        </w:rPr>
        <w:t xml:space="preserve">Mistakes and </w:t>
      </w:r>
      <w:r w:rsidRPr="00083503">
        <w:rPr>
          <w:color w:val="70002E"/>
        </w:rPr>
        <w:t>Pitfalls to Avoid</w:t>
      </w:r>
    </w:p>
    <w:p w14:paraId="55DA4927" w14:textId="1BD6BBA0" w:rsidR="00223548" w:rsidRPr="00223548" w:rsidRDefault="00223548" w:rsidP="009154AB">
      <w:pPr>
        <w:pStyle w:val="ListParagraph"/>
        <w:numPr>
          <w:ilvl w:val="0"/>
          <w:numId w:val="35"/>
        </w:numPr>
      </w:pPr>
      <w:r w:rsidRPr="00223548">
        <w:t xml:space="preserve">Writing the executive summary first </w:t>
      </w:r>
      <w:r w:rsidR="00D96A28">
        <w:t xml:space="preserve">or </w:t>
      </w:r>
      <w:r w:rsidRPr="00223548">
        <w:t>not updating it</w:t>
      </w:r>
      <w:r w:rsidR="00FC7D64">
        <w:t xml:space="preserve"> after </w:t>
      </w:r>
      <w:r w:rsidR="00DF3736">
        <w:t xml:space="preserve">drafting </w:t>
      </w:r>
      <w:r w:rsidR="00FC7D64">
        <w:t>the SPIL</w:t>
      </w:r>
      <w:r w:rsidRPr="00223548">
        <w:t>.</w:t>
      </w:r>
    </w:p>
    <w:p w14:paraId="32354F49" w14:textId="6BF573C0" w:rsidR="00223548" w:rsidRPr="00223548" w:rsidRDefault="00223548" w:rsidP="009154AB">
      <w:pPr>
        <w:pStyle w:val="ListParagraph"/>
        <w:numPr>
          <w:ilvl w:val="0"/>
          <w:numId w:val="35"/>
        </w:numPr>
      </w:pPr>
      <w:r w:rsidRPr="00223548">
        <w:t xml:space="preserve">Including inspirational but unmeasurable </w:t>
      </w:r>
      <w:r w:rsidR="00B03E95">
        <w:t>goals</w:t>
      </w:r>
      <w:r w:rsidR="00C30204">
        <w:t>/</w:t>
      </w:r>
      <w:r w:rsidR="00B03E95">
        <w:t>objectives</w:t>
      </w:r>
      <w:r w:rsidR="00C30204">
        <w:t>/</w:t>
      </w:r>
      <w:r w:rsidR="00B03E95">
        <w:t xml:space="preserve">priorities. </w:t>
      </w:r>
    </w:p>
    <w:p w14:paraId="422F6F7F" w14:textId="5D100E4D" w:rsidR="00223548" w:rsidRPr="00223548" w:rsidRDefault="00223548" w:rsidP="009154AB">
      <w:pPr>
        <w:pStyle w:val="ListParagraph"/>
        <w:numPr>
          <w:ilvl w:val="0"/>
          <w:numId w:val="35"/>
        </w:numPr>
      </w:pPr>
      <w:r w:rsidRPr="00223548">
        <w:t xml:space="preserve">Overloading the </w:t>
      </w:r>
      <w:r w:rsidR="00CA017D">
        <w:t>Executive S</w:t>
      </w:r>
      <w:r w:rsidRPr="00223548">
        <w:t xml:space="preserve">ummary with technical </w:t>
      </w:r>
      <w:r w:rsidR="00CA017D">
        <w:t xml:space="preserve">jargon and </w:t>
      </w:r>
      <w:r w:rsidRPr="00223548">
        <w:t>detail.</w:t>
      </w:r>
    </w:p>
    <w:p w14:paraId="10E72D0B" w14:textId="77777777" w:rsidR="00223548" w:rsidRPr="00A42C60" w:rsidRDefault="00223548" w:rsidP="00C86050">
      <w:pPr>
        <w:pStyle w:val="Heading3"/>
      </w:pPr>
      <w:bookmarkStart w:id="16" w:name="_Toc243686103"/>
      <w:r w:rsidRPr="00A42C60">
        <w:t>Section 1: Mission, Goals, Objectives, and Activities</w:t>
      </w:r>
      <w:bookmarkEnd w:id="16"/>
    </w:p>
    <w:p w14:paraId="4C0B74DB" w14:textId="22AA2CF2" w:rsidR="2AFB4237" w:rsidRPr="00D56127" w:rsidRDefault="5DE94351" w:rsidP="00F75BCA">
      <w:pPr>
        <w:rPr>
          <w:rStyle w:val="IntenseEmphasis"/>
          <w:i w:val="0"/>
          <w:iCs w:val="0"/>
          <w:color w:val="auto"/>
        </w:rPr>
      </w:pPr>
      <w:r w:rsidRPr="00D56127">
        <w:rPr>
          <w:rStyle w:val="IntenseEmphasis"/>
          <w:i w:val="0"/>
          <w:iCs w:val="0"/>
          <w:color w:val="auto"/>
        </w:rPr>
        <w:t xml:space="preserve">The </w:t>
      </w:r>
      <w:r w:rsidR="00F75BCA" w:rsidRPr="00D56127">
        <w:rPr>
          <w:rStyle w:val="IntenseEmphasis"/>
          <w:i w:val="0"/>
          <w:iCs w:val="0"/>
          <w:color w:val="auto"/>
        </w:rPr>
        <w:t>p</w:t>
      </w:r>
      <w:r w:rsidRPr="00D56127">
        <w:rPr>
          <w:rStyle w:val="IntenseEmphasis"/>
          <w:i w:val="0"/>
          <w:iCs w:val="0"/>
          <w:color w:val="auto"/>
        </w:rPr>
        <w:t xml:space="preserve">urpose </w:t>
      </w:r>
      <w:r w:rsidR="00A659D7" w:rsidRPr="00D56127">
        <w:rPr>
          <w:rStyle w:val="IntenseEmphasis"/>
          <w:i w:val="0"/>
          <w:iCs w:val="0"/>
          <w:color w:val="auto"/>
        </w:rPr>
        <w:t>o</w:t>
      </w:r>
      <w:r w:rsidR="00F2457F" w:rsidRPr="00D56127">
        <w:rPr>
          <w:rStyle w:val="IntenseEmphasis"/>
          <w:i w:val="0"/>
          <w:iCs w:val="0"/>
          <w:color w:val="auto"/>
        </w:rPr>
        <w:t xml:space="preserve">f the </w:t>
      </w:r>
      <w:r w:rsidR="00F2457F" w:rsidRPr="0052592E">
        <w:rPr>
          <w:rStyle w:val="IntenseEmphasis"/>
          <w:b/>
          <w:bCs/>
          <w:i w:val="0"/>
          <w:iCs w:val="0"/>
          <w:color w:val="auto"/>
        </w:rPr>
        <w:t xml:space="preserve">Mission, Goals, Objectives, and </w:t>
      </w:r>
      <w:r w:rsidR="00F2457F" w:rsidRPr="0090122D">
        <w:rPr>
          <w:rStyle w:val="IntenseEmphasis"/>
          <w:b/>
          <w:bCs/>
          <w:i w:val="0"/>
          <w:iCs w:val="0"/>
          <w:color w:val="auto"/>
        </w:rPr>
        <w:t>Activities</w:t>
      </w:r>
      <w:r w:rsidR="00F2457F" w:rsidRPr="00D56127">
        <w:rPr>
          <w:rStyle w:val="IntenseEmphasis"/>
          <w:i w:val="0"/>
          <w:iCs w:val="0"/>
          <w:color w:val="auto"/>
        </w:rPr>
        <w:t xml:space="preserve"> section is to:</w:t>
      </w:r>
      <w:r w:rsidR="00A659D7" w:rsidRPr="00D56127">
        <w:rPr>
          <w:rStyle w:val="IntenseEmphasis"/>
          <w:i w:val="0"/>
          <w:iCs w:val="0"/>
          <w:color w:val="auto"/>
        </w:rPr>
        <w:t xml:space="preserve"> </w:t>
      </w:r>
    </w:p>
    <w:p w14:paraId="7D654743" w14:textId="2EEAB8A5" w:rsidR="00F75BCA" w:rsidRPr="00F2457F" w:rsidRDefault="2DB289CA" w:rsidP="002C606C">
      <w:pPr>
        <w:pStyle w:val="ListParagraph"/>
        <w:numPr>
          <w:ilvl w:val="0"/>
          <w:numId w:val="105"/>
        </w:numPr>
      </w:pPr>
      <w:r w:rsidRPr="00F2457F">
        <w:t>Define the mission of the SPIL.</w:t>
      </w:r>
      <w:r w:rsidR="005B7405">
        <w:t xml:space="preserve"> </w:t>
      </w:r>
    </w:p>
    <w:p w14:paraId="359E3629" w14:textId="769BE8A5" w:rsidR="00F75BCA" w:rsidRPr="00F2457F" w:rsidRDefault="2DB289CA" w:rsidP="002C606C">
      <w:pPr>
        <w:pStyle w:val="ListParagraph"/>
        <w:numPr>
          <w:ilvl w:val="0"/>
          <w:numId w:val="105"/>
        </w:numPr>
      </w:pPr>
      <w:r w:rsidRPr="00F2457F">
        <w:t>Identif</w:t>
      </w:r>
      <w:r w:rsidR="00F75BCA" w:rsidRPr="00F2457F">
        <w:t>y</w:t>
      </w:r>
      <w:r w:rsidRPr="00F2457F">
        <w:t xml:space="preserve"> the goals of the SPIL.</w:t>
      </w:r>
      <w:r w:rsidR="005B7405">
        <w:t xml:space="preserve"> </w:t>
      </w:r>
    </w:p>
    <w:p w14:paraId="25CE8FEB" w14:textId="40989C08" w:rsidR="00F75BCA" w:rsidRPr="00F2457F" w:rsidRDefault="2DB289CA" w:rsidP="002C606C">
      <w:pPr>
        <w:pStyle w:val="ListParagraph"/>
        <w:numPr>
          <w:ilvl w:val="0"/>
          <w:numId w:val="105"/>
        </w:numPr>
      </w:pPr>
      <w:r w:rsidRPr="00F2457F">
        <w:t>Describe the objectives and activities that the IL Network in the State will be working toward over the timeline of the SPIL.</w:t>
      </w:r>
      <w:r w:rsidR="005B7405">
        <w:t xml:space="preserve"> </w:t>
      </w:r>
    </w:p>
    <w:p w14:paraId="4E5000DE" w14:textId="4A1F9FFE" w:rsidR="00F75BCA" w:rsidRPr="00F2457F" w:rsidRDefault="2DB289CA" w:rsidP="002C606C">
      <w:pPr>
        <w:pStyle w:val="ListParagraph"/>
        <w:numPr>
          <w:ilvl w:val="0"/>
          <w:numId w:val="105"/>
        </w:numPr>
      </w:pPr>
      <w:r w:rsidRPr="00F2457F">
        <w:t>Identif</w:t>
      </w:r>
      <w:r w:rsidR="00F75BCA" w:rsidRPr="00F2457F">
        <w:t>y</w:t>
      </w:r>
      <w:r w:rsidRPr="00F2457F">
        <w:t xml:space="preserve"> how the Evaluation of the SPIL will be done.</w:t>
      </w:r>
      <w:r w:rsidR="005B7405">
        <w:t xml:space="preserve"> </w:t>
      </w:r>
    </w:p>
    <w:p w14:paraId="3CAE2490" w14:textId="0E8B3E01" w:rsidR="2AFB4237" w:rsidRPr="00F2457F" w:rsidRDefault="2DB289CA" w:rsidP="002C606C">
      <w:pPr>
        <w:pStyle w:val="ListParagraph"/>
        <w:numPr>
          <w:ilvl w:val="0"/>
          <w:numId w:val="105"/>
        </w:numPr>
      </w:pPr>
      <w:r w:rsidRPr="00F2457F">
        <w:t>Identif</w:t>
      </w:r>
      <w:r w:rsidR="00C75226">
        <w:t>y</w:t>
      </w:r>
      <w:r w:rsidRPr="00F2457F">
        <w:t xml:space="preserve"> the financial resources that are known to support the work of the IL Network and the SPIL.</w:t>
      </w:r>
    </w:p>
    <w:p w14:paraId="4E68F367" w14:textId="267BB880" w:rsidR="2AFB4237" w:rsidRPr="00D56127" w:rsidRDefault="00255DBE" w:rsidP="6DC392B2">
      <w:pPr>
        <w:rPr>
          <w:rStyle w:val="IntenseEmphasis"/>
          <w:i w:val="0"/>
          <w:iCs w:val="0"/>
          <w:color w:val="auto"/>
        </w:rPr>
      </w:pPr>
      <w:r w:rsidRPr="00D56127">
        <w:rPr>
          <w:rStyle w:val="IntenseEmphasis"/>
          <w:i w:val="0"/>
          <w:iCs w:val="0"/>
          <w:color w:val="auto"/>
        </w:rPr>
        <w:t xml:space="preserve">In the </w:t>
      </w:r>
      <w:r w:rsidRPr="0052592E">
        <w:rPr>
          <w:rStyle w:val="IntenseEmphasis"/>
          <w:b/>
          <w:bCs/>
          <w:i w:val="0"/>
          <w:iCs w:val="0"/>
          <w:color w:val="auto"/>
        </w:rPr>
        <w:t>Mission, Goals, Objectives, and Activities</w:t>
      </w:r>
      <w:r w:rsidRPr="00D56127">
        <w:rPr>
          <w:rStyle w:val="IntenseEmphasis"/>
          <w:i w:val="0"/>
          <w:iCs w:val="0"/>
          <w:color w:val="auto"/>
        </w:rPr>
        <w:t xml:space="preserve"> section</w:t>
      </w:r>
      <w:r w:rsidR="00EF0DD8" w:rsidRPr="00D56127">
        <w:rPr>
          <w:rStyle w:val="IntenseEmphasis"/>
          <w:i w:val="0"/>
          <w:iCs w:val="0"/>
          <w:color w:val="auto"/>
        </w:rPr>
        <w:t>, you will answer the following questions</w:t>
      </w:r>
      <w:r w:rsidRPr="00D56127">
        <w:rPr>
          <w:rStyle w:val="IntenseEmphasis"/>
          <w:i w:val="0"/>
          <w:iCs w:val="0"/>
          <w:color w:val="auto"/>
        </w:rPr>
        <w:t>:</w:t>
      </w:r>
    </w:p>
    <w:p w14:paraId="1409F033" w14:textId="49CC9FCC" w:rsidR="00F75BCA" w:rsidRDefault="00FA66AA" w:rsidP="00E808ED">
      <w:pPr>
        <w:pStyle w:val="ListParagraph"/>
        <w:numPr>
          <w:ilvl w:val="0"/>
          <w:numId w:val="106"/>
        </w:numPr>
      </w:pPr>
      <w:r>
        <w:t>What is the major</w:t>
      </w:r>
      <w:r w:rsidR="2DB289CA" w:rsidRPr="2DB289CA">
        <w:t xml:space="preserve"> direction of what the IL Network wants to accomplish</w:t>
      </w:r>
      <w:r>
        <w:t>?</w:t>
      </w:r>
      <w:r w:rsidR="005B7405">
        <w:t xml:space="preserve"> </w:t>
      </w:r>
    </w:p>
    <w:p w14:paraId="3AC4C745" w14:textId="583B5D14" w:rsidR="00F75BCA" w:rsidRDefault="00FA66AA" w:rsidP="00E808ED">
      <w:pPr>
        <w:pStyle w:val="ListParagraph"/>
        <w:numPr>
          <w:ilvl w:val="0"/>
          <w:numId w:val="106"/>
        </w:numPr>
      </w:pPr>
      <w:r>
        <w:t xml:space="preserve">How will you know if you are successful </w:t>
      </w:r>
      <w:r w:rsidR="00CF77EA">
        <w:t>through the evaluation of your progress?</w:t>
      </w:r>
      <w:r w:rsidR="2DB289CA" w:rsidRPr="2DB289CA">
        <w:t xml:space="preserve"> </w:t>
      </w:r>
    </w:p>
    <w:p w14:paraId="2F6C6318" w14:textId="1A1DFD4C" w:rsidR="2AFB4237" w:rsidRDefault="00832563" w:rsidP="00E808ED">
      <w:pPr>
        <w:pStyle w:val="ListParagraph"/>
        <w:numPr>
          <w:ilvl w:val="0"/>
          <w:numId w:val="106"/>
        </w:numPr>
      </w:pPr>
      <w:r>
        <w:t xml:space="preserve">How is the </w:t>
      </w:r>
      <w:r w:rsidR="2DB289CA" w:rsidRPr="2DB289CA">
        <w:t>work of IL funded in your State</w:t>
      </w:r>
      <w:r>
        <w:t>?</w:t>
      </w:r>
      <w:r w:rsidR="005B7405">
        <w:t xml:space="preserve"> </w:t>
      </w:r>
    </w:p>
    <w:p w14:paraId="636F0815" w14:textId="2ABCCF5C" w:rsidR="00C76D10" w:rsidRPr="00A42C60" w:rsidRDefault="00E41782" w:rsidP="00C86050">
      <w:pPr>
        <w:pStyle w:val="Heading4"/>
      </w:pPr>
      <w:r w:rsidRPr="00E41782">
        <w:lastRenderedPageBreak/>
        <w:t xml:space="preserve">Section </w:t>
      </w:r>
      <w:r w:rsidR="00223548" w:rsidRPr="00A42C60">
        <w:t xml:space="preserve">1.1: Mission </w:t>
      </w:r>
    </w:p>
    <w:p w14:paraId="4FEA6FAD" w14:textId="461BAF2D" w:rsidR="00694993" w:rsidRPr="00A659D7" w:rsidRDefault="00694993" w:rsidP="00C86050">
      <w:pPr>
        <w:pStyle w:val="Heading5"/>
      </w:pPr>
      <w:r w:rsidRPr="00D918D7">
        <w:t>SPIL Instructions</w:t>
      </w:r>
    </w:p>
    <w:p w14:paraId="226D2328" w14:textId="41627A95" w:rsidR="00694993" w:rsidRPr="002C545B" w:rsidRDefault="00694993" w:rsidP="473DF37F">
      <w:pPr>
        <w:rPr>
          <w:i/>
          <w:iCs/>
        </w:rPr>
      </w:pPr>
      <w:r w:rsidRPr="473DF37F">
        <w:rPr>
          <w:i/>
          <w:iCs/>
        </w:rPr>
        <w:t>In developing the mission statement, keep in mind this is the mission of the IL Network in your State, and the SPIL is the vehicle to address it.</w:t>
      </w:r>
      <w:r w:rsidR="005B7405" w:rsidRPr="473DF37F">
        <w:rPr>
          <w:i/>
          <w:iCs/>
        </w:rPr>
        <w:t xml:space="preserve"> </w:t>
      </w:r>
      <w:r w:rsidRPr="473DF37F">
        <w:rPr>
          <w:i/>
          <w:iCs/>
        </w:rPr>
        <w:t xml:space="preserve">The mission is the highest outcome in the long term, and the SPIL goals and objectives should all be </w:t>
      </w:r>
      <w:bookmarkStart w:id="17" w:name="_Int_h6bqTDY6"/>
      <w:r w:rsidRPr="473DF37F">
        <w:rPr>
          <w:i/>
          <w:iCs/>
        </w:rPr>
        <w:t>aiming</w:t>
      </w:r>
      <w:bookmarkEnd w:id="17"/>
      <w:r w:rsidRPr="473DF37F">
        <w:rPr>
          <w:i/>
          <w:iCs/>
        </w:rPr>
        <w:t xml:space="preserve"> toward achieving this mission.</w:t>
      </w:r>
    </w:p>
    <w:p w14:paraId="263B9BBA" w14:textId="57B75609" w:rsidR="00694993" w:rsidRDefault="00761BAD" w:rsidP="00C86050">
      <w:pPr>
        <w:pStyle w:val="Heading5"/>
      </w:pPr>
      <w:r>
        <w:t>Explanation</w:t>
      </w:r>
    </w:p>
    <w:p w14:paraId="79AD3805" w14:textId="4F88D749" w:rsidR="00223548" w:rsidRDefault="00B1728A" w:rsidP="00223548">
      <w:r>
        <w:t>The</w:t>
      </w:r>
      <w:r w:rsidR="00223548">
        <w:t xml:space="preserve"> purpose </w:t>
      </w:r>
      <w:r w:rsidR="000D1FAB">
        <w:t>of</w:t>
      </w:r>
      <w:r w:rsidR="00332076">
        <w:t xml:space="preserve"> </w:t>
      </w:r>
      <w:r w:rsidR="00A659D7">
        <w:t xml:space="preserve">the </w:t>
      </w:r>
      <w:r w:rsidR="00A659D7" w:rsidRPr="003E34C5">
        <w:rPr>
          <w:b/>
          <w:bCs/>
        </w:rPr>
        <w:t>Mission</w:t>
      </w:r>
      <w:r w:rsidR="00A659D7">
        <w:t xml:space="preserve"> section</w:t>
      </w:r>
      <w:r w:rsidR="00223548">
        <w:t xml:space="preserve"> is t</w:t>
      </w:r>
      <w:r w:rsidR="00223548" w:rsidRPr="00223548">
        <w:t xml:space="preserve">o state the long-term outcome </w:t>
      </w:r>
      <w:r w:rsidR="000D1FAB">
        <w:t xml:space="preserve">that </w:t>
      </w:r>
      <w:r w:rsidR="00223548" w:rsidRPr="00223548">
        <w:t>the state Independent Living Network is working toward through the SPIL.</w:t>
      </w:r>
    </w:p>
    <w:p w14:paraId="45587C93" w14:textId="77777777" w:rsidR="00223548" w:rsidRPr="00C86050" w:rsidRDefault="00223548" w:rsidP="00C86050">
      <w:pPr>
        <w:pStyle w:val="Heading5"/>
      </w:pPr>
      <w:r w:rsidRPr="00C86050">
        <w:t xml:space="preserve">Reminders and Requirements </w:t>
      </w:r>
    </w:p>
    <w:p w14:paraId="3250A894" w14:textId="3E46FB3E" w:rsidR="00223548" w:rsidRPr="00223548" w:rsidRDefault="5FDD7B23" w:rsidP="009154AB">
      <w:pPr>
        <w:pStyle w:val="ListParagraph"/>
        <w:numPr>
          <w:ilvl w:val="0"/>
          <w:numId w:val="18"/>
        </w:numPr>
      </w:pPr>
      <w:r>
        <w:t>A mission statement for the IL Network and the SPIL; this is not the mission of individual organizations that make up the IL Network.</w:t>
      </w:r>
    </w:p>
    <w:p w14:paraId="5B5FF155" w14:textId="7FCCC4B2" w:rsidR="00223548" w:rsidRPr="00223548" w:rsidRDefault="5FDD7B23" w:rsidP="009154AB">
      <w:pPr>
        <w:pStyle w:val="ListParagraph"/>
        <w:numPr>
          <w:ilvl w:val="0"/>
          <w:numId w:val="18"/>
        </w:numPr>
      </w:pPr>
      <w:r>
        <w:t>There should be a clear connection to independent living, consumer control, full inclusion, and access to community life.</w:t>
      </w:r>
    </w:p>
    <w:p w14:paraId="37007A7A" w14:textId="77777777" w:rsidR="00223548" w:rsidRPr="00223548" w:rsidRDefault="00223548" w:rsidP="00C86050">
      <w:pPr>
        <w:pStyle w:val="Heading5"/>
      </w:pPr>
      <w:r w:rsidRPr="00223548">
        <w:t xml:space="preserve">Drafting Tips </w:t>
      </w:r>
    </w:p>
    <w:p w14:paraId="5215CFDA" w14:textId="37D65939" w:rsidR="00223548" w:rsidRPr="00223548" w:rsidRDefault="00223548" w:rsidP="009154AB">
      <w:pPr>
        <w:pStyle w:val="ListParagraph"/>
        <w:numPr>
          <w:ilvl w:val="0"/>
          <w:numId w:val="9"/>
        </w:numPr>
      </w:pPr>
      <w:r w:rsidRPr="00223548">
        <w:t xml:space="preserve">Keep the mission broad enough to cover the full three-year </w:t>
      </w:r>
      <w:r w:rsidR="000D5961">
        <w:t>P</w:t>
      </w:r>
      <w:r w:rsidRPr="00223548">
        <w:t>lan but specific enough to reflect IL values.</w:t>
      </w:r>
    </w:p>
    <w:p w14:paraId="29D3CAB1" w14:textId="77777777" w:rsidR="00223548" w:rsidRPr="00223548" w:rsidRDefault="00223548" w:rsidP="009154AB">
      <w:pPr>
        <w:pStyle w:val="ListParagraph"/>
        <w:numPr>
          <w:ilvl w:val="0"/>
          <w:numId w:val="9"/>
        </w:numPr>
      </w:pPr>
      <w:r w:rsidRPr="00223548">
        <w:t>Avoid making the mission a list of activities.</w:t>
      </w:r>
    </w:p>
    <w:p w14:paraId="3D13C2BD" w14:textId="77777777" w:rsidR="00223548" w:rsidRDefault="5FDD7B23" w:rsidP="009154AB">
      <w:pPr>
        <w:pStyle w:val="ListParagraph"/>
        <w:numPr>
          <w:ilvl w:val="0"/>
          <w:numId w:val="9"/>
        </w:numPr>
      </w:pPr>
      <w:r>
        <w:t>Use the mission as the anchor for goals, objectives, evaluation, and funding.</w:t>
      </w:r>
    </w:p>
    <w:p w14:paraId="19F0F42C" w14:textId="36880EDA" w:rsidR="5FDD7B23" w:rsidRDefault="5FDD7B23" w:rsidP="5FDD7B23">
      <w:pPr>
        <w:pStyle w:val="ListParagraph"/>
        <w:numPr>
          <w:ilvl w:val="0"/>
          <w:numId w:val="9"/>
        </w:numPr>
      </w:pPr>
      <w:r>
        <w:t>Consider checking the draft mission statement against the purpose statement of Title VII of the Rehab Act to ensure alignment with the IL philosophy.</w:t>
      </w:r>
    </w:p>
    <w:p w14:paraId="5F6E009B" w14:textId="2AF47D3D" w:rsidR="00223548" w:rsidRPr="00FC1ACB" w:rsidRDefault="00223548" w:rsidP="00C86050">
      <w:pPr>
        <w:pStyle w:val="Heading5"/>
      </w:pPr>
      <w:r w:rsidRPr="00FC1ACB">
        <w:t xml:space="preserve">Review </w:t>
      </w:r>
      <w:r w:rsidR="00CF1081" w:rsidRPr="00FC1ACB">
        <w:t>W</w:t>
      </w:r>
      <w:r w:rsidRPr="00FC1ACB">
        <w:t>orksheet</w:t>
      </w:r>
    </w:p>
    <w:tbl>
      <w:tblPr>
        <w:tblStyle w:val="GridTable1Light"/>
        <w:tblW w:w="0" w:type="auto"/>
        <w:jc w:val="center"/>
        <w:tblLook w:val="04A0" w:firstRow="1" w:lastRow="0" w:firstColumn="1" w:lastColumn="0" w:noHBand="0" w:noVBand="1"/>
      </w:tblPr>
      <w:tblGrid>
        <w:gridCol w:w="4685"/>
        <w:gridCol w:w="5040"/>
      </w:tblGrid>
      <w:tr w:rsidR="00223548" w:rsidRPr="00C75226" w14:paraId="5B4A327F"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1A1A1DE4" w14:textId="00755638" w:rsidR="00223548" w:rsidRPr="00C75226" w:rsidRDefault="00223548">
            <w:pPr>
              <w:rPr>
                <w:bCs w:val="0"/>
              </w:rPr>
            </w:pPr>
            <w:r w:rsidRPr="00C75226">
              <w:rPr>
                <w:bCs w:val="0"/>
                <w:color w:val="FFFFFF"/>
              </w:rPr>
              <w:t xml:space="preserve">Review </w:t>
            </w:r>
            <w:r w:rsidR="00CF1081" w:rsidRPr="00C75226">
              <w:rPr>
                <w:bCs w:val="0"/>
                <w:color w:val="FFFFFF"/>
              </w:rPr>
              <w:t>Q</w:t>
            </w:r>
            <w:r w:rsidRPr="00C75226">
              <w:rPr>
                <w:bCs w:val="0"/>
                <w:color w:val="FFFFFF"/>
              </w:rPr>
              <w:t>uestion</w:t>
            </w:r>
            <w:r w:rsidR="00CF1081" w:rsidRPr="00C75226">
              <w:rPr>
                <w:bCs w:val="0"/>
                <w:color w:val="FFFFFF"/>
              </w:rPr>
              <w:t>s</w:t>
            </w:r>
          </w:p>
        </w:tc>
        <w:tc>
          <w:tcPr>
            <w:tcW w:w="5040" w:type="dxa"/>
            <w:shd w:val="clear" w:color="auto" w:fill="70002E"/>
            <w:tcMar>
              <w:top w:w="80" w:type="dxa"/>
              <w:left w:w="100" w:type="dxa"/>
              <w:bottom w:w="80" w:type="dxa"/>
              <w:right w:w="100" w:type="dxa"/>
            </w:tcMar>
            <w:vAlign w:val="center"/>
            <w:hideMark/>
          </w:tcPr>
          <w:p w14:paraId="76F976A9" w14:textId="3A70C45E" w:rsidR="00223548" w:rsidRPr="00C75226" w:rsidRDefault="00223548">
            <w:pPr>
              <w:cnfStyle w:val="100000000000" w:firstRow="1" w:lastRow="0" w:firstColumn="0" w:lastColumn="0" w:oddVBand="0" w:evenVBand="0" w:oddHBand="0" w:evenHBand="0" w:firstRowFirstColumn="0" w:firstRowLastColumn="0" w:lastRowFirstColumn="0" w:lastRowLastColumn="0"/>
              <w:rPr>
                <w:bCs w:val="0"/>
              </w:rPr>
            </w:pPr>
            <w:r w:rsidRPr="00C75226">
              <w:rPr>
                <w:bCs w:val="0"/>
                <w:color w:val="FFFFFF"/>
              </w:rPr>
              <w:t xml:space="preserve">Notes / SPIL </w:t>
            </w:r>
            <w:r w:rsidR="00CF1081" w:rsidRPr="00C75226">
              <w:rPr>
                <w:bCs w:val="0"/>
                <w:color w:val="FFFFFF"/>
              </w:rPr>
              <w:t>L</w:t>
            </w:r>
            <w:r w:rsidRPr="00C75226">
              <w:rPr>
                <w:bCs w:val="0"/>
                <w:color w:val="FFFFFF"/>
              </w:rPr>
              <w:t xml:space="preserve">anguage / </w:t>
            </w:r>
            <w:r w:rsidR="00E42880" w:rsidRPr="00C75226">
              <w:rPr>
                <w:bCs w:val="0"/>
                <w:color w:val="FFFFFF"/>
              </w:rPr>
              <w:t>Change</w:t>
            </w:r>
            <w:r w:rsidR="004B5AD5" w:rsidRPr="00C75226">
              <w:rPr>
                <w:bCs w:val="0"/>
                <w:color w:val="FFFFFF"/>
              </w:rPr>
              <w:t>s / D</w:t>
            </w:r>
            <w:r w:rsidRPr="00C75226">
              <w:rPr>
                <w:bCs w:val="0"/>
                <w:color w:val="FFFFFF"/>
              </w:rPr>
              <w:t>ecision</w:t>
            </w:r>
            <w:r w:rsidR="004B5AD5" w:rsidRPr="00C75226">
              <w:rPr>
                <w:bCs w:val="0"/>
                <w:color w:val="FFFFFF"/>
              </w:rPr>
              <w:t>s</w:t>
            </w:r>
          </w:p>
        </w:tc>
      </w:tr>
      <w:tr w:rsidR="00223548" w:rsidRPr="00C75226" w14:paraId="3854E7E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48800AC7" w14:textId="77777777" w:rsidR="00223548" w:rsidRPr="00C75226" w:rsidRDefault="00223548">
            <w:r w:rsidRPr="00C75226">
              <w:t xml:space="preserve">Does the mission reflect </w:t>
            </w:r>
            <w:bookmarkStart w:id="18" w:name="_Int_yax6WC8S"/>
            <w:r w:rsidRPr="00C75226">
              <w:t>the IL</w:t>
            </w:r>
            <w:bookmarkEnd w:id="18"/>
            <w:r w:rsidRPr="00C75226">
              <w:t xml:space="preserve"> philosophy?</w:t>
            </w:r>
          </w:p>
        </w:tc>
        <w:tc>
          <w:tcPr>
            <w:tcW w:w="5040" w:type="dxa"/>
            <w:tcMar>
              <w:top w:w="80" w:type="dxa"/>
              <w:left w:w="100" w:type="dxa"/>
              <w:bottom w:w="80" w:type="dxa"/>
              <w:right w:w="100" w:type="dxa"/>
            </w:tcMar>
            <w:vAlign w:val="center"/>
          </w:tcPr>
          <w:p w14:paraId="732A498F" w14:textId="77777777" w:rsidR="00223548" w:rsidRPr="00C75226" w:rsidRDefault="00223548">
            <w:pPr>
              <w:cnfStyle w:val="000000000000" w:firstRow="0" w:lastRow="0" w:firstColumn="0" w:lastColumn="0" w:oddVBand="0" w:evenVBand="0" w:oddHBand="0" w:evenHBand="0" w:firstRowFirstColumn="0" w:firstRowLastColumn="0" w:lastRowFirstColumn="0" w:lastRowLastColumn="0"/>
            </w:pPr>
          </w:p>
        </w:tc>
      </w:tr>
      <w:tr w:rsidR="00223548" w:rsidRPr="00C75226" w14:paraId="0A80DED7"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C51C451" w14:textId="77777777" w:rsidR="00223548" w:rsidRPr="00C75226" w:rsidRDefault="00223548">
            <w:r w:rsidRPr="00C75226">
              <w:t>Is it written as an outcome rather than an activity?</w:t>
            </w:r>
          </w:p>
        </w:tc>
        <w:tc>
          <w:tcPr>
            <w:tcW w:w="5040" w:type="dxa"/>
            <w:shd w:val="clear" w:color="auto" w:fill="F2F7F6"/>
            <w:tcMar>
              <w:top w:w="80" w:type="dxa"/>
              <w:left w:w="100" w:type="dxa"/>
              <w:bottom w:w="80" w:type="dxa"/>
              <w:right w:w="100" w:type="dxa"/>
            </w:tcMar>
            <w:vAlign w:val="center"/>
          </w:tcPr>
          <w:p w14:paraId="57E515C4" w14:textId="77777777" w:rsidR="00223548" w:rsidRPr="00C75226" w:rsidRDefault="00223548">
            <w:pPr>
              <w:cnfStyle w:val="000000000000" w:firstRow="0" w:lastRow="0" w:firstColumn="0" w:lastColumn="0" w:oddVBand="0" w:evenVBand="0" w:oddHBand="0" w:evenHBand="0" w:firstRowFirstColumn="0" w:firstRowLastColumn="0" w:lastRowFirstColumn="0" w:lastRowLastColumn="0"/>
            </w:pPr>
          </w:p>
        </w:tc>
      </w:tr>
      <w:tr w:rsidR="00223548" w:rsidRPr="00C75226" w14:paraId="432F22CB"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0CF1A165" w14:textId="77777777" w:rsidR="00223548" w:rsidRPr="00C75226" w:rsidRDefault="00223548">
            <w:r w:rsidRPr="00C75226">
              <w:t>Can each goal and objective be reasonably connected back to the mission?</w:t>
            </w:r>
          </w:p>
        </w:tc>
        <w:tc>
          <w:tcPr>
            <w:tcW w:w="5040" w:type="dxa"/>
            <w:tcMar>
              <w:top w:w="80" w:type="dxa"/>
              <w:left w:w="100" w:type="dxa"/>
              <w:bottom w:w="80" w:type="dxa"/>
              <w:right w:w="100" w:type="dxa"/>
            </w:tcMar>
            <w:vAlign w:val="center"/>
          </w:tcPr>
          <w:p w14:paraId="2CC95784" w14:textId="77777777" w:rsidR="00223548" w:rsidRPr="00C75226" w:rsidRDefault="00223548">
            <w:pPr>
              <w:cnfStyle w:val="000000000000" w:firstRow="0" w:lastRow="0" w:firstColumn="0" w:lastColumn="0" w:oddVBand="0" w:evenVBand="0" w:oddHBand="0" w:evenHBand="0" w:firstRowFirstColumn="0" w:firstRowLastColumn="0" w:lastRowFirstColumn="0" w:lastRowLastColumn="0"/>
            </w:pPr>
          </w:p>
        </w:tc>
      </w:tr>
      <w:tr w:rsidR="00223548" w:rsidRPr="00C75226" w14:paraId="34784D35"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0256964C" w14:textId="132A1CAF" w:rsidR="00223548" w:rsidRPr="00C75226" w:rsidRDefault="5FDD7B23">
            <w:r w:rsidRPr="00C75226">
              <w:t>Is it clear that this is the mission of the IL Network and SPIL, not the SILC or DSE?</w:t>
            </w:r>
          </w:p>
        </w:tc>
        <w:tc>
          <w:tcPr>
            <w:tcW w:w="5040" w:type="dxa"/>
            <w:shd w:val="clear" w:color="auto" w:fill="F2F7F6"/>
            <w:tcMar>
              <w:top w:w="80" w:type="dxa"/>
              <w:left w:w="100" w:type="dxa"/>
              <w:bottom w:w="80" w:type="dxa"/>
              <w:right w:w="100" w:type="dxa"/>
            </w:tcMar>
            <w:vAlign w:val="center"/>
          </w:tcPr>
          <w:p w14:paraId="4ED09F33" w14:textId="77777777" w:rsidR="00223548" w:rsidRPr="00C75226" w:rsidRDefault="00223548">
            <w:pPr>
              <w:cnfStyle w:val="000000000000" w:firstRow="0" w:lastRow="0" w:firstColumn="0" w:lastColumn="0" w:oddVBand="0" w:evenVBand="0" w:oddHBand="0" w:evenHBand="0" w:firstRowFirstColumn="0" w:firstRowLastColumn="0" w:lastRowFirstColumn="0" w:lastRowLastColumn="0"/>
            </w:pPr>
          </w:p>
        </w:tc>
      </w:tr>
    </w:tbl>
    <w:p w14:paraId="3083591F" w14:textId="6717A662" w:rsidR="00223548" w:rsidRPr="00641503" w:rsidRDefault="00223548" w:rsidP="00C86050">
      <w:pPr>
        <w:pStyle w:val="Heading5"/>
      </w:pPr>
      <w:r w:rsidRPr="00641503">
        <w:t xml:space="preserve">Common </w:t>
      </w:r>
      <w:r w:rsidR="004B5AD5">
        <w:t xml:space="preserve">Mistakes and </w:t>
      </w:r>
      <w:r w:rsidRPr="00C86050">
        <w:t>Pitfalls</w:t>
      </w:r>
      <w:r w:rsidRPr="00641503">
        <w:t xml:space="preserve"> to </w:t>
      </w:r>
      <w:r>
        <w:t>A</w:t>
      </w:r>
      <w:r w:rsidRPr="00641503">
        <w:t>void</w:t>
      </w:r>
    </w:p>
    <w:p w14:paraId="23875AD2" w14:textId="27A2DF8F" w:rsidR="00B02D4D" w:rsidRPr="00B02D4D" w:rsidRDefault="00B02D4D" w:rsidP="009154AB">
      <w:pPr>
        <w:pStyle w:val="ListParagraph"/>
        <w:numPr>
          <w:ilvl w:val="0"/>
          <w:numId w:val="27"/>
        </w:numPr>
      </w:pPr>
      <w:r w:rsidRPr="00B02D4D">
        <w:t xml:space="preserve">Using agency-specific language instead of </w:t>
      </w:r>
      <w:r w:rsidR="004444ED">
        <w:t xml:space="preserve">IL </w:t>
      </w:r>
      <w:r w:rsidRPr="00B02D4D">
        <w:t>network-wide language.</w:t>
      </w:r>
    </w:p>
    <w:p w14:paraId="1AB3EFD3" w14:textId="77777777" w:rsidR="00B02D4D" w:rsidRPr="00B02D4D" w:rsidRDefault="00B02D4D" w:rsidP="009154AB">
      <w:pPr>
        <w:pStyle w:val="ListParagraph"/>
        <w:numPr>
          <w:ilvl w:val="0"/>
          <w:numId w:val="27"/>
        </w:numPr>
      </w:pPr>
      <w:r>
        <w:lastRenderedPageBreak/>
        <w:t>Writing a mission that is too long to guide decisions</w:t>
      </w:r>
      <w:bookmarkStart w:id="19" w:name="_Int_KexztMVS"/>
      <w:r>
        <w:t>.</w:t>
      </w:r>
      <w:bookmarkEnd w:id="19"/>
    </w:p>
    <w:p w14:paraId="6D7805CC" w14:textId="2BDC0415" w:rsidR="00223548" w:rsidRPr="00B02D4D" w:rsidRDefault="5FDD7B23" w:rsidP="009154AB">
      <w:pPr>
        <w:pStyle w:val="ListParagraph"/>
        <w:numPr>
          <w:ilvl w:val="0"/>
          <w:numId w:val="27"/>
        </w:numPr>
      </w:pPr>
      <w:r>
        <w:t xml:space="preserve">Leaving out themes associated with consumer control, equal access, community inclusion, or </w:t>
      </w:r>
      <w:bookmarkStart w:id="20" w:name="_Int_XoFr02mh"/>
      <w:r>
        <w:t>systems</w:t>
      </w:r>
      <w:bookmarkEnd w:id="20"/>
      <w:r>
        <w:t xml:space="preserve"> advocacy.</w:t>
      </w:r>
    </w:p>
    <w:p w14:paraId="1EDD43C3" w14:textId="05692439" w:rsidR="00223548" w:rsidRPr="00A42C60" w:rsidRDefault="00E41782" w:rsidP="00C86050">
      <w:pPr>
        <w:pStyle w:val="Heading4"/>
      </w:pPr>
      <w:r w:rsidRPr="00E41782">
        <w:t xml:space="preserve">Section </w:t>
      </w:r>
      <w:r w:rsidR="00223548" w:rsidRPr="00A42C60">
        <w:t xml:space="preserve">1.2: Goals </w:t>
      </w:r>
    </w:p>
    <w:p w14:paraId="75ED6190" w14:textId="75576AB6" w:rsidR="00223548" w:rsidRPr="00A659D7" w:rsidRDefault="1CC0757D" w:rsidP="00C86050">
      <w:pPr>
        <w:pStyle w:val="Heading5"/>
      </w:pPr>
      <w:r w:rsidRPr="00D918D7">
        <w:t xml:space="preserve">SPIL Instructions </w:t>
      </w:r>
    </w:p>
    <w:p w14:paraId="2EC42377" w14:textId="1DE2FCFB" w:rsidR="1CC0757D" w:rsidRDefault="1CC0757D" w:rsidP="473DF37F">
      <w:pPr>
        <w:spacing w:after="0"/>
        <w:rPr>
          <w:rFonts w:eastAsia="Times New Roman" w:cs="Times New Roman"/>
          <w:i/>
          <w:iCs/>
        </w:rPr>
      </w:pPr>
      <w:r w:rsidRPr="473DF37F">
        <w:rPr>
          <w:rFonts w:eastAsia="Times New Roman" w:cs="Times New Roman"/>
          <w:i/>
          <w:iCs/>
        </w:rPr>
        <w:t xml:space="preserve">Goals are the intermediate </w:t>
      </w:r>
      <w:bookmarkStart w:id="21" w:name="_Int_vQjK5UK8"/>
      <w:r w:rsidRPr="473DF37F">
        <w:rPr>
          <w:rFonts w:eastAsia="Times New Roman" w:cs="Times New Roman"/>
          <w:i/>
          <w:iCs/>
        </w:rPr>
        <w:t>outcomes, what you want to achieve,</w:t>
      </w:r>
      <w:bookmarkEnd w:id="21"/>
      <w:r w:rsidRPr="473DF37F">
        <w:rPr>
          <w:rFonts w:eastAsia="Times New Roman" w:cs="Times New Roman"/>
          <w:i/>
          <w:iCs/>
        </w:rPr>
        <w:t xml:space="preserve"> that build toward the mission.</w:t>
      </w:r>
    </w:p>
    <w:p w14:paraId="4B0D538F" w14:textId="233BC026" w:rsidR="00761BAD" w:rsidRPr="00761BAD" w:rsidRDefault="00336284" w:rsidP="00C86050">
      <w:pPr>
        <w:pStyle w:val="Heading5"/>
      </w:pPr>
      <w:r w:rsidRPr="00C86050">
        <w:t>Explanation</w:t>
      </w:r>
    </w:p>
    <w:p w14:paraId="62D43984" w14:textId="0D265721" w:rsidR="00761BAD" w:rsidRDefault="00761BAD" w:rsidP="00117CD6">
      <w:r>
        <w:t xml:space="preserve">The purpose of the </w:t>
      </w:r>
      <w:r w:rsidRPr="003E34C5">
        <w:rPr>
          <w:b/>
          <w:bCs/>
        </w:rPr>
        <w:t>Goals</w:t>
      </w:r>
      <w:r>
        <w:t xml:space="preserve"> section is to </w:t>
      </w:r>
      <w:r w:rsidRPr="00B02D4D">
        <w:t>identify the intermediate outcomes the IL Network intends to achieve during the three-year SPIL period.</w:t>
      </w:r>
    </w:p>
    <w:p w14:paraId="1D8ABA2A" w14:textId="13814F84" w:rsidR="00694993" w:rsidRPr="00761BAD" w:rsidRDefault="00223548" w:rsidP="00C86050">
      <w:pPr>
        <w:pStyle w:val="Heading5"/>
      </w:pPr>
      <w:r w:rsidRPr="00223548">
        <w:t xml:space="preserve">Reminders and Requirements </w:t>
      </w:r>
    </w:p>
    <w:p w14:paraId="148D1E29" w14:textId="1D557ACF" w:rsidR="00B02D4D" w:rsidRPr="00B02D4D" w:rsidRDefault="00B02D4D" w:rsidP="00B02D4D">
      <w:pPr>
        <w:pStyle w:val="ListParagraph"/>
        <w:numPr>
          <w:ilvl w:val="0"/>
          <w:numId w:val="7"/>
        </w:numPr>
      </w:pPr>
      <w:r w:rsidRPr="00B02D4D">
        <w:t xml:space="preserve">Goals for the three-year period of the </w:t>
      </w:r>
      <w:r w:rsidR="000D5961">
        <w:t>P</w:t>
      </w:r>
      <w:r w:rsidRPr="00B02D4D">
        <w:t>lan.</w:t>
      </w:r>
    </w:p>
    <w:p w14:paraId="04CAC438" w14:textId="77777777" w:rsidR="00B02D4D" w:rsidRPr="00B02D4D" w:rsidRDefault="00B02D4D" w:rsidP="00B02D4D">
      <w:pPr>
        <w:pStyle w:val="ListParagraph"/>
        <w:numPr>
          <w:ilvl w:val="0"/>
          <w:numId w:val="7"/>
        </w:numPr>
      </w:pPr>
      <w:r w:rsidRPr="00B02D4D">
        <w:t>Goals that build toward the mission and organize the objectives.</w:t>
      </w:r>
    </w:p>
    <w:p w14:paraId="2BB8108F" w14:textId="77777777" w:rsidR="00223548" w:rsidRPr="00223548" w:rsidRDefault="00223548" w:rsidP="00C86050">
      <w:pPr>
        <w:pStyle w:val="Heading5"/>
      </w:pPr>
      <w:r w:rsidRPr="00223548">
        <w:t xml:space="preserve">Drafting Tips </w:t>
      </w:r>
    </w:p>
    <w:p w14:paraId="683B7363" w14:textId="27733825" w:rsidR="00B02D4D" w:rsidRPr="00B02D4D" w:rsidRDefault="5FDD7B23" w:rsidP="009154AB">
      <w:pPr>
        <w:pStyle w:val="ListParagraph"/>
        <w:numPr>
          <w:ilvl w:val="0"/>
          <w:numId w:val="53"/>
        </w:numPr>
      </w:pPr>
      <w:r>
        <w:t>Use a small number of meaningful goals in which progress can be measured and achieved in a three-year period.</w:t>
      </w:r>
    </w:p>
    <w:p w14:paraId="4BC69004" w14:textId="1FB72BC8" w:rsidR="00B02D4D" w:rsidRPr="00B02D4D" w:rsidRDefault="00B02D4D" w:rsidP="009154AB">
      <w:pPr>
        <w:pStyle w:val="ListParagraph"/>
        <w:numPr>
          <w:ilvl w:val="0"/>
          <w:numId w:val="53"/>
        </w:numPr>
      </w:pPr>
      <w:r w:rsidRPr="00B02D4D">
        <w:t>Write goals as outcome</w:t>
      </w:r>
      <w:r w:rsidR="004248A3">
        <w:t>s</w:t>
      </w:r>
      <w:r w:rsidRPr="00B02D4D">
        <w:t>, not tasks.</w:t>
      </w:r>
    </w:p>
    <w:p w14:paraId="1B8FD2F4" w14:textId="77777777" w:rsidR="00B02D4D" w:rsidRPr="00B02D4D" w:rsidRDefault="00B02D4D" w:rsidP="009154AB">
      <w:pPr>
        <w:pStyle w:val="ListParagraph"/>
        <w:numPr>
          <w:ilvl w:val="0"/>
          <w:numId w:val="53"/>
        </w:numPr>
      </w:pPr>
      <w:r w:rsidRPr="00B02D4D">
        <w:t>Make sure each goal has at least one measurable objective in Section 1.3.</w:t>
      </w:r>
    </w:p>
    <w:p w14:paraId="779CAAE3" w14:textId="39B4B0A6" w:rsidR="00B02D4D" w:rsidRPr="00B02D4D" w:rsidRDefault="5FDD7B23" w:rsidP="009154AB">
      <w:pPr>
        <w:pStyle w:val="ListParagraph"/>
        <w:numPr>
          <w:ilvl w:val="0"/>
          <w:numId w:val="53"/>
        </w:numPr>
      </w:pPr>
      <w:r>
        <w:t>Avoid duplicating SILC or individual CIL work plans.</w:t>
      </w:r>
    </w:p>
    <w:p w14:paraId="69DF231B" w14:textId="6EF0D6D3" w:rsidR="00B02D4D" w:rsidRPr="000C2B60" w:rsidRDefault="00B02D4D" w:rsidP="00C86050">
      <w:pPr>
        <w:pStyle w:val="Heading5"/>
      </w:pPr>
      <w:r w:rsidRPr="000C2B60">
        <w:t xml:space="preserve">Review </w:t>
      </w:r>
      <w:r w:rsidR="004414B6" w:rsidRPr="000C2B60">
        <w:t>W</w:t>
      </w:r>
      <w:r w:rsidRPr="000C2B60">
        <w:t>orksheet</w:t>
      </w:r>
    </w:p>
    <w:tbl>
      <w:tblPr>
        <w:tblStyle w:val="GridTable1Light"/>
        <w:tblW w:w="0" w:type="auto"/>
        <w:jc w:val="center"/>
        <w:tblLook w:val="04A0" w:firstRow="1" w:lastRow="0" w:firstColumn="1" w:lastColumn="0" w:noHBand="0" w:noVBand="1"/>
      </w:tblPr>
      <w:tblGrid>
        <w:gridCol w:w="4685"/>
        <w:gridCol w:w="5040"/>
      </w:tblGrid>
      <w:tr w:rsidR="00B02D4D" w:rsidRPr="00C75226" w14:paraId="7EB9762A"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hideMark/>
          </w:tcPr>
          <w:p w14:paraId="3052C51C" w14:textId="286E4CAC" w:rsidR="00B02D4D" w:rsidRPr="00C75226" w:rsidRDefault="00B02D4D">
            <w:r w:rsidRPr="00C75226">
              <w:rPr>
                <w:color w:val="FFFFFF"/>
              </w:rPr>
              <w:t xml:space="preserve">Review </w:t>
            </w:r>
            <w:r w:rsidR="004414B6" w:rsidRPr="00C75226">
              <w:rPr>
                <w:color w:val="FFFFFF"/>
              </w:rPr>
              <w:t>Q</w:t>
            </w:r>
            <w:r w:rsidRPr="00C75226">
              <w:rPr>
                <w:color w:val="FFFFFF"/>
              </w:rPr>
              <w:t>uestion</w:t>
            </w:r>
            <w:r w:rsidR="004414B6" w:rsidRPr="00C75226">
              <w:rPr>
                <w:color w:val="FFFFFF"/>
              </w:rPr>
              <w:t>s</w:t>
            </w:r>
          </w:p>
        </w:tc>
        <w:tc>
          <w:tcPr>
            <w:tcW w:w="5040" w:type="dxa"/>
            <w:shd w:val="clear" w:color="auto" w:fill="70002E"/>
            <w:tcMar>
              <w:top w:w="80" w:type="dxa"/>
              <w:left w:w="100" w:type="dxa"/>
              <w:bottom w:w="80" w:type="dxa"/>
              <w:right w:w="100" w:type="dxa"/>
            </w:tcMar>
            <w:vAlign w:val="center"/>
            <w:hideMark/>
          </w:tcPr>
          <w:p w14:paraId="72609823" w14:textId="1207AB50" w:rsidR="00B02D4D" w:rsidRPr="00C75226" w:rsidRDefault="00B02D4D">
            <w:pPr>
              <w:cnfStyle w:val="100000000000" w:firstRow="1" w:lastRow="0" w:firstColumn="0" w:lastColumn="0" w:oddVBand="0" w:evenVBand="0" w:oddHBand="0" w:evenHBand="0" w:firstRowFirstColumn="0" w:firstRowLastColumn="0" w:lastRowFirstColumn="0" w:lastRowLastColumn="0"/>
            </w:pPr>
            <w:r w:rsidRPr="00C75226">
              <w:rPr>
                <w:color w:val="FFFFFF"/>
              </w:rPr>
              <w:t xml:space="preserve">Notes / SPIL </w:t>
            </w:r>
            <w:r w:rsidR="004414B6" w:rsidRPr="00C75226">
              <w:rPr>
                <w:color w:val="FFFFFF"/>
              </w:rPr>
              <w:t>L</w:t>
            </w:r>
            <w:r w:rsidRPr="00C75226">
              <w:rPr>
                <w:color w:val="FFFFFF"/>
              </w:rPr>
              <w:t xml:space="preserve">anguage / </w:t>
            </w:r>
            <w:r w:rsidR="004414B6" w:rsidRPr="00C75226">
              <w:rPr>
                <w:color w:val="FFFFFF"/>
              </w:rPr>
              <w:t>Changes / D</w:t>
            </w:r>
            <w:r w:rsidRPr="00C75226">
              <w:rPr>
                <w:color w:val="FFFFFF"/>
              </w:rPr>
              <w:t>ecision</w:t>
            </w:r>
            <w:r w:rsidR="004414B6" w:rsidRPr="00C75226">
              <w:rPr>
                <w:color w:val="FFFFFF"/>
              </w:rPr>
              <w:t>s</w:t>
            </w:r>
          </w:p>
        </w:tc>
      </w:tr>
      <w:tr w:rsidR="00B02D4D" w:rsidRPr="00C75226" w14:paraId="09B34DED"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2BF7286A" w14:textId="1AA1D598" w:rsidR="00B02D4D" w:rsidRPr="00C75226" w:rsidRDefault="00B02D4D">
            <w:r w:rsidRPr="00C75226">
              <w:t xml:space="preserve">Are the goals achievable within the </w:t>
            </w:r>
            <w:r w:rsidR="00EB50EB" w:rsidRPr="00C75226">
              <w:t xml:space="preserve">three-year </w:t>
            </w:r>
            <w:r w:rsidRPr="00C75226">
              <w:t>SPIL period?</w:t>
            </w:r>
          </w:p>
        </w:tc>
        <w:tc>
          <w:tcPr>
            <w:tcW w:w="5040" w:type="dxa"/>
            <w:tcMar>
              <w:top w:w="80" w:type="dxa"/>
              <w:left w:w="100" w:type="dxa"/>
              <w:bottom w:w="80" w:type="dxa"/>
              <w:right w:w="100" w:type="dxa"/>
            </w:tcMar>
            <w:vAlign w:val="center"/>
          </w:tcPr>
          <w:p w14:paraId="43D6276D"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48DD2DED"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3EC141F5" w14:textId="624BCE1B" w:rsidR="00B02D4D" w:rsidRPr="00C75226" w:rsidRDefault="00B02D4D">
            <w:r w:rsidRPr="00C75226">
              <w:t xml:space="preserve">Do the goals reflect statewide priorities identified through </w:t>
            </w:r>
            <w:r w:rsidR="00A733DD" w:rsidRPr="00C75226">
              <w:t xml:space="preserve">public </w:t>
            </w:r>
            <w:r w:rsidRPr="00C75226">
              <w:t>input and data?</w:t>
            </w:r>
          </w:p>
        </w:tc>
        <w:tc>
          <w:tcPr>
            <w:tcW w:w="5040" w:type="dxa"/>
            <w:shd w:val="clear" w:color="auto" w:fill="F2F7F6"/>
            <w:tcMar>
              <w:top w:w="80" w:type="dxa"/>
              <w:left w:w="100" w:type="dxa"/>
              <w:bottom w:w="80" w:type="dxa"/>
              <w:right w:w="100" w:type="dxa"/>
            </w:tcMar>
            <w:vAlign w:val="center"/>
          </w:tcPr>
          <w:p w14:paraId="170C2B13"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49788363"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hideMark/>
          </w:tcPr>
          <w:p w14:paraId="6837B583" w14:textId="00187501" w:rsidR="00B02D4D" w:rsidRPr="00C75226" w:rsidRDefault="00B02D4D">
            <w:r w:rsidRPr="00C75226">
              <w:t xml:space="preserve">Do the goals </w:t>
            </w:r>
            <w:r w:rsidR="546BDC30" w:rsidRPr="00C75226">
              <w:t>set</w:t>
            </w:r>
            <w:r w:rsidRPr="00C75226">
              <w:t xml:space="preserve"> clear objectives and evaluation measures?</w:t>
            </w:r>
          </w:p>
        </w:tc>
        <w:tc>
          <w:tcPr>
            <w:tcW w:w="5040" w:type="dxa"/>
            <w:tcMar>
              <w:top w:w="80" w:type="dxa"/>
              <w:left w:w="100" w:type="dxa"/>
              <w:bottom w:w="80" w:type="dxa"/>
              <w:right w:w="100" w:type="dxa"/>
            </w:tcMar>
            <w:vAlign w:val="center"/>
          </w:tcPr>
          <w:p w14:paraId="3C3B4951"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2AD199F9"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hideMark/>
          </w:tcPr>
          <w:p w14:paraId="2F555A70" w14:textId="148A4D0C" w:rsidR="00B02D4D" w:rsidRPr="00C75226" w:rsidRDefault="00B02D4D">
            <w:r w:rsidRPr="00C75226">
              <w:t xml:space="preserve">Are the goals broad enough to allow multiple strategies but focused enough to </w:t>
            </w:r>
            <w:r w:rsidR="00FF6E78" w:rsidRPr="00C75226">
              <w:t>measure</w:t>
            </w:r>
            <w:r w:rsidR="00D501F4" w:rsidRPr="00C75226">
              <w:t>/</w:t>
            </w:r>
            <w:r w:rsidRPr="00C75226">
              <w:t>evaluate?</w:t>
            </w:r>
          </w:p>
        </w:tc>
        <w:tc>
          <w:tcPr>
            <w:tcW w:w="5040" w:type="dxa"/>
            <w:shd w:val="clear" w:color="auto" w:fill="F2F7F6"/>
            <w:tcMar>
              <w:top w:w="80" w:type="dxa"/>
              <w:left w:w="100" w:type="dxa"/>
              <w:bottom w:w="80" w:type="dxa"/>
              <w:right w:w="100" w:type="dxa"/>
            </w:tcMar>
            <w:vAlign w:val="center"/>
          </w:tcPr>
          <w:p w14:paraId="787B3C9F"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bl>
    <w:p w14:paraId="2FE00735" w14:textId="5C687A4C" w:rsidR="00223548" w:rsidRPr="00641503" w:rsidRDefault="00223548" w:rsidP="00C86050">
      <w:pPr>
        <w:pStyle w:val="Heading5"/>
      </w:pPr>
      <w:r w:rsidRPr="00641503">
        <w:t xml:space="preserve">Common </w:t>
      </w:r>
      <w:r w:rsidR="00577C8D">
        <w:t xml:space="preserve">Mistakes and </w:t>
      </w:r>
      <w:r>
        <w:t>P</w:t>
      </w:r>
      <w:r w:rsidRPr="00641503">
        <w:t xml:space="preserve">itfalls to </w:t>
      </w:r>
      <w:r>
        <w:t>A</w:t>
      </w:r>
      <w:r w:rsidRPr="00641503">
        <w:t>void</w:t>
      </w:r>
    </w:p>
    <w:p w14:paraId="02821669" w14:textId="6B8CC54C" w:rsidR="00B02D4D" w:rsidRPr="00B02D4D" w:rsidRDefault="5FDD7B23" w:rsidP="009154AB">
      <w:pPr>
        <w:pStyle w:val="ListParagraph"/>
        <w:numPr>
          <w:ilvl w:val="0"/>
          <w:numId w:val="11"/>
        </w:numPr>
      </w:pPr>
      <w:r>
        <w:t xml:space="preserve">Too many goals (more than four (4) goals is likely too many for the </w:t>
      </w:r>
      <w:r w:rsidR="00577C8D">
        <w:t xml:space="preserve">three-year </w:t>
      </w:r>
      <w:r>
        <w:t>SPIL period).</w:t>
      </w:r>
    </w:p>
    <w:p w14:paraId="53A2744A" w14:textId="77777777" w:rsidR="00B02D4D" w:rsidRPr="00B02D4D" w:rsidRDefault="5FDD7B23" w:rsidP="009154AB">
      <w:pPr>
        <w:pStyle w:val="ListParagraph"/>
        <w:numPr>
          <w:ilvl w:val="0"/>
          <w:numId w:val="11"/>
        </w:numPr>
      </w:pPr>
      <w:r>
        <w:t>Goals that are actually activities.</w:t>
      </w:r>
    </w:p>
    <w:p w14:paraId="6716716F" w14:textId="1E3215D3" w:rsidR="5FDD7B23" w:rsidRDefault="5FDD7B23" w:rsidP="5FDD7B23">
      <w:pPr>
        <w:pStyle w:val="ListParagraph"/>
        <w:numPr>
          <w:ilvl w:val="0"/>
          <w:numId w:val="11"/>
        </w:numPr>
      </w:pPr>
      <w:r>
        <w:lastRenderedPageBreak/>
        <w:t>Goals that reflect organizational priorities rather than statewide, IL network priorities</w:t>
      </w:r>
      <w:r w:rsidR="00896367">
        <w:t xml:space="preserve"> driven</w:t>
      </w:r>
      <w:r w:rsidR="00D918D7">
        <w:t>/</w:t>
      </w:r>
      <w:r w:rsidR="00896367">
        <w:t xml:space="preserve">shaped by </w:t>
      </w:r>
      <w:r w:rsidR="00B66A3E">
        <w:t>input from people with disabilities</w:t>
      </w:r>
      <w:r>
        <w:t>.</w:t>
      </w:r>
    </w:p>
    <w:p w14:paraId="1A5412EE" w14:textId="77777777" w:rsidR="00B02D4D" w:rsidRPr="00B02D4D" w:rsidRDefault="00B02D4D" w:rsidP="009154AB">
      <w:pPr>
        <w:pStyle w:val="ListParagraph"/>
        <w:numPr>
          <w:ilvl w:val="0"/>
          <w:numId w:val="11"/>
        </w:numPr>
      </w:pPr>
      <w:r w:rsidRPr="00B02D4D">
        <w:t>Goals that lack connection to funding or responsible parties.</w:t>
      </w:r>
    </w:p>
    <w:p w14:paraId="297D4677" w14:textId="4474C23E" w:rsidR="00223548" w:rsidRPr="00A42C60" w:rsidRDefault="00E41782" w:rsidP="00C86050">
      <w:pPr>
        <w:pStyle w:val="Heading4"/>
      </w:pPr>
      <w:r w:rsidRPr="00E41782">
        <w:t xml:space="preserve">Section </w:t>
      </w:r>
      <w:r w:rsidR="00223548" w:rsidRPr="00A42C60">
        <w:t xml:space="preserve">1.3: Objectives </w:t>
      </w:r>
    </w:p>
    <w:p w14:paraId="3E57FF3A" w14:textId="0A53F951" w:rsidR="2354ECB5" w:rsidRPr="00A659D7" w:rsidRDefault="2354ECB5" w:rsidP="00BA5F54">
      <w:pPr>
        <w:pStyle w:val="Heading5"/>
      </w:pPr>
      <w:r w:rsidRPr="00D918D7">
        <w:t>SPIL Instructions</w:t>
      </w:r>
    </w:p>
    <w:p w14:paraId="1B565BC9" w14:textId="4FEFED8D" w:rsidR="30739687" w:rsidRDefault="30739687" w:rsidP="00E023A2">
      <w:pPr>
        <w:spacing w:after="0"/>
      </w:pPr>
      <w:r w:rsidRPr="473DF37F">
        <w:rPr>
          <w:rFonts w:eastAsia="Times New Roman" w:cs="Times New Roman"/>
          <w:i/>
          <w:iCs/>
        </w:rPr>
        <w:t>Objectives are specific outcomes – the changes you want to result from what you do – that build toward the achievement of a goal.</w:t>
      </w:r>
      <w:r w:rsidR="005B7405" w:rsidRPr="473DF37F">
        <w:rPr>
          <w:rFonts w:eastAsia="Times New Roman" w:cs="Times New Roman"/>
          <w:i/>
          <w:iCs/>
        </w:rPr>
        <w:t xml:space="preserve"> </w:t>
      </w:r>
      <w:r w:rsidRPr="473DF37F">
        <w:rPr>
          <w:rFonts w:eastAsia="Times New Roman" w:cs="Times New Roman"/>
          <w:i/>
          <w:iCs/>
        </w:rPr>
        <w:t xml:space="preserve">Objectives should </w:t>
      </w:r>
      <w:bookmarkStart w:id="22" w:name="_Int_N7ARpryL"/>
      <w:r w:rsidRPr="473DF37F">
        <w:rPr>
          <w:rFonts w:eastAsia="Times New Roman" w:cs="Times New Roman"/>
          <w:i/>
          <w:iCs/>
        </w:rPr>
        <w:t>be outcomes</w:t>
      </w:r>
      <w:bookmarkEnd w:id="22"/>
      <w:r w:rsidRPr="473DF37F">
        <w:rPr>
          <w:rFonts w:eastAsia="Times New Roman" w:cs="Times New Roman"/>
          <w:i/>
          <w:iCs/>
        </w:rPr>
        <w:t xml:space="preserve"> focused, measurable, and have timelines/target dates.</w:t>
      </w:r>
      <w:r w:rsidR="005B7405" w:rsidRPr="473DF37F">
        <w:rPr>
          <w:rFonts w:eastAsia="Times New Roman" w:cs="Times New Roman"/>
          <w:i/>
          <w:iCs/>
        </w:rPr>
        <w:t xml:space="preserve"> </w:t>
      </w:r>
      <w:r w:rsidRPr="473DF37F">
        <w:rPr>
          <w:rFonts w:eastAsia="Times New Roman" w:cs="Times New Roman"/>
          <w:i/>
          <w:iCs/>
        </w:rPr>
        <w:t>Objectives may include specific amounts and sources of funding to be used for an objective or activity.</w:t>
      </w:r>
    </w:p>
    <w:p w14:paraId="564D6080" w14:textId="50279A01" w:rsidR="30739687" w:rsidRDefault="30739687" w:rsidP="00E023A2">
      <w:pPr>
        <w:spacing w:after="0"/>
      </w:pPr>
      <w:r w:rsidRPr="26CB868B">
        <w:rPr>
          <w:rFonts w:eastAsia="Times New Roman" w:cs="Times New Roman"/>
          <w:i/>
          <w:iCs/>
        </w:rPr>
        <w:t xml:space="preserve">Be realistic with objectives, and do not include more than can be achieved in the 3-year period of the </w:t>
      </w:r>
      <w:r w:rsidR="000D5961">
        <w:rPr>
          <w:rFonts w:eastAsia="Times New Roman" w:cs="Times New Roman"/>
          <w:i/>
          <w:iCs/>
        </w:rPr>
        <w:t>P</w:t>
      </w:r>
      <w:r w:rsidRPr="26CB868B">
        <w:rPr>
          <w:rFonts w:eastAsia="Times New Roman" w:cs="Times New Roman"/>
          <w:i/>
          <w:iCs/>
        </w:rPr>
        <w:t>lan.</w:t>
      </w:r>
      <w:r w:rsidR="005B7405">
        <w:rPr>
          <w:rFonts w:eastAsia="Times New Roman" w:cs="Times New Roman"/>
          <w:i/>
          <w:iCs/>
        </w:rPr>
        <w:t xml:space="preserve"> </w:t>
      </w:r>
      <w:r w:rsidRPr="26CB868B">
        <w:rPr>
          <w:rFonts w:eastAsia="Times New Roman" w:cs="Times New Roman"/>
          <w:i/>
          <w:iCs/>
        </w:rPr>
        <w:t>Do NOT include all the CILs work-plan objectives–the SPIL and the CIL work plans should work together but not duplicate each other.</w:t>
      </w:r>
      <w:r w:rsidR="005B7405">
        <w:rPr>
          <w:rFonts w:eastAsia="Times New Roman" w:cs="Times New Roman"/>
          <w:i/>
          <w:iCs/>
        </w:rPr>
        <w:t xml:space="preserve"> </w:t>
      </w:r>
    </w:p>
    <w:p w14:paraId="2BB89A28" w14:textId="32E14B97" w:rsidR="30739687" w:rsidRDefault="30739687" w:rsidP="00E023A2">
      <w:pPr>
        <w:spacing w:after="0"/>
      </w:pPr>
      <w:r w:rsidRPr="26CB868B">
        <w:rPr>
          <w:rFonts w:eastAsia="Times New Roman" w:cs="Times New Roman"/>
          <w:i/>
          <w:iCs/>
        </w:rPr>
        <w:t>Outcomes vs. Outputs – Outputs reflect how much was done, quantity of work, numbers of activities, etc.</w:t>
      </w:r>
      <w:r w:rsidR="005B7405">
        <w:rPr>
          <w:rFonts w:eastAsia="Times New Roman" w:cs="Times New Roman"/>
          <w:i/>
          <w:iCs/>
        </w:rPr>
        <w:t xml:space="preserve"> </w:t>
      </w:r>
      <w:r w:rsidRPr="26CB868B">
        <w:rPr>
          <w:rFonts w:eastAsia="Times New Roman" w:cs="Times New Roman"/>
          <w:i/>
          <w:iCs/>
        </w:rPr>
        <w:t>Outcomes reflect the changes that occurred as a result of the work done.</w:t>
      </w:r>
    </w:p>
    <w:p w14:paraId="6A941FAF" w14:textId="45BFC12E" w:rsidR="00A659D7" w:rsidRDefault="30739687" w:rsidP="0060206D">
      <w:pPr>
        <w:spacing w:after="0"/>
        <w:ind w:firstLine="720"/>
      </w:pPr>
      <w:r w:rsidRPr="26CB868B">
        <w:rPr>
          <w:rFonts w:eastAsia="Times New Roman" w:cs="Times New Roman"/>
          <w:i/>
          <w:iCs/>
        </w:rPr>
        <w:t>Outputs are how much work is done:</w:t>
      </w:r>
    </w:p>
    <w:p w14:paraId="1F793B4D" w14:textId="2353D68F"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number of people served</w:t>
      </w:r>
    </w:p>
    <w:p w14:paraId="698BA87F" w14:textId="6F566C99"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number of hours of service</w:t>
      </w:r>
    </w:p>
    <w:p w14:paraId="2234381A" w14:textId="32959E38"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number of activities conducted</w:t>
      </w:r>
    </w:p>
    <w:p w14:paraId="6338177A" w14:textId="28D94008"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number of public service announcements</w:t>
      </w:r>
    </w:p>
    <w:p w14:paraId="76234698" w14:textId="1DE919ED" w:rsidR="30739687" w:rsidRDefault="30739687" w:rsidP="00E023A2">
      <w:pPr>
        <w:spacing w:after="0"/>
        <w:ind w:firstLine="720"/>
      </w:pPr>
      <w:r w:rsidRPr="473DF37F">
        <w:rPr>
          <w:rFonts w:eastAsia="Times New Roman" w:cs="Times New Roman"/>
          <w:i/>
          <w:iCs/>
        </w:rPr>
        <w:t xml:space="preserve">Outcomes are the changes or </w:t>
      </w:r>
      <w:bookmarkStart w:id="23" w:name="_Int_hNf93qyT"/>
      <w:r w:rsidRPr="473DF37F">
        <w:rPr>
          <w:rFonts w:eastAsia="Times New Roman" w:cs="Times New Roman"/>
          <w:i/>
          <w:iCs/>
        </w:rPr>
        <w:t>results</w:t>
      </w:r>
      <w:bookmarkEnd w:id="23"/>
      <w:r w:rsidRPr="473DF37F">
        <w:rPr>
          <w:rFonts w:eastAsia="Times New Roman" w:cs="Times New Roman"/>
          <w:i/>
          <w:iCs/>
        </w:rPr>
        <w:t xml:space="preserve"> you want: </w:t>
      </w:r>
    </w:p>
    <w:p w14:paraId="38B2FDDC" w14:textId="73946107"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changes in individuals (knowledge, skills, etc.)</w:t>
      </w:r>
    </w:p>
    <w:p w14:paraId="31749D66" w14:textId="221E5DAF" w:rsidR="00A659D7" w:rsidRPr="00E023A2" w:rsidRDefault="30739687" w:rsidP="473DF37F">
      <w:pPr>
        <w:pStyle w:val="ListParagraph"/>
        <w:numPr>
          <w:ilvl w:val="0"/>
          <w:numId w:val="120"/>
        </w:numPr>
        <w:spacing w:after="0"/>
        <w:rPr>
          <w:rFonts w:ascii="Times New Roman" w:eastAsia="Times New Roman" w:hAnsi="Times New Roman" w:cs="Times New Roman"/>
          <w:i/>
          <w:iCs/>
        </w:rPr>
      </w:pPr>
      <w:bookmarkStart w:id="24" w:name="_Int_UI9F1e9g"/>
      <w:r w:rsidRPr="473DF37F">
        <w:rPr>
          <w:rFonts w:eastAsia="Times New Roman" w:cs="Times New Roman"/>
          <w:i/>
          <w:iCs/>
        </w:rPr>
        <w:t>changes</w:t>
      </w:r>
      <w:bookmarkEnd w:id="24"/>
      <w:r w:rsidRPr="473DF37F">
        <w:rPr>
          <w:rFonts w:eastAsia="Times New Roman" w:cs="Times New Roman"/>
          <w:i/>
          <w:iCs/>
        </w:rPr>
        <w:t xml:space="preserve"> in organizations (attitudes, programs, etc.)</w:t>
      </w:r>
    </w:p>
    <w:p w14:paraId="431CC670" w14:textId="5FE2305F" w:rsidR="3073968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changes in communities (attitudes, accessibility, etc.)</w:t>
      </w:r>
    </w:p>
    <w:p w14:paraId="7D048D1F" w14:textId="60F10778" w:rsidR="30739687" w:rsidRDefault="30739687" w:rsidP="00E023A2">
      <w:pPr>
        <w:spacing w:after="0"/>
      </w:pPr>
      <w:r w:rsidRPr="473DF37F">
        <w:rPr>
          <w:rFonts w:eastAsia="Times New Roman" w:cs="Times New Roman"/>
          <w:i/>
          <w:iCs/>
        </w:rPr>
        <w:t xml:space="preserve">Measurable objectives include indicators–what information will tell you if you </w:t>
      </w:r>
      <w:bookmarkStart w:id="25" w:name="_Int_2q4CaoCt"/>
      <w:r w:rsidRPr="473DF37F">
        <w:rPr>
          <w:rFonts w:eastAsia="Times New Roman" w:cs="Times New Roman"/>
          <w:i/>
          <w:iCs/>
        </w:rPr>
        <w:t>are being</w:t>
      </w:r>
      <w:bookmarkEnd w:id="25"/>
      <w:r w:rsidRPr="473DF37F">
        <w:rPr>
          <w:rFonts w:eastAsia="Times New Roman" w:cs="Times New Roman"/>
          <w:i/>
          <w:iCs/>
        </w:rPr>
        <w:t xml:space="preserve"> successful in achieving the objective–how you will know how fully the objective is being achieved.</w:t>
      </w:r>
    </w:p>
    <w:p w14:paraId="213AD20F" w14:textId="2A9A8E77" w:rsidR="30739687" w:rsidRDefault="30739687" w:rsidP="00E023A2">
      <w:pPr>
        <w:spacing w:after="0"/>
        <w:rPr>
          <w:rFonts w:ascii="Times New Roman" w:eastAsia="Times New Roman" w:hAnsi="Times New Roman" w:cs="Times New Roman"/>
          <w:i/>
          <w:iCs/>
        </w:rPr>
      </w:pPr>
      <w:r w:rsidRPr="1857FA0C">
        <w:rPr>
          <w:rFonts w:eastAsia="Times New Roman" w:cs="Times New Roman"/>
          <w:i/>
          <w:iCs/>
        </w:rPr>
        <w:t xml:space="preserve">Indicators should be </w:t>
      </w:r>
      <w:r w:rsidRPr="1857FA0C">
        <w:rPr>
          <w:rFonts w:eastAsia="Times New Roman" w:cs="Times New Roman"/>
          <w:b/>
          <w:bCs/>
          <w:i/>
          <w:iCs/>
        </w:rPr>
        <w:t>S</w:t>
      </w:r>
      <w:r w:rsidRPr="1857FA0C">
        <w:rPr>
          <w:rFonts w:eastAsia="Times New Roman" w:cs="Times New Roman"/>
          <w:i/>
          <w:iCs/>
        </w:rPr>
        <w:t xml:space="preserve">pecific, </w:t>
      </w:r>
      <w:r w:rsidRPr="1857FA0C">
        <w:rPr>
          <w:rFonts w:eastAsia="Times New Roman" w:cs="Times New Roman"/>
          <w:b/>
          <w:bCs/>
          <w:i/>
          <w:iCs/>
        </w:rPr>
        <w:t>M</w:t>
      </w:r>
      <w:r w:rsidRPr="1857FA0C">
        <w:rPr>
          <w:rFonts w:eastAsia="Times New Roman" w:cs="Times New Roman"/>
          <w:i/>
          <w:iCs/>
        </w:rPr>
        <w:t xml:space="preserve">easurable, </w:t>
      </w:r>
      <w:r w:rsidRPr="1857FA0C">
        <w:rPr>
          <w:rFonts w:eastAsia="Times New Roman" w:cs="Times New Roman"/>
          <w:b/>
          <w:bCs/>
          <w:i/>
          <w:iCs/>
        </w:rPr>
        <w:t>A</w:t>
      </w:r>
      <w:r w:rsidRPr="1857FA0C">
        <w:rPr>
          <w:rFonts w:eastAsia="Times New Roman" w:cs="Times New Roman"/>
          <w:i/>
          <w:iCs/>
        </w:rPr>
        <w:t xml:space="preserve">chievable, </w:t>
      </w:r>
      <w:r w:rsidRPr="1857FA0C">
        <w:rPr>
          <w:rFonts w:eastAsia="Times New Roman" w:cs="Times New Roman"/>
          <w:b/>
          <w:bCs/>
          <w:i/>
          <w:iCs/>
        </w:rPr>
        <w:t>R</w:t>
      </w:r>
      <w:r w:rsidRPr="1857FA0C">
        <w:rPr>
          <w:rFonts w:eastAsia="Times New Roman" w:cs="Times New Roman"/>
          <w:i/>
          <w:iCs/>
        </w:rPr>
        <w:t xml:space="preserve">elevant, </w:t>
      </w:r>
      <w:r w:rsidRPr="1857FA0C">
        <w:rPr>
          <w:rFonts w:eastAsia="Times New Roman" w:cs="Times New Roman"/>
          <w:b/>
          <w:bCs/>
          <w:i/>
          <w:iCs/>
        </w:rPr>
        <w:t>T</w:t>
      </w:r>
      <w:r w:rsidRPr="1857FA0C">
        <w:rPr>
          <w:rFonts w:eastAsia="Times New Roman" w:cs="Times New Roman"/>
          <w:i/>
          <w:iCs/>
        </w:rPr>
        <w:t>imely (SMART).</w:t>
      </w:r>
    </w:p>
    <w:p w14:paraId="6406E226" w14:textId="06779839" w:rsidR="00A659D7" w:rsidRDefault="30739687" w:rsidP="00E023A2">
      <w:pPr>
        <w:pStyle w:val="ListParagraph"/>
        <w:numPr>
          <w:ilvl w:val="0"/>
          <w:numId w:val="120"/>
        </w:numPr>
        <w:spacing w:after="0"/>
        <w:rPr>
          <w:rFonts w:ascii="Times New Roman" w:eastAsia="Times New Roman" w:hAnsi="Times New Roman" w:cs="Times New Roman"/>
          <w:i/>
          <w:iCs/>
        </w:rPr>
      </w:pPr>
      <w:r w:rsidRPr="26CB868B">
        <w:rPr>
          <w:rFonts w:eastAsia="Times New Roman" w:cs="Times New Roman"/>
          <w:i/>
          <w:iCs/>
        </w:rPr>
        <w:t>Specific – clear what exactly is being measured</w:t>
      </w:r>
    </w:p>
    <w:p w14:paraId="2D6A5CB6" w14:textId="704EA0DB"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Measurable – necessary information can be gathered with reasonable amount of effort and cost</w:t>
      </w:r>
    </w:p>
    <w:p w14:paraId="78237587" w14:textId="60D9266A"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Achievable – somewhere between too easy to achieve and hopelessly out of reach</w:t>
      </w:r>
    </w:p>
    <w:p w14:paraId="1D70DD59" w14:textId="4D3D5C0C" w:rsidR="00A659D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Relevant – captures the core essence of the desired outcome</w:t>
      </w:r>
    </w:p>
    <w:p w14:paraId="2FE36A4C" w14:textId="172D22C0" w:rsidR="30739687" w:rsidRPr="00E023A2" w:rsidRDefault="30739687" w:rsidP="00E023A2">
      <w:pPr>
        <w:pStyle w:val="ListParagraph"/>
        <w:numPr>
          <w:ilvl w:val="0"/>
          <w:numId w:val="120"/>
        </w:numPr>
        <w:spacing w:after="0"/>
        <w:rPr>
          <w:rFonts w:ascii="Times New Roman" w:eastAsia="Times New Roman" w:hAnsi="Times New Roman" w:cs="Times New Roman"/>
          <w:i/>
          <w:iCs/>
        </w:rPr>
      </w:pPr>
      <w:r w:rsidRPr="00E023A2">
        <w:rPr>
          <w:rFonts w:eastAsia="Times New Roman" w:cs="Times New Roman"/>
          <w:i/>
          <w:iCs/>
        </w:rPr>
        <w:t xml:space="preserve">Timely – likely to move/change enough during the three-year period of the </w:t>
      </w:r>
      <w:r w:rsidR="000D5961" w:rsidRPr="00E023A2">
        <w:rPr>
          <w:rFonts w:eastAsia="Times New Roman" w:cs="Times New Roman"/>
          <w:i/>
          <w:iCs/>
        </w:rPr>
        <w:t>P</w:t>
      </w:r>
      <w:r w:rsidRPr="00E023A2">
        <w:rPr>
          <w:rFonts w:eastAsia="Times New Roman" w:cs="Times New Roman"/>
          <w:i/>
          <w:iCs/>
        </w:rPr>
        <w:t>lan to provide useful information</w:t>
      </w:r>
    </w:p>
    <w:p w14:paraId="3121A6D9" w14:textId="435DB0C5" w:rsidR="292767BE" w:rsidRDefault="6C5C9CA6" w:rsidP="003914DD">
      <w:pPr>
        <w:spacing w:after="0"/>
        <w:rPr>
          <w:rFonts w:ascii="Times New Roman" w:eastAsia="Times New Roman" w:hAnsi="Times New Roman" w:cs="Times New Roman"/>
          <w:i/>
          <w:iCs/>
        </w:rPr>
      </w:pPr>
      <w:r w:rsidRPr="6C5C9CA6">
        <w:rPr>
          <w:rFonts w:eastAsia="Times New Roman" w:cs="Times New Roman"/>
          <w:i/>
          <w:iCs/>
        </w:rPr>
        <w:t xml:space="preserve">Appendix B </w:t>
      </w:r>
      <w:r w:rsidR="40F12142" w:rsidRPr="40F12142">
        <w:rPr>
          <w:rFonts w:eastAsia="Times New Roman" w:cs="Times New Roman"/>
          <w:i/>
          <w:iCs/>
        </w:rPr>
        <w:t xml:space="preserve">(In the SPIL </w:t>
      </w:r>
      <w:r w:rsidR="39C13FD6" w:rsidRPr="39C13FD6">
        <w:rPr>
          <w:rFonts w:eastAsia="Times New Roman" w:cs="Times New Roman"/>
          <w:i/>
          <w:iCs/>
        </w:rPr>
        <w:t>Instructions) contains</w:t>
      </w:r>
      <w:r w:rsidRPr="6C5C9CA6">
        <w:rPr>
          <w:rFonts w:eastAsia="Times New Roman" w:cs="Times New Roman"/>
          <w:i/>
          <w:iCs/>
        </w:rPr>
        <w:t xml:space="preserve"> planning tools that may be useful in developing the goals and objectives.</w:t>
      </w:r>
    </w:p>
    <w:p w14:paraId="190E5611" w14:textId="66134EC5" w:rsidR="292767BE" w:rsidRDefault="6C5C9CA6" w:rsidP="003914DD">
      <w:pPr>
        <w:spacing w:after="0"/>
        <w:rPr>
          <w:rFonts w:ascii="Times New Roman" w:eastAsia="Times New Roman" w:hAnsi="Times New Roman" w:cs="Times New Roman"/>
          <w:i/>
          <w:iCs/>
        </w:rPr>
      </w:pPr>
      <w:r w:rsidRPr="6C5C9CA6">
        <w:rPr>
          <w:rFonts w:eastAsia="Times New Roman" w:cs="Times New Roman"/>
          <w:i/>
          <w:iCs/>
          <w:u w:val="single"/>
        </w:rPr>
        <w:t>Examples</w:t>
      </w:r>
      <w:r w:rsidRPr="6C5C9CA6">
        <w:rPr>
          <w:rFonts w:eastAsia="Times New Roman" w:cs="Times New Roman"/>
          <w:i/>
          <w:iCs/>
        </w:rPr>
        <w:t>:</w:t>
      </w:r>
    </w:p>
    <w:p w14:paraId="492A62C9" w14:textId="2EC6340F" w:rsidR="292767BE" w:rsidRDefault="6C5C9CA6" w:rsidP="473DF37F">
      <w:pPr>
        <w:spacing w:after="0"/>
        <w:ind w:left="1440" w:hanging="1440"/>
        <w:rPr>
          <w:rFonts w:ascii="Times New Roman" w:eastAsia="Times New Roman" w:hAnsi="Times New Roman" w:cs="Times New Roman"/>
          <w:i/>
          <w:iCs/>
        </w:rPr>
      </w:pPr>
      <w:r w:rsidRPr="473DF37F">
        <w:rPr>
          <w:rFonts w:eastAsia="Times New Roman" w:cs="Times New Roman"/>
          <w:i/>
          <w:iCs/>
        </w:rPr>
        <w:t>Mission:</w:t>
      </w:r>
      <w:r>
        <w:tab/>
      </w:r>
      <w:r w:rsidRPr="473DF37F">
        <w:rPr>
          <w:rFonts w:eastAsia="Times New Roman" w:cs="Times New Roman"/>
          <w:i/>
          <w:iCs/>
        </w:rPr>
        <w:t>“(state)ians with disabilities participate fully as they like in community activities.”</w:t>
      </w:r>
    </w:p>
    <w:p w14:paraId="67350364" w14:textId="4806E6EB" w:rsidR="292767BE" w:rsidRDefault="6C5C9CA6" w:rsidP="003914DD">
      <w:pPr>
        <w:spacing w:after="0"/>
        <w:ind w:left="1440"/>
        <w:rPr>
          <w:rFonts w:ascii="Times New Roman" w:eastAsia="Times New Roman" w:hAnsi="Times New Roman" w:cs="Times New Roman"/>
          <w:i/>
          <w:iCs/>
        </w:rPr>
      </w:pPr>
      <w:r w:rsidRPr="6C5C9CA6">
        <w:rPr>
          <w:rFonts w:eastAsia="Times New Roman" w:cs="Times New Roman"/>
          <w:i/>
          <w:iCs/>
        </w:rPr>
        <w:t>Or</w:t>
      </w:r>
    </w:p>
    <w:p w14:paraId="342C028F" w14:textId="2A3E4F85" w:rsidR="292767BE" w:rsidRDefault="6C5C9CA6" w:rsidP="003914DD">
      <w:pPr>
        <w:spacing w:after="0"/>
        <w:ind w:left="1440"/>
        <w:rPr>
          <w:rFonts w:ascii="Times New Roman" w:eastAsia="Times New Roman" w:hAnsi="Times New Roman" w:cs="Times New Roman"/>
          <w:i/>
          <w:iCs/>
        </w:rPr>
      </w:pPr>
      <w:r w:rsidRPr="6C5C9CA6">
        <w:rPr>
          <w:rFonts w:eastAsia="Times New Roman" w:cs="Times New Roman"/>
          <w:i/>
          <w:iCs/>
        </w:rPr>
        <w:t>“(state)ians with disabilities are valued equally and participate fully in their communities.”</w:t>
      </w:r>
    </w:p>
    <w:p w14:paraId="3C7202BD" w14:textId="40DE1054" w:rsidR="292767BE" w:rsidRDefault="6C5C9CA6" w:rsidP="473DF37F">
      <w:pPr>
        <w:tabs>
          <w:tab w:val="left" w:pos="1440"/>
        </w:tabs>
        <w:spacing w:after="0"/>
        <w:ind w:left="1710" w:hanging="1710"/>
        <w:rPr>
          <w:rFonts w:ascii="Times New Roman" w:eastAsia="Times New Roman" w:hAnsi="Times New Roman" w:cs="Times New Roman"/>
          <w:i/>
          <w:iCs/>
        </w:rPr>
      </w:pPr>
      <w:r w:rsidRPr="473DF37F">
        <w:rPr>
          <w:rFonts w:eastAsia="Times New Roman" w:cs="Times New Roman"/>
          <w:i/>
          <w:iCs/>
        </w:rPr>
        <w:t>Goals:</w:t>
      </w:r>
      <w:r>
        <w:tab/>
      </w:r>
      <w:r w:rsidRPr="473DF37F">
        <w:rPr>
          <w:rFonts w:eastAsia="Times New Roman" w:cs="Times New Roman"/>
          <w:i/>
          <w:iCs/>
        </w:rPr>
        <w:t>1.</w:t>
      </w:r>
      <w:r w:rsidR="005B7405" w:rsidRPr="473DF37F">
        <w:rPr>
          <w:rFonts w:eastAsia="Times New Roman" w:cs="Times New Roman"/>
          <w:i/>
          <w:iCs/>
        </w:rPr>
        <w:t xml:space="preserve"> </w:t>
      </w:r>
      <w:r w:rsidRPr="473DF37F">
        <w:rPr>
          <w:rFonts w:eastAsia="Times New Roman" w:cs="Times New Roman"/>
          <w:i/>
          <w:iCs/>
        </w:rPr>
        <w:t>Individuals with disabilities live independently in the community.</w:t>
      </w:r>
    </w:p>
    <w:p w14:paraId="69EABE3B" w14:textId="6A37BF96" w:rsidR="292767BE" w:rsidRDefault="6C5C9CA6" w:rsidP="003914DD">
      <w:pPr>
        <w:spacing w:after="0"/>
        <w:ind w:left="1440"/>
        <w:rPr>
          <w:rFonts w:ascii="Times New Roman" w:eastAsia="Times New Roman" w:hAnsi="Times New Roman" w:cs="Times New Roman"/>
          <w:i/>
          <w:iCs/>
        </w:rPr>
      </w:pPr>
      <w:r w:rsidRPr="6C5C9CA6">
        <w:rPr>
          <w:rFonts w:eastAsia="Times New Roman" w:cs="Times New Roman"/>
          <w:i/>
          <w:iCs/>
        </w:rPr>
        <w:t>2.</w:t>
      </w:r>
      <w:r w:rsidR="005B7405">
        <w:rPr>
          <w:rFonts w:eastAsia="Times New Roman" w:cs="Times New Roman"/>
          <w:i/>
          <w:iCs/>
        </w:rPr>
        <w:t xml:space="preserve"> </w:t>
      </w:r>
      <w:r w:rsidRPr="6C5C9CA6">
        <w:rPr>
          <w:rFonts w:eastAsia="Times New Roman" w:cs="Times New Roman"/>
          <w:i/>
          <w:iCs/>
        </w:rPr>
        <w:t>Formerly underserved populations are served by CILs.</w:t>
      </w:r>
    </w:p>
    <w:p w14:paraId="27A87C30" w14:textId="13D51A78" w:rsidR="292767BE" w:rsidRDefault="6C5C9CA6" w:rsidP="473DF37F">
      <w:pPr>
        <w:spacing w:after="0"/>
        <w:rPr>
          <w:rFonts w:ascii="Times New Roman" w:eastAsia="Times New Roman" w:hAnsi="Times New Roman" w:cs="Times New Roman"/>
          <w:i/>
          <w:iCs/>
        </w:rPr>
      </w:pPr>
      <w:r w:rsidRPr="473DF37F">
        <w:rPr>
          <w:rFonts w:eastAsia="Times New Roman" w:cs="Times New Roman"/>
          <w:i/>
          <w:iCs/>
        </w:rPr>
        <w:lastRenderedPageBreak/>
        <w:t>Objectives:</w:t>
      </w:r>
      <w:r>
        <w:tab/>
      </w:r>
      <w:r w:rsidRPr="473DF37F">
        <w:rPr>
          <w:rFonts w:eastAsia="Times New Roman" w:cs="Times New Roman"/>
          <w:i/>
          <w:iCs/>
        </w:rPr>
        <w:t>1.1</w:t>
      </w:r>
      <w:r w:rsidR="005B7405" w:rsidRPr="473DF37F">
        <w:rPr>
          <w:rFonts w:eastAsia="Times New Roman" w:cs="Times New Roman"/>
          <w:i/>
          <w:iCs/>
        </w:rPr>
        <w:t xml:space="preserve"> </w:t>
      </w:r>
      <w:r w:rsidRPr="473DF37F">
        <w:rPr>
          <w:rFonts w:eastAsia="Times New Roman" w:cs="Times New Roman"/>
          <w:i/>
          <w:iCs/>
        </w:rPr>
        <w:t>Individuals with disabilities have access to transportation.</w:t>
      </w:r>
    </w:p>
    <w:p w14:paraId="7E9950BF" w14:textId="0DE05204" w:rsidR="292767BE" w:rsidRDefault="6C5C9CA6" w:rsidP="003914DD">
      <w:pPr>
        <w:tabs>
          <w:tab w:val="left" w:pos="1440"/>
        </w:tabs>
        <w:spacing w:after="0"/>
        <w:ind w:left="1800" w:hanging="360"/>
        <w:rPr>
          <w:rFonts w:ascii="Times New Roman" w:eastAsia="Times New Roman" w:hAnsi="Times New Roman" w:cs="Times New Roman"/>
          <w:i/>
          <w:iCs/>
        </w:rPr>
      </w:pPr>
      <w:r w:rsidRPr="6C5C9CA6">
        <w:rPr>
          <w:rFonts w:eastAsia="Times New Roman" w:cs="Times New Roman"/>
          <w:i/>
          <w:iCs/>
        </w:rPr>
        <w:t>1.2</w:t>
      </w:r>
      <w:r w:rsidR="005B7405">
        <w:rPr>
          <w:rFonts w:eastAsia="Times New Roman" w:cs="Times New Roman"/>
          <w:i/>
          <w:iCs/>
        </w:rPr>
        <w:t xml:space="preserve"> </w:t>
      </w:r>
      <w:r w:rsidRPr="6C5C9CA6">
        <w:rPr>
          <w:rFonts w:eastAsia="Times New Roman" w:cs="Times New Roman"/>
          <w:i/>
          <w:iCs/>
        </w:rPr>
        <w:t>Individuals with disabilities have access to the community-based resources they need.</w:t>
      </w:r>
    </w:p>
    <w:p w14:paraId="04068266" w14:textId="62D6424F" w:rsidR="292767BE" w:rsidRDefault="6C5C9CA6" w:rsidP="00E023A2">
      <w:pPr>
        <w:spacing w:after="0"/>
        <w:ind w:left="720" w:firstLine="720"/>
        <w:rPr>
          <w:rFonts w:ascii="Times New Roman" w:eastAsia="Times New Roman" w:hAnsi="Times New Roman" w:cs="Times New Roman"/>
          <w:i/>
          <w:iCs/>
        </w:rPr>
      </w:pPr>
      <w:r w:rsidRPr="6C5C9CA6">
        <w:rPr>
          <w:rFonts w:eastAsia="Times New Roman" w:cs="Times New Roman"/>
          <w:i/>
          <w:iCs/>
        </w:rPr>
        <w:t>2.1</w:t>
      </w:r>
      <w:r w:rsidR="005B7405">
        <w:rPr>
          <w:rFonts w:eastAsia="Times New Roman" w:cs="Times New Roman"/>
          <w:i/>
          <w:iCs/>
        </w:rPr>
        <w:t xml:space="preserve"> </w:t>
      </w:r>
      <w:r w:rsidRPr="6C5C9CA6">
        <w:rPr>
          <w:rFonts w:eastAsia="Times New Roman" w:cs="Times New Roman"/>
          <w:i/>
          <w:iCs/>
        </w:rPr>
        <w:t>CIL services are available in _______ county(ies).</w:t>
      </w:r>
    </w:p>
    <w:p w14:paraId="2D1A315C" w14:textId="6ED05BCC" w:rsidR="292767BE" w:rsidRDefault="6C5C9CA6" w:rsidP="003914DD">
      <w:pPr>
        <w:spacing w:after="0"/>
        <w:ind w:left="1440"/>
        <w:rPr>
          <w:rFonts w:ascii="Times New Roman" w:eastAsia="Times New Roman" w:hAnsi="Times New Roman" w:cs="Times New Roman"/>
          <w:i/>
          <w:iCs/>
        </w:rPr>
      </w:pPr>
      <w:r w:rsidRPr="6C5C9CA6">
        <w:rPr>
          <w:rFonts w:eastAsia="Times New Roman" w:cs="Times New Roman"/>
          <w:i/>
          <w:iCs/>
        </w:rPr>
        <w:t>2.2</w:t>
      </w:r>
      <w:r w:rsidR="005B7405">
        <w:rPr>
          <w:rFonts w:eastAsia="Times New Roman" w:cs="Times New Roman"/>
          <w:i/>
          <w:iCs/>
        </w:rPr>
        <w:t xml:space="preserve"> </w:t>
      </w:r>
      <w:r w:rsidRPr="6C5C9CA6">
        <w:rPr>
          <w:rFonts w:eastAsia="Times New Roman" w:cs="Times New Roman"/>
          <w:i/>
          <w:iCs/>
        </w:rPr>
        <w:t>Hispanic individuals with disabilities have access to CIL services.</w:t>
      </w:r>
    </w:p>
    <w:p w14:paraId="34C6A4EC" w14:textId="5A118263" w:rsidR="292767BE" w:rsidRDefault="6C5C9CA6" w:rsidP="473DF37F">
      <w:pPr>
        <w:spacing w:after="0"/>
        <w:rPr>
          <w:rFonts w:ascii="Times New Roman" w:eastAsia="Times New Roman" w:hAnsi="Times New Roman" w:cs="Times New Roman"/>
          <w:i/>
          <w:iCs/>
        </w:rPr>
      </w:pPr>
      <w:r w:rsidRPr="473DF37F">
        <w:rPr>
          <w:rFonts w:eastAsia="Times New Roman" w:cs="Times New Roman"/>
          <w:i/>
          <w:iCs/>
        </w:rPr>
        <w:t>Indicators:</w:t>
      </w:r>
      <w:r>
        <w:tab/>
      </w:r>
      <w:r w:rsidRPr="473DF37F">
        <w:rPr>
          <w:rFonts w:eastAsia="Times New Roman" w:cs="Times New Roman"/>
          <w:i/>
          <w:iCs/>
        </w:rPr>
        <w:t>1.1</w:t>
      </w:r>
      <w:r w:rsidR="005B7405" w:rsidRPr="473DF37F">
        <w:rPr>
          <w:rFonts w:eastAsia="Times New Roman" w:cs="Times New Roman"/>
          <w:i/>
          <w:iCs/>
        </w:rPr>
        <w:t xml:space="preserve"> </w:t>
      </w:r>
      <w:r w:rsidRPr="473DF37F">
        <w:rPr>
          <w:rFonts w:eastAsia="Times New Roman" w:cs="Times New Roman"/>
          <w:i/>
          <w:iCs/>
        </w:rPr>
        <w:t xml:space="preserve">Availability of accessible transportation increased </w:t>
      </w:r>
      <w:bookmarkStart w:id="26" w:name="_Int_MSp6JdSc"/>
      <w:r w:rsidRPr="473DF37F">
        <w:rPr>
          <w:rFonts w:eastAsia="Times New Roman" w:cs="Times New Roman"/>
          <w:i/>
          <w:iCs/>
        </w:rPr>
        <w:t>by __</w:t>
      </w:r>
      <w:bookmarkEnd w:id="26"/>
      <w:r w:rsidRPr="473DF37F">
        <w:rPr>
          <w:rFonts w:eastAsia="Times New Roman" w:cs="Times New Roman"/>
          <w:i/>
          <w:iCs/>
        </w:rPr>
        <w:t>_%.</w:t>
      </w:r>
    </w:p>
    <w:p w14:paraId="077E26BB" w14:textId="300EB23E" w:rsidR="292767BE" w:rsidRDefault="6C5C9CA6" w:rsidP="473DF37F">
      <w:pPr>
        <w:spacing w:after="0"/>
        <w:ind w:left="1800" w:hanging="360"/>
        <w:rPr>
          <w:rFonts w:ascii="Times New Roman" w:eastAsia="Times New Roman" w:hAnsi="Times New Roman" w:cs="Times New Roman"/>
          <w:i/>
          <w:iCs/>
        </w:rPr>
      </w:pPr>
      <w:r w:rsidRPr="473DF37F">
        <w:rPr>
          <w:rFonts w:eastAsia="Times New Roman" w:cs="Times New Roman"/>
          <w:i/>
          <w:iCs/>
        </w:rPr>
        <w:t>1.2</w:t>
      </w:r>
      <w:r w:rsidR="005B7405" w:rsidRPr="473DF37F">
        <w:rPr>
          <w:rFonts w:eastAsia="Times New Roman" w:cs="Times New Roman"/>
          <w:i/>
          <w:iCs/>
        </w:rPr>
        <w:t xml:space="preserve"> </w:t>
      </w:r>
      <w:r w:rsidRPr="473DF37F">
        <w:rPr>
          <w:rFonts w:eastAsia="Times New Roman" w:cs="Times New Roman"/>
          <w:i/>
          <w:iCs/>
        </w:rPr>
        <w:t xml:space="preserve">Community-based resources available increased </w:t>
      </w:r>
      <w:bookmarkStart w:id="27" w:name="_Int_MADrmoTx"/>
      <w:r w:rsidRPr="473DF37F">
        <w:rPr>
          <w:rFonts w:eastAsia="Times New Roman" w:cs="Times New Roman"/>
          <w:i/>
          <w:iCs/>
        </w:rPr>
        <w:t>by __</w:t>
      </w:r>
      <w:bookmarkEnd w:id="27"/>
      <w:r w:rsidRPr="473DF37F">
        <w:rPr>
          <w:rFonts w:eastAsia="Times New Roman" w:cs="Times New Roman"/>
          <w:i/>
          <w:iCs/>
        </w:rPr>
        <w:t>_%.</w:t>
      </w:r>
      <w:r w:rsidR="005B7405" w:rsidRPr="473DF37F">
        <w:rPr>
          <w:rFonts w:eastAsia="Times New Roman" w:cs="Times New Roman"/>
          <w:i/>
          <w:iCs/>
        </w:rPr>
        <w:t xml:space="preserve"> </w:t>
      </w:r>
      <w:r w:rsidRPr="473DF37F">
        <w:rPr>
          <w:rFonts w:eastAsia="Times New Roman" w:cs="Times New Roman"/>
          <w:i/>
          <w:iCs/>
        </w:rPr>
        <w:t xml:space="preserve">OR Waiting list </w:t>
      </w:r>
      <w:bookmarkStart w:id="28" w:name="_Int_ZsUYlqB4"/>
      <w:r w:rsidRPr="473DF37F">
        <w:rPr>
          <w:rFonts w:eastAsia="Times New Roman" w:cs="Times New Roman"/>
          <w:i/>
          <w:iCs/>
        </w:rPr>
        <w:t>for ___</w:t>
      </w:r>
      <w:bookmarkEnd w:id="28"/>
      <w:r w:rsidRPr="473DF37F">
        <w:rPr>
          <w:rFonts w:eastAsia="Times New Roman" w:cs="Times New Roman"/>
          <w:i/>
          <w:iCs/>
        </w:rPr>
        <w:t>_______ Waiver was eliminate/reduced by ___%.</w:t>
      </w:r>
    </w:p>
    <w:p w14:paraId="275CBA21" w14:textId="2E0E986D" w:rsidR="292767BE" w:rsidRDefault="6C5C9CA6" w:rsidP="003914DD">
      <w:pPr>
        <w:spacing w:after="0"/>
        <w:ind w:left="1800" w:hanging="360"/>
        <w:rPr>
          <w:rFonts w:ascii="Times New Roman" w:eastAsia="Times New Roman" w:hAnsi="Times New Roman" w:cs="Times New Roman"/>
          <w:i/>
          <w:iCs/>
        </w:rPr>
      </w:pPr>
      <w:r w:rsidRPr="6C5C9CA6">
        <w:rPr>
          <w:rFonts w:eastAsia="Times New Roman" w:cs="Times New Roman"/>
          <w:i/>
          <w:iCs/>
        </w:rPr>
        <w:t>2.1</w:t>
      </w:r>
      <w:r w:rsidR="005B7405">
        <w:rPr>
          <w:rFonts w:eastAsia="Times New Roman" w:cs="Times New Roman"/>
          <w:i/>
          <w:iCs/>
        </w:rPr>
        <w:t xml:space="preserve"> </w:t>
      </w:r>
      <w:r w:rsidRPr="6C5C9CA6">
        <w:rPr>
          <w:rFonts w:eastAsia="Times New Roman" w:cs="Times New Roman"/>
          <w:i/>
          <w:iCs/>
        </w:rPr>
        <w:t>___________ CIL provided services in _________ county(ies).</w:t>
      </w:r>
    </w:p>
    <w:p w14:paraId="74F5FB87" w14:textId="37B3D5E1" w:rsidR="292767BE" w:rsidRDefault="6C5C9CA6" w:rsidP="003914DD">
      <w:pPr>
        <w:spacing w:after="0"/>
        <w:ind w:left="1800" w:hanging="360"/>
        <w:rPr>
          <w:rFonts w:ascii="Times New Roman" w:eastAsia="Times New Roman" w:hAnsi="Times New Roman" w:cs="Times New Roman"/>
          <w:i/>
          <w:iCs/>
        </w:rPr>
      </w:pPr>
      <w:r w:rsidRPr="6C5C9CA6">
        <w:rPr>
          <w:rFonts w:eastAsia="Times New Roman" w:cs="Times New Roman"/>
          <w:i/>
          <w:iCs/>
        </w:rPr>
        <w:t>2.2</w:t>
      </w:r>
      <w:r w:rsidR="005B7405">
        <w:rPr>
          <w:rFonts w:eastAsia="Times New Roman" w:cs="Times New Roman"/>
          <w:i/>
          <w:iCs/>
        </w:rPr>
        <w:t xml:space="preserve"> </w:t>
      </w:r>
      <w:r w:rsidRPr="6C5C9CA6">
        <w:rPr>
          <w:rFonts w:eastAsia="Times New Roman" w:cs="Times New Roman"/>
          <w:i/>
          <w:iCs/>
        </w:rPr>
        <w:t>All CIL materials are available in Spanish and Spanish speaking staff is available during all business hours.</w:t>
      </w:r>
    </w:p>
    <w:p w14:paraId="34BA72DB" w14:textId="78833F6A" w:rsidR="00336284" w:rsidRDefault="6C5C9CA6" w:rsidP="003914DD">
      <w:pPr>
        <w:spacing w:after="0"/>
        <w:rPr>
          <w:rFonts w:eastAsia="Times New Roman" w:cs="Times New Roman"/>
          <w:i/>
          <w:iCs/>
        </w:rPr>
      </w:pPr>
      <w:r w:rsidRPr="6C5C9CA6">
        <w:rPr>
          <w:rFonts w:eastAsia="Times New Roman" w:cs="Times New Roman"/>
          <w:i/>
          <w:iCs/>
        </w:rPr>
        <w:t>NOTE:</w:t>
      </w:r>
      <w:r w:rsidR="005B7405">
        <w:rPr>
          <w:rFonts w:eastAsia="Times New Roman" w:cs="Times New Roman"/>
          <w:i/>
          <w:iCs/>
        </w:rPr>
        <w:t xml:space="preserve"> </w:t>
      </w:r>
      <w:r w:rsidRPr="6C5C9CA6">
        <w:rPr>
          <w:rFonts w:eastAsia="Times New Roman" w:cs="Times New Roman"/>
          <w:i/>
          <w:iCs/>
        </w:rPr>
        <w:t>When developing your logic model, it will be helpful to include the activities planned to achieve each objective–BUT you are not required to include activities in the SPIL for submission to ACL/OILP.</w:t>
      </w:r>
    </w:p>
    <w:p w14:paraId="5CDFCD21" w14:textId="49EFE4AF" w:rsidR="00336284" w:rsidRPr="00E023A2" w:rsidRDefault="00336284" w:rsidP="00BA5F54">
      <w:pPr>
        <w:pStyle w:val="Heading5"/>
      </w:pPr>
      <w:r w:rsidRPr="00BA5F54">
        <w:t>Explanation</w:t>
      </w:r>
    </w:p>
    <w:p w14:paraId="450EF942" w14:textId="35146D8F" w:rsidR="00336284" w:rsidRPr="00E023A2" w:rsidRDefault="00336284" w:rsidP="00E023A2">
      <w:r>
        <w:t xml:space="preserve">The purpose of the </w:t>
      </w:r>
      <w:r w:rsidRPr="003E34C5">
        <w:rPr>
          <w:b/>
          <w:bCs/>
        </w:rPr>
        <w:t>Objectives</w:t>
      </w:r>
      <w:r>
        <w:t xml:space="preserve"> section is to </w:t>
      </w:r>
      <w:r w:rsidRPr="00B02D4D">
        <w:t xml:space="preserve">state measurable outcomes, geographic scope, target dates, </w:t>
      </w:r>
      <w:r>
        <w:t xml:space="preserve">measurable </w:t>
      </w:r>
      <w:r w:rsidRPr="00B02D4D">
        <w:t xml:space="preserve">indicators, and compatibility with </w:t>
      </w:r>
      <w:r>
        <w:t xml:space="preserve">the </w:t>
      </w:r>
      <w:r w:rsidRPr="00B02D4D">
        <w:t>Title VII purpose.</w:t>
      </w:r>
    </w:p>
    <w:p w14:paraId="392AFB7E" w14:textId="77777777" w:rsidR="00223548" w:rsidRDefault="00223548" w:rsidP="00BA5F54">
      <w:pPr>
        <w:pStyle w:val="Heading5"/>
      </w:pPr>
      <w:r w:rsidRPr="00223548">
        <w:t xml:space="preserve">Reminders and Requirements </w:t>
      </w:r>
    </w:p>
    <w:p w14:paraId="7474D583" w14:textId="4F92043D" w:rsidR="00B02D4D" w:rsidRPr="00B02D4D" w:rsidRDefault="00B02D4D" w:rsidP="009154AB">
      <w:pPr>
        <w:pStyle w:val="ListParagraph"/>
        <w:numPr>
          <w:ilvl w:val="0"/>
          <w:numId w:val="41"/>
        </w:numPr>
      </w:pPr>
      <w:r w:rsidRPr="00B02D4D">
        <w:t xml:space="preserve">Objectives for the three-year </w:t>
      </w:r>
      <w:r w:rsidR="00AD1A63">
        <w:t xml:space="preserve">SPIL </w:t>
      </w:r>
      <w:r w:rsidRPr="00B02D4D">
        <w:t>period.</w:t>
      </w:r>
    </w:p>
    <w:p w14:paraId="412FF5C1" w14:textId="77777777" w:rsidR="00B02D4D" w:rsidRPr="00B02D4D" w:rsidRDefault="00B02D4D" w:rsidP="009154AB">
      <w:pPr>
        <w:pStyle w:val="ListParagraph"/>
        <w:numPr>
          <w:ilvl w:val="0"/>
          <w:numId w:val="41"/>
        </w:numPr>
      </w:pPr>
      <w:r w:rsidRPr="00B02D4D">
        <w:t>Geographic scope.</w:t>
      </w:r>
    </w:p>
    <w:p w14:paraId="67F3CDFE" w14:textId="77777777" w:rsidR="00B02D4D" w:rsidRPr="00B02D4D" w:rsidRDefault="00B02D4D" w:rsidP="009154AB">
      <w:pPr>
        <w:pStyle w:val="ListParagraph"/>
        <w:numPr>
          <w:ilvl w:val="0"/>
          <w:numId w:val="41"/>
        </w:numPr>
      </w:pPr>
      <w:r w:rsidRPr="00B02D4D">
        <w:t>Desired outcomes.</w:t>
      </w:r>
    </w:p>
    <w:p w14:paraId="0F328429" w14:textId="77777777" w:rsidR="00B02D4D" w:rsidRPr="00B02D4D" w:rsidRDefault="00B02D4D" w:rsidP="009154AB">
      <w:pPr>
        <w:pStyle w:val="ListParagraph"/>
        <w:numPr>
          <w:ilvl w:val="0"/>
          <w:numId w:val="41"/>
        </w:numPr>
      </w:pPr>
      <w:r w:rsidRPr="00B02D4D">
        <w:t>Target dates.</w:t>
      </w:r>
    </w:p>
    <w:p w14:paraId="2004C82D" w14:textId="18BA8401" w:rsidR="00B02D4D" w:rsidRPr="00B02D4D" w:rsidRDefault="003C5756" w:rsidP="009154AB">
      <w:pPr>
        <w:pStyle w:val="ListParagraph"/>
        <w:numPr>
          <w:ilvl w:val="0"/>
          <w:numId w:val="41"/>
        </w:numPr>
      </w:pPr>
      <w:r>
        <w:t xml:space="preserve">Measurable </w:t>
      </w:r>
      <w:r w:rsidR="00B02D4D" w:rsidRPr="00B02D4D">
        <w:t xml:space="preserve">Indicators used to </w:t>
      </w:r>
      <w:r>
        <w:t xml:space="preserve">identify </w:t>
      </w:r>
      <w:r w:rsidR="00B02D4D" w:rsidRPr="00B02D4D">
        <w:t>progress.</w:t>
      </w:r>
    </w:p>
    <w:p w14:paraId="7280316C" w14:textId="77777777" w:rsidR="00B02D4D" w:rsidRPr="00B02D4D" w:rsidRDefault="00B02D4D" w:rsidP="009154AB">
      <w:pPr>
        <w:pStyle w:val="ListParagraph"/>
        <w:numPr>
          <w:ilvl w:val="0"/>
          <w:numId w:val="41"/>
        </w:numPr>
      </w:pPr>
      <w:r>
        <w:t>Compatibility with the purpose of Title VII, Chapter 1.</w:t>
      </w:r>
    </w:p>
    <w:p w14:paraId="40FED795" w14:textId="77777777" w:rsidR="00223548" w:rsidRPr="00223548" w:rsidRDefault="0385FE89" w:rsidP="00BA5F54">
      <w:pPr>
        <w:pStyle w:val="Heading5"/>
      </w:pPr>
      <w:r w:rsidRPr="0385FE89">
        <w:t xml:space="preserve">Drafting Tips </w:t>
      </w:r>
    </w:p>
    <w:p w14:paraId="00F3141D" w14:textId="77777777" w:rsidR="00B02D4D" w:rsidRPr="00B02D4D" w:rsidRDefault="00B02D4D" w:rsidP="009154AB">
      <w:pPr>
        <w:pStyle w:val="ListParagraph"/>
        <w:numPr>
          <w:ilvl w:val="0"/>
          <w:numId w:val="21"/>
        </w:numPr>
      </w:pPr>
      <w:r>
        <w:t>Use SMART indicators: specific, measurable, achievable, relevant, and timely.</w:t>
      </w:r>
    </w:p>
    <w:p w14:paraId="08574380" w14:textId="4666C825" w:rsidR="00B02D4D" w:rsidRPr="00B02D4D" w:rsidRDefault="00B02D4D" w:rsidP="009154AB">
      <w:pPr>
        <w:pStyle w:val="ListParagraph"/>
        <w:numPr>
          <w:ilvl w:val="0"/>
          <w:numId w:val="21"/>
        </w:numPr>
      </w:pPr>
      <w:r>
        <w:t xml:space="preserve">Separate outputs from outcomes. Outputs </w:t>
      </w:r>
      <w:r w:rsidR="0046259F">
        <w:t xml:space="preserve">are typically activities </w:t>
      </w:r>
      <w:r w:rsidR="00785A78">
        <w:t xml:space="preserve">that </w:t>
      </w:r>
      <w:r>
        <w:t xml:space="preserve">show how much was done; outcomes show what changed. </w:t>
      </w:r>
      <w:hyperlink r:id="rId22">
        <w:r w:rsidRPr="488C2DC3">
          <w:rPr>
            <w:rStyle w:val="Hyperlink"/>
          </w:rPr>
          <w:t>"Outcome Measurement Toolkit: A Resource for Centers for Independent Living"</w:t>
        </w:r>
      </w:hyperlink>
      <w:r>
        <w:t xml:space="preserve"> can assist in developing objectives. </w:t>
      </w:r>
    </w:p>
    <w:p w14:paraId="16C54A5D" w14:textId="1715F789" w:rsidR="00B02D4D" w:rsidRPr="00B02D4D" w:rsidRDefault="00B02D4D" w:rsidP="009154AB">
      <w:pPr>
        <w:pStyle w:val="ListParagraph"/>
        <w:numPr>
          <w:ilvl w:val="0"/>
          <w:numId w:val="21"/>
        </w:numPr>
      </w:pPr>
      <w:r>
        <w:t xml:space="preserve">For each objective, identify the data source and who will collect it. It is important to understand how </w:t>
      </w:r>
      <w:r w:rsidR="009526AA">
        <w:t>to</w:t>
      </w:r>
      <w:r>
        <w:t xml:space="preserve"> gather </w:t>
      </w:r>
      <w:r w:rsidR="6C8AA6FD">
        <w:t>data</w:t>
      </w:r>
      <w:r>
        <w:t xml:space="preserve"> and information. </w:t>
      </w:r>
    </w:p>
    <w:p w14:paraId="29C28DFE" w14:textId="33A00155" w:rsidR="00B02D4D" w:rsidRPr="00B02D4D" w:rsidRDefault="00B02D4D" w:rsidP="009154AB">
      <w:pPr>
        <w:pStyle w:val="ListParagraph"/>
        <w:numPr>
          <w:ilvl w:val="0"/>
          <w:numId w:val="21"/>
        </w:numPr>
      </w:pPr>
      <w:r w:rsidRPr="00B02D4D">
        <w:t xml:space="preserve">Include timelines that allow mid-course correction before the </w:t>
      </w:r>
      <w:r w:rsidR="008A3499">
        <w:t xml:space="preserve">three-year </w:t>
      </w:r>
      <w:r w:rsidRPr="00B02D4D">
        <w:t xml:space="preserve">SPIL </w:t>
      </w:r>
      <w:r w:rsidR="008A3499">
        <w:t xml:space="preserve">period </w:t>
      </w:r>
      <w:r w:rsidRPr="00B02D4D">
        <w:t>ends.</w:t>
      </w:r>
    </w:p>
    <w:p w14:paraId="27CE0DF2" w14:textId="710C831C" w:rsidR="00B02D4D" w:rsidRPr="00B02D4D" w:rsidRDefault="00B02D4D" w:rsidP="009154AB">
      <w:pPr>
        <w:pStyle w:val="ListParagraph"/>
        <w:numPr>
          <w:ilvl w:val="0"/>
          <w:numId w:val="21"/>
        </w:numPr>
      </w:pPr>
      <w:r>
        <w:t xml:space="preserve">Do not include every CIL work plan activity. Focus on </w:t>
      </w:r>
      <w:r w:rsidR="00644B32">
        <w:t xml:space="preserve">IL </w:t>
      </w:r>
      <w:r>
        <w:t>network-level outcomes.</w:t>
      </w:r>
    </w:p>
    <w:p w14:paraId="5ECEC604" w14:textId="564E16EC" w:rsidR="5C170E40" w:rsidRDefault="3035B6B3" w:rsidP="5C170E40">
      <w:pPr>
        <w:pStyle w:val="ListParagraph"/>
        <w:numPr>
          <w:ilvl w:val="0"/>
          <w:numId w:val="21"/>
        </w:numPr>
      </w:pPr>
      <w:r>
        <w:t xml:space="preserve">The SPIL Instructions </w:t>
      </w:r>
      <w:r w:rsidR="4D1F25F2">
        <w:t>Appendix B</w:t>
      </w:r>
    </w:p>
    <w:p w14:paraId="704FE97B" w14:textId="77777777" w:rsidR="00E95C7E" w:rsidRDefault="00E95C7E" w:rsidP="00E95C7E"/>
    <w:p w14:paraId="05ACF839" w14:textId="7953CFEF" w:rsidR="00E95C7E" w:rsidRDefault="00E95C7E" w:rsidP="00E95C7E">
      <w:pPr>
        <w:jc w:val="center"/>
      </w:pPr>
      <w:r>
        <w:rPr>
          <w:noProof/>
        </w:rPr>
        <w:lastRenderedPageBreak/>
        <w:drawing>
          <wp:inline distT="0" distB="0" distL="0" distR="0" wp14:anchorId="1F5CF2F2" wp14:editId="5513B967">
            <wp:extent cx="5749971" cy="2822713"/>
            <wp:effectExtent l="0" t="0" r="0" b="0"/>
            <wp:docPr id="1588379103" name="Picture 1" descr="A hierarchical flowchart with three levels: Goals (The broad result we want to see happen if we are successful) on the top; Objectives (The specific change that we want to see happen) in the middle; Indicators (The way we will know if the change is happ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379103" name="Picture 1" descr="A hierarchical flowchart with three levels: Goals (The broad result we want to see happen if we are successful) on the top; Objectives (The specific change that we want to see happen) in the middle; Indicators (The way we will know if the change is happening)."/>
                    <pic:cNvPicPr/>
                  </pic:nvPicPr>
                  <pic:blipFill>
                    <a:blip r:embed="rId23">
                      <a:extLst>
                        <a:ext uri="{28A0092B-C50C-407E-A947-70E740481C1C}">
                          <a14:useLocalDpi xmlns:a14="http://schemas.microsoft.com/office/drawing/2010/main" val="0"/>
                        </a:ext>
                      </a:extLst>
                    </a:blip>
                    <a:stretch>
                      <a:fillRect/>
                    </a:stretch>
                  </pic:blipFill>
                  <pic:spPr>
                    <a:xfrm>
                      <a:off x="0" y="0"/>
                      <a:ext cx="5772950" cy="2833994"/>
                    </a:xfrm>
                    <a:prstGeom prst="rect">
                      <a:avLst/>
                    </a:prstGeom>
                  </pic:spPr>
                </pic:pic>
              </a:graphicData>
            </a:graphic>
          </wp:inline>
        </w:drawing>
      </w:r>
    </w:p>
    <w:p w14:paraId="5E9566FD" w14:textId="1916AFFE" w:rsidR="6A4C447D" w:rsidRDefault="6A4C447D" w:rsidP="3888D41B"/>
    <w:p w14:paraId="352726C4" w14:textId="7F242236" w:rsidR="00B02D4D" w:rsidRPr="003914DD" w:rsidRDefault="00B02D4D" w:rsidP="00BA5F54">
      <w:pPr>
        <w:pStyle w:val="Heading5"/>
      </w:pPr>
      <w:r w:rsidRPr="003914DD">
        <w:t xml:space="preserve">Review </w:t>
      </w:r>
      <w:r w:rsidR="00ED1DA3" w:rsidRPr="003914DD">
        <w:t>W</w:t>
      </w:r>
      <w:r w:rsidRPr="003914DD">
        <w:t>orksheet</w:t>
      </w:r>
    </w:p>
    <w:tbl>
      <w:tblPr>
        <w:tblStyle w:val="GridTable1Light"/>
        <w:tblW w:w="0" w:type="auto"/>
        <w:jc w:val="center"/>
        <w:tblLook w:val="04A0" w:firstRow="1" w:lastRow="0" w:firstColumn="1" w:lastColumn="0" w:noHBand="0" w:noVBand="1"/>
      </w:tblPr>
      <w:tblGrid>
        <w:gridCol w:w="4870"/>
        <w:gridCol w:w="5040"/>
      </w:tblGrid>
      <w:tr w:rsidR="00B02D4D" w:rsidRPr="00C75226" w14:paraId="64D79550"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70002E"/>
            <w:tcMar>
              <w:top w:w="80" w:type="dxa"/>
              <w:left w:w="100" w:type="dxa"/>
              <w:bottom w:w="80" w:type="dxa"/>
              <w:right w:w="100" w:type="dxa"/>
            </w:tcMar>
            <w:vAlign w:val="center"/>
            <w:hideMark/>
          </w:tcPr>
          <w:p w14:paraId="3A06F55C" w14:textId="03A27A91" w:rsidR="00B02D4D" w:rsidRPr="00C75226" w:rsidRDefault="00B02D4D">
            <w:r w:rsidRPr="00C75226">
              <w:rPr>
                <w:color w:val="FFFFFF"/>
              </w:rPr>
              <w:t xml:space="preserve">Review </w:t>
            </w:r>
            <w:r w:rsidR="00ED1DA3" w:rsidRPr="00C75226">
              <w:rPr>
                <w:color w:val="FFFFFF"/>
              </w:rPr>
              <w:t>Q</w:t>
            </w:r>
            <w:r w:rsidRPr="00C75226">
              <w:rPr>
                <w:color w:val="FFFFFF"/>
              </w:rPr>
              <w:t>uestion</w:t>
            </w:r>
            <w:r w:rsidR="00ED1DA3" w:rsidRPr="00C75226">
              <w:rPr>
                <w:color w:val="FFFFFF"/>
              </w:rPr>
              <w:t>s</w:t>
            </w:r>
          </w:p>
        </w:tc>
        <w:tc>
          <w:tcPr>
            <w:tcW w:w="5040" w:type="dxa"/>
            <w:shd w:val="clear" w:color="auto" w:fill="70002E"/>
            <w:tcMar>
              <w:top w:w="80" w:type="dxa"/>
              <w:left w:w="100" w:type="dxa"/>
              <w:bottom w:w="80" w:type="dxa"/>
              <w:right w:w="100" w:type="dxa"/>
            </w:tcMar>
            <w:vAlign w:val="center"/>
            <w:hideMark/>
          </w:tcPr>
          <w:p w14:paraId="37FFA131" w14:textId="687AFF1B" w:rsidR="00B02D4D" w:rsidRPr="00C75226" w:rsidRDefault="00B02D4D">
            <w:pPr>
              <w:cnfStyle w:val="100000000000" w:firstRow="1" w:lastRow="0" w:firstColumn="0" w:lastColumn="0" w:oddVBand="0" w:evenVBand="0" w:oddHBand="0" w:evenHBand="0" w:firstRowFirstColumn="0" w:firstRowLastColumn="0" w:lastRowFirstColumn="0" w:lastRowLastColumn="0"/>
            </w:pPr>
            <w:r w:rsidRPr="00C75226">
              <w:rPr>
                <w:color w:val="FFFFFF"/>
              </w:rPr>
              <w:t xml:space="preserve">Notes / SPIL </w:t>
            </w:r>
            <w:r w:rsidR="00ED1DA3" w:rsidRPr="00C75226">
              <w:rPr>
                <w:color w:val="FFFFFF"/>
              </w:rPr>
              <w:t>L</w:t>
            </w:r>
            <w:r w:rsidRPr="00C75226">
              <w:rPr>
                <w:color w:val="FFFFFF"/>
              </w:rPr>
              <w:t xml:space="preserve">anguage / </w:t>
            </w:r>
            <w:r w:rsidR="00ED1DA3" w:rsidRPr="00C75226">
              <w:rPr>
                <w:color w:val="FFFFFF"/>
              </w:rPr>
              <w:t>Changes / D</w:t>
            </w:r>
            <w:r w:rsidRPr="00C75226">
              <w:rPr>
                <w:color w:val="FFFFFF"/>
              </w:rPr>
              <w:t>ecision</w:t>
            </w:r>
            <w:r w:rsidR="00ED1DA3" w:rsidRPr="00C75226">
              <w:rPr>
                <w:color w:val="FFFFFF"/>
              </w:rPr>
              <w:t>s</w:t>
            </w:r>
          </w:p>
        </w:tc>
      </w:tr>
      <w:tr w:rsidR="00B02D4D" w:rsidRPr="00C75226" w14:paraId="153DE045"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3D8806F6" w14:textId="77777777" w:rsidR="00B02D4D" w:rsidRPr="00C75226" w:rsidRDefault="00B02D4D">
            <w:r w:rsidRPr="00C75226">
              <w:t>Does each goal have at least one measurable objective?</w:t>
            </w:r>
          </w:p>
        </w:tc>
        <w:tc>
          <w:tcPr>
            <w:tcW w:w="5040" w:type="dxa"/>
            <w:tcMar>
              <w:top w:w="80" w:type="dxa"/>
              <w:left w:w="100" w:type="dxa"/>
              <w:bottom w:w="80" w:type="dxa"/>
              <w:right w:w="100" w:type="dxa"/>
            </w:tcMar>
            <w:vAlign w:val="center"/>
          </w:tcPr>
          <w:p w14:paraId="267FF099"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2C96A20F"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01D183DF" w14:textId="40C01935" w:rsidR="00B02D4D" w:rsidRPr="00C75226" w:rsidRDefault="00B02D4D">
            <w:r w:rsidRPr="00C75226">
              <w:t>Does each objective identify the outcome</w:t>
            </w:r>
            <w:r w:rsidR="00580D9C" w:rsidRPr="00C75226">
              <w:t xml:space="preserve"> </w:t>
            </w:r>
            <w:r w:rsidRPr="00C75226">
              <w:t>/</w:t>
            </w:r>
            <w:r w:rsidR="00580D9C" w:rsidRPr="00C75226">
              <w:t xml:space="preserve"> </w:t>
            </w:r>
            <w:r w:rsidRPr="00C75226">
              <w:t>change expected?</w:t>
            </w:r>
          </w:p>
        </w:tc>
        <w:tc>
          <w:tcPr>
            <w:tcW w:w="5040" w:type="dxa"/>
            <w:shd w:val="clear" w:color="auto" w:fill="F2F7F6"/>
            <w:tcMar>
              <w:top w:w="80" w:type="dxa"/>
              <w:left w:w="100" w:type="dxa"/>
              <w:bottom w:w="80" w:type="dxa"/>
              <w:right w:w="100" w:type="dxa"/>
            </w:tcMar>
            <w:vAlign w:val="center"/>
          </w:tcPr>
          <w:p w14:paraId="5DBCBC74"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6168FE7F"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29D3E3DB" w14:textId="77777777" w:rsidR="00B02D4D" w:rsidRPr="00C75226" w:rsidRDefault="00B02D4D">
            <w:r w:rsidRPr="00C75226">
              <w:t>Is the geographic scope clear?</w:t>
            </w:r>
          </w:p>
        </w:tc>
        <w:tc>
          <w:tcPr>
            <w:tcW w:w="5040" w:type="dxa"/>
            <w:tcMar>
              <w:top w:w="80" w:type="dxa"/>
              <w:left w:w="100" w:type="dxa"/>
              <w:bottom w:w="80" w:type="dxa"/>
              <w:right w:w="100" w:type="dxa"/>
            </w:tcMar>
            <w:vAlign w:val="center"/>
          </w:tcPr>
          <w:p w14:paraId="40D90A32"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2140B1C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13F84247" w14:textId="77777777" w:rsidR="00B02D4D" w:rsidRPr="00C75226" w:rsidRDefault="00B02D4D">
            <w:r w:rsidRPr="00C75226">
              <w:t>Are target dates included?</w:t>
            </w:r>
          </w:p>
        </w:tc>
        <w:tc>
          <w:tcPr>
            <w:tcW w:w="5040" w:type="dxa"/>
            <w:shd w:val="clear" w:color="auto" w:fill="F2F7F6"/>
            <w:tcMar>
              <w:top w:w="80" w:type="dxa"/>
              <w:left w:w="100" w:type="dxa"/>
              <w:bottom w:w="80" w:type="dxa"/>
              <w:right w:w="100" w:type="dxa"/>
            </w:tcMar>
            <w:vAlign w:val="center"/>
          </w:tcPr>
          <w:p w14:paraId="3613661A"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01964B9D"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49F14AA7" w14:textId="7E01DCF6" w:rsidR="00B02D4D" w:rsidRPr="00C75226" w:rsidRDefault="00B02D4D">
            <w:r w:rsidRPr="00C75226">
              <w:t xml:space="preserve">Are </w:t>
            </w:r>
            <w:r w:rsidR="00A878A1" w:rsidRPr="00C75226">
              <w:t>the indicators realistic and measurable using the</w:t>
            </w:r>
            <w:r w:rsidRPr="00C75226">
              <w:t xml:space="preserve"> available data?</w:t>
            </w:r>
          </w:p>
        </w:tc>
        <w:tc>
          <w:tcPr>
            <w:tcW w:w="5040" w:type="dxa"/>
            <w:tcMar>
              <w:top w:w="80" w:type="dxa"/>
              <w:left w:w="100" w:type="dxa"/>
              <w:bottom w:w="80" w:type="dxa"/>
              <w:right w:w="100" w:type="dxa"/>
            </w:tcMar>
            <w:vAlign w:val="center"/>
          </w:tcPr>
          <w:p w14:paraId="48C9D251"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721FF74D"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shd w:val="clear" w:color="auto" w:fill="F2F7F6"/>
            <w:tcMar>
              <w:top w:w="80" w:type="dxa"/>
              <w:left w:w="100" w:type="dxa"/>
              <w:bottom w:w="80" w:type="dxa"/>
              <w:right w:w="100" w:type="dxa"/>
            </w:tcMar>
            <w:vAlign w:val="center"/>
            <w:hideMark/>
          </w:tcPr>
          <w:p w14:paraId="7DDF85DF" w14:textId="77777777" w:rsidR="00B02D4D" w:rsidRPr="00C75226" w:rsidRDefault="00B02D4D">
            <w:r w:rsidRPr="00C75226">
              <w:t>Can the evaluation plan in Section 1.4 measure these objectives?</w:t>
            </w:r>
          </w:p>
        </w:tc>
        <w:tc>
          <w:tcPr>
            <w:tcW w:w="5040" w:type="dxa"/>
            <w:shd w:val="clear" w:color="auto" w:fill="F2F7F6"/>
            <w:tcMar>
              <w:top w:w="80" w:type="dxa"/>
              <w:left w:w="100" w:type="dxa"/>
              <w:bottom w:w="80" w:type="dxa"/>
              <w:right w:w="100" w:type="dxa"/>
            </w:tcMar>
            <w:vAlign w:val="center"/>
          </w:tcPr>
          <w:p w14:paraId="031FB2EE"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r w:rsidR="00B02D4D" w:rsidRPr="00C75226" w14:paraId="0918AE72"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870" w:type="dxa"/>
            <w:tcMar>
              <w:top w:w="80" w:type="dxa"/>
              <w:left w:w="100" w:type="dxa"/>
              <w:bottom w:w="80" w:type="dxa"/>
              <w:right w:w="100" w:type="dxa"/>
            </w:tcMar>
            <w:vAlign w:val="center"/>
            <w:hideMark/>
          </w:tcPr>
          <w:p w14:paraId="4F5F3092" w14:textId="07CDB9E5" w:rsidR="00B02D4D" w:rsidRPr="00C75226" w:rsidRDefault="00B02D4D">
            <w:r w:rsidRPr="00C75226">
              <w:t xml:space="preserve">Does the financial </w:t>
            </w:r>
            <w:r w:rsidR="000D5961" w:rsidRPr="00C75226">
              <w:t>P</w:t>
            </w:r>
            <w:r w:rsidRPr="00C75226">
              <w:t>lan in Section 1.5 support these objectives?</w:t>
            </w:r>
          </w:p>
        </w:tc>
        <w:tc>
          <w:tcPr>
            <w:tcW w:w="5040" w:type="dxa"/>
            <w:tcMar>
              <w:top w:w="80" w:type="dxa"/>
              <w:left w:w="100" w:type="dxa"/>
              <w:bottom w:w="80" w:type="dxa"/>
              <w:right w:w="100" w:type="dxa"/>
            </w:tcMar>
            <w:vAlign w:val="center"/>
          </w:tcPr>
          <w:p w14:paraId="11D73BAA" w14:textId="77777777" w:rsidR="00B02D4D" w:rsidRPr="00C75226" w:rsidRDefault="00B02D4D">
            <w:pPr>
              <w:cnfStyle w:val="000000000000" w:firstRow="0" w:lastRow="0" w:firstColumn="0" w:lastColumn="0" w:oddVBand="0" w:evenVBand="0" w:oddHBand="0" w:evenHBand="0" w:firstRowFirstColumn="0" w:firstRowLastColumn="0" w:lastRowFirstColumn="0" w:lastRowLastColumn="0"/>
            </w:pPr>
          </w:p>
        </w:tc>
      </w:tr>
    </w:tbl>
    <w:p w14:paraId="43769AEA" w14:textId="582AFDFE" w:rsidR="00223548" w:rsidRPr="00641503" w:rsidRDefault="00223548" w:rsidP="00BA5F54">
      <w:pPr>
        <w:pStyle w:val="Heading5"/>
      </w:pPr>
      <w:r w:rsidRPr="00641503">
        <w:t xml:space="preserve">Common </w:t>
      </w:r>
      <w:r w:rsidR="00176CC0">
        <w:t xml:space="preserve">Mistakes and </w:t>
      </w:r>
      <w:r>
        <w:t>P</w:t>
      </w:r>
      <w:r w:rsidRPr="00641503">
        <w:t xml:space="preserve">itfalls to </w:t>
      </w:r>
      <w:r>
        <w:t>A</w:t>
      </w:r>
      <w:r w:rsidRPr="00641503">
        <w:t>void</w:t>
      </w:r>
    </w:p>
    <w:p w14:paraId="3EDC38C0" w14:textId="70652586" w:rsidR="00B02D4D" w:rsidRPr="00B02D4D" w:rsidRDefault="5FDD7B23" w:rsidP="009154AB">
      <w:pPr>
        <w:pStyle w:val="ListParagraph"/>
        <w:numPr>
          <w:ilvl w:val="0"/>
          <w:numId w:val="38"/>
        </w:numPr>
      </w:pPr>
      <w:r>
        <w:t>Using vague verbs such as support, enhance, or promote without a specific measurable indicator.</w:t>
      </w:r>
    </w:p>
    <w:p w14:paraId="217A053A" w14:textId="117EC2E1" w:rsidR="00B02D4D" w:rsidRPr="00B02D4D" w:rsidRDefault="5FDD7B23" w:rsidP="009154AB">
      <w:pPr>
        <w:pStyle w:val="ListParagraph"/>
        <w:numPr>
          <w:ilvl w:val="0"/>
          <w:numId w:val="38"/>
        </w:numPr>
      </w:pPr>
      <w:r>
        <w:t>Confusing activities and outputs with outcomes.</w:t>
      </w:r>
    </w:p>
    <w:p w14:paraId="612755FD" w14:textId="399FD8EC" w:rsidR="00B02D4D" w:rsidRPr="00B02D4D" w:rsidRDefault="00B02D4D" w:rsidP="009154AB">
      <w:pPr>
        <w:pStyle w:val="ListParagraph"/>
        <w:numPr>
          <w:ilvl w:val="0"/>
          <w:numId w:val="38"/>
        </w:numPr>
      </w:pPr>
      <w:r w:rsidRPr="00B02D4D">
        <w:lastRenderedPageBreak/>
        <w:t xml:space="preserve">Including objectives without baseline data or a feasible data </w:t>
      </w:r>
      <w:r w:rsidR="00ED5299" w:rsidRPr="00B02D4D">
        <w:t>source</w:t>
      </w:r>
      <w:r w:rsidR="00ED5299">
        <w:t xml:space="preserve"> or</w:t>
      </w:r>
      <w:r>
        <w:t xml:space="preserve"> knowing if the data can be collected. </w:t>
      </w:r>
    </w:p>
    <w:p w14:paraId="3D1AB589" w14:textId="005296C3" w:rsidR="00B02D4D" w:rsidRPr="00B02D4D" w:rsidRDefault="5FDD7B23" w:rsidP="009154AB">
      <w:pPr>
        <w:pStyle w:val="ListParagraph"/>
        <w:numPr>
          <w:ilvl w:val="0"/>
          <w:numId w:val="38"/>
        </w:numPr>
      </w:pPr>
      <w:r>
        <w:t xml:space="preserve">Writing objectives that require basic funding not included in the financial </w:t>
      </w:r>
      <w:r w:rsidR="000D5961">
        <w:t>P</w:t>
      </w:r>
      <w:r>
        <w:t xml:space="preserve">lan. </w:t>
      </w:r>
    </w:p>
    <w:p w14:paraId="24FADC62" w14:textId="24F18783" w:rsidR="00223548" w:rsidRPr="00A42C60" w:rsidRDefault="00E41782" w:rsidP="00BA5F54">
      <w:pPr>
        <w:pStyle w:val="Heading4"/>
      </w:pPr>
      <w:r w:rsidRPr="00E41782">
        <w:t xml:space="preserve">Section </w:t>
      </w:r>
      <w:r w:rsidR="0385FE89" w:rsidRPr="00A42C60">
        <w:t>1.4: Evaluation</w:t>
      </w:r>
    </w:p>
    <w:p w14:paraId="77F12814" w14:textId="78BE915A" w:rsidR="46ED214D" w:rsidRPr="0090122D" w:rsidRDefault="46ED214D" w:rsidP="00BA5F54">
      <w:pPr>
        <w:pStyle w:val="Heading5"/>
      </w:pPr>
      <w:r w:rsidRPr="0090122D">
        <w:t>SPIL Instructions</w:t>
      </w:r>
    </w:p>
    <w:p w14:paraId="15D2C36F" w14:textId="55E91561" w:rsidR="4228ABBC" w:rsidRDefault="4228ABBC" w:rsidP="00E023A2">
      <w:pPr>
        <w:spacing w:after="0"/>
      </w:pPr>
      <w:r w:rsidRPr="473DF37F">
        <w:rPr>
          <w:rFonts w:eastAsia="Times New Roman" w:cs="Times New Roman"/>
          <w:i/>
          <w:iCs/>
        </w:rPr>
        <w:t xml:space="preserve">Describe the method(s) that will be used and the timelines for periodically evaluating the effectiveness of the </w:t>
      </w:r>
      <w:r w:rsidR="000D5961" w:rsidRPr="473DF37F">
        <w:rPr>
          <w:rFonts w:eastAsia="Times New Roman" w:cs="Times New Roman"/>
          <w:i/>
          <w:iCs/>
        </w:rPr>
        <w:t>P</w:t>
      </w:r>
      <w:r w:rsidRPr="473DF37F">
        <w:rPr>
          <w:rFonts w:eastAsia="Times New Roman" w:cs="Times New Roman"/>
          <w:i/>
          <w:iCs/>
        </w:rPr>
        <w:t>lan in meeting the objectives established in section 1.3 and achieving the desired outcomes.</w:t>
      </w:r>
      <w:r w:rsidR="005B7405" w:rsidRPr="473DF37F">
        <w:rPr>
          <w:rFonts w:eastAsia="Times New Roman" w:cs="Times New Roman"/>
          <w:i/>
          <w:iCs/>
        </w:rPr>
        <w:t xml:space="preserve"> </w:t>
      </w:r>
      <w:r w:rsidRPr="473DF37F">
        <w:rPr>
          <w:rFonts w:eastAsia="Times New Roman" w:cs="Times New Roman"/>
          <w:i/>
          <w:iCs/>
        </w:rPr>
        <w:t>The description must include the SILC’s evaluation of satisfaction by individuals with significant disabilities who have participated in the Independent Living services and/or CIL services.</w:t>
      </w:r>
      <w:r w:rsidR="005B7405" w:rsidRPr="473DF37F">
        <w:rPr>
          <w:rFonts w:eastAsia="Times New Roman" w:cs="Times New Roman"/>
          <w:i/>
          <w:iCs/>
        </w:rPr>
        <w:t xml:space="preserve"> </w:t>
      </w:r>
      <w:r w:rsidRPr="473DF37F">
        <w:rPr>
          <w:rFonts w:eastAsia="Times New Roman" w:cs="Times New Roman"/>
          <w:i/>
          <w:iCs/>
        </w:rPr>
        <w:t xml:space="preserve">The Evaluation should be </w:t>
      </w:r>
      <w:bookmarkStart w:id="29" w:name="_Int_VonEioOe"/>
      <w:r w:rsidRPr="473DF37F">
        <w:rPr>
          <w:rFonts w:eastAsia="Times New Roman" w:cs="Times New Roman"/>
          <w:i/>
          <w:iCs/>
        </w:rPr>
        <w:t>outcomes focused</w:t>
      </w:r>
      <w:bookmarkEnd w:id="29"/>
      <w:r w:rsidRPr="473DF37F">
        <w:rPr>
          <w:rFonts w:eastAsia="Times New Roman" w:cs="Times New Roman"/>
          <w:i/>
          <w:iCs/>
        </w:rPr>
        <w:t xml:space="preserve"> and should measure progress toward achieving objectives, goals, and mission.</w:t>
      </w:r>
      <w:r w:rsidR="005B7405" w:rsidRPr="473DF37F">
        <w:rPr>
          <w:rFonts w:eastAsia="Times New Roman" w:cs="Times New Roman"/>
          <w:i/>
          <w:iCs/>
        </w:rPr>
        <w:t xml:space="preserve"> </w:t>
      </w:r>
      <w:r w:rsidRPr="473DF37F">
        <w:rPr>
          <w:rFonts w:eastAsia="Times New Roman" w:cs="Times New Roman"/>
          <w:i/>
          <w:iCs/>
        </w:rPr>
        <w:t xml:space="preserve">Measurable objectives, indicators, target performance levels, and target dates will facilitate the development and </w:t>
      </w:r>
      <w:bookmarkStart w:id="30" w:name="_Int_fuUsm4Rn"/>
      <w:r w:rsidRPr="473DF37F">
        <w:rPr>
          <w:rFonts w:eastAsia="Times New Roman" w:cs="Times New Roman"/>
          <w:i/>
          <w:iCs/>
        </w:rPr>
        <w:t>implementations</w:t>
      </w:r>
      <w:bookmarkEnd w:id="30"/>
      <w:r w:rsidRPr="473DF37F">
        <w:rPr>
          <w:rFonts w:eastAsia="Times New Roman" w:cs="Times New Roman"/>
          <w:i/>
          <w:iCs/>
        </w:rPr>
        <w:t xml:space="preserve"> of the SPIL Evaluation plan.</w:t>
      </w:r>
    </w:p>
    <w:p w14:paraId="3245F0A5" w14:textId="7E282DFC" w:rsidR="4228ABBC" w:rsidRDefault="4228ABBC" w:rsidP="00E023A2">
      <w:pPr>
        <w:spacing w:after="0"/>
      </w:pPr>
      <w:r w:rsidRPr="3D1191E0">
        <w:rPr>
          <w:rFonts w:eastAsia="Times New Roman" w:cs="Times New Roman"/>
          <w:i/>
          <w:iCs/>
        </w:rPr>
        <w:t>The SPIL Evaluation plan should describe how the SILC will:</w:t>
      </w:r>
    </w:p>
    <w:p w14:paraId="55DEDB9F" w14:textId="19107775"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sidRPr="3D1191E0">
        <w:rPr>
          <w:rFonts w:eastAsia="Times New Roman" w:cs="Times New Roman"/>
          <w:i/>
          <w:iCs/>
        </w:rPr>
        <w:t>measure consumer satisfaction– this is separate from the CIL’s responsibility to measure consumer satisfaction but may be done in collaboration with the CILs</w:t>
      </w:r>
    </w:p>
    <w:p w14:paraId="280B4BAE" w14:textId="29A1AC5A"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sidRPr="3D1191E0">
        <w:rPr>
          <w:rFonts w:eastAsia="Times New Roman" w:cs="Times New Roman"/>
          <w:i/>
          <w:iCs/>
        </w:rPr>
        <w:t>incorporate information from the CILs’ most recently available</w:t>
      </w:r>
      <w:r w:rsidRPr="3D1191E0">
        <w:rPr>
          <w:rFonts w:eastAsia="Times New Roman" w:cs="Times New Roman"/>
          <w:i/>
          <w:iCs/>
          <w:u w:val="single"/>
        </w:rPr>
        <w:t xml:space="preserve"> </w:t>
      </w:r>
      <w:r w:rsidRPr="3D1191E0">
        <w:rPr>
          <w:rFonts w:eastAsia="Times New Roman" w:cs="Times New Roman"/>
          <w:i/>
          <w:iCs/>
        </w:rPr>
        <w:t>Program Performance Reports</w:t>
      </w:r>
    </w:p>
    <w:p w14:paraId="0DE604F1" w14:textId="21D5A587"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sidRPr="3D1191E0">
        <w:rPr>
          <w:rFonts w:eastAsia="Times New Roman" w:cs="Times New Roman"/>
          <w:i/>
          <w:iCs/>
        </w:rPr>
        <w:t>include a method to gather input from stakeholders (targeted populations, CILs, etc.) and the public</w:t>
      </w:r>
    </w:p>
    <w:p w14:paraId="13ACBD26" w14:textId="4FCB9071" w:rsidR="4228ABBC" w:rsidRDefault="4228ABBC" w:rsidP="009154AB">
      <w:pPr>
        <w:pStyle w:val="ListParagraph"/>
        <w:numPr>
          <w:ilvl w:val="0"/>
          <w:numId w:val="30"/>
        </w:numPr>
        <w:spacing w:after="0"/>
        <w:ind w:left="1080"/>
        <w:rPr>
          <w:rFonts w:ascii="Times New Roman" w:eastAsia="Times New Roman" w:hAnsi="Times New Roman" w:cs="Times New Roman"/>
          <w:i/>
          <w:iCs/>
        </w:rPr>
      </w:pPr>
      <w:r w:rsidRPr="3D1191E0">
        <w:rPr>
          <w:rFonts w:eastAsia="Times New Roman" w:cs="Times New Roman"/>
          <w:i/>
          <w:iCs/>
        </w:rPr>
        <w:t>identify the means by which progress will be measured</w:t>
      </w:r>
    </w:p>
    <w:p w14:paraId="69509427" w14:textId="39ADF15F" w:rsidR="005967CA" w:rsidRPr="0090122D" w:rsidRDefault="4228ABBC" w:rsidP="00A42C60">
      <w:pPr>
        <w:pStyle w:val="ListParagraph"/>
        <w:numPr>
          <w:ilvl w:val="0"/>
          <w:numId w:val="30"/>
        </w:numPr>
        <w:spacing w:after="0"/>
        <w:ind w:left="1080"/>
        <w:rPr>
          <w:rFonts w:ascii="Times New Roman" w:eastAsia="Times New Roman" w:hAnsi="Times New Roman" w:cs="Times New Roman"/>
          <w:i/>
          <w:iCs/>
        </w:rPr>
      </w:pPr>
      <w:r w:rsidRPr="3D1191E0">
        <w:rPr>
          <w:rFonts w:eastAsia="Times New Roman" w:cs="Times New Roman"/>
          <w:i/>
          <w:iCs/>
        </w:rPr>
        <w:t>identify timelines by which progress will be measured</w:t>
      </w:r>
    </w:p>
    <w:p w14:paraId="22D30782" w14:textId="3A41BC28" w:rsidR="005967CA" w:rsidRDefault="005967CA" w:rsidP="00BA5F54">
      <w:pPr>
        <w:pStyle w:val="Heading5"/>
      </w:pPr>
      <w:r>
        <w:t>Explanation</w:t>
      </w:r>
    </w:p>
    <w:p w14:paraId="3695F382" w14:textId="081EDB63" w:rsidR="005967CA" w:rsidRPr="005967CA" w:rsidRDefault="005967CA" w:rsidP="00E023A2">
      <w:r>
        <w:t xml:space="preserve">The purpose of the </w:t>
      </w:r>
      <w:r w:rsidRPr="00C449BC">
        <w:rPr>
          <w:b/>
          <w:bCs/>
        </w:rPr>
        <w:t>Evaluation</w:t>
      </w:r>
      <w:r>
        <w:t xml:space="preserve"> Section is to detail how the SILC will monitor, review, and evaluate SPIL implementation and satisfaction of individuals with disabilities. </w:t>
      </w:r>
    </w:p>
    <w:p w14:paraId="53324CD1" w14:textId="2C4189CF" w:rsidR="00223548" w:rsidRDefault="00223548" w:rsidP="00BA5F54">
      <w:pPr>
        <w:pStyle w:val="Heading5"/>
      </w:pPr>
      <w:r w:rsidRPr="00223548">
        <w:t xml:space="preserve">Reminders and Requirements </w:t>
      </w:r>
    </w:p>
    <w:p w14:paraId="335349D7" w14:textId="37CE7329" w:rsidR="00A47B17" w:rsidRPr="00A47B17" w:rsidRDefault="00A47B17" w:rsidP="009154AB">
      <w:pPr>
        <w:pStyle w:val="ListParagraph"/>
        <w:numPr>
          <w:ilvl w:val="0"/>
          <w:numId w:val="19"/>
        </w:numPr>
      </w:pPr>
      <w:r w:rsidRPr="00A47B17">
        <w:t>Evaluation methods and processes</w:t>
      </w:r>
      <w:r>
        <w:t xml:space="preserve"> to be used in SPIL monitoring</w:t>
      </w:r>
      <w:r w:rsidRPr="00A47B17">
        <w:t>.</w:t>
      </w:r>
    </w:p>
    <w:p w14:paraId="1D4499DE" w14:textId="70887D63" w:rsidR="00A47B17" w:rsidRPr="00A47B17" w:rsidRDefault="00A47B17" w:rsidP="009154AB">
      <w:pPr>
        <w:pStyle w:val="ListParagraph"/>
        <w:numPr>
          <w:ilvl w:val="0"/>
          <w:numId w:val="19"/>
        </w:numPr>
      </w:pPr>
      <w:r w:rsidRPr="00A47B17">
        <w:t>Timelines for evaluation</w:t>
      </w:r>
      <w:r>
        <w:t xml:space="preserve"> </w:t>
      </w:r>
      <w:r w:rsidR="00055A04">
        <w:t>and the data to be collected</w:t>
      </w:r>
      <w:r w:rsidRPr="00A47B17">
        <w:t>.</w:t>
      </w:r>
    </w:p>
    <w:p w14:paraId="6BCFAE8A" w14:textId="1F6CFC35" w:rsidR="00A47B17" w:rsidRPr="00A47B17" w:rsidRDefault="00A47B17" w:rsidP="009154AB">
      <w:pPr>
        <w:pStyle w:val="ListParagraph"/>
        <w:numPr>
          <w:ilvl w:val="0"/>
          <w:numId w:val="19"/>
        </w:numPr>
      </w:pPr>
      <w:r w:rsidRPr="00A47B17">
        <w:t>Evaluation of satisfaction of individuals with significant disabilities who participate in IL services and</w:t>
      </w:r>
      <w:r w:rsidR="0090122D">
        <w:t>/</w:t>
      </w:r>
      <w:r w:rsidRPr="00A47B17">
        <w:t xml:space="preserve">or </w:t>
      </w:r>
      <w:r w:rsidR="005429F8">
        <w:t xml:space="preserve">receive </w:t>
      </w:r>
      <w:r w:rsidRPr="00A47B17">
        <w:t>CIL services.</w:t>
      </w:r>
    </w:p>
    <w:p w14:paraId="1967DC9F" w14:textId="79E0564A" w:rsidR="00A47B17" w:rsidRPr="00A47B17" w:rsidRDefault="00A47B17" w:rsidP="009154AB">
      <w:pPr>
        <w:pStyle w:val="ListParagraph"/>
        <w:numPr>
          <w:ilvl w:val="0"/>
          <w:numId w:val="19"/>
        </w:numPr>
      </w:pPr>
      <w:r w:rsidRPr="00A47B17">
        <w:t>Use of CIL P</w:t>
      </w:r>
      <w:r w:rsidR="005429F8">
        <w:t xml:space="preserve">rogram </w:t>
      </w:r>
      <w:r w:rsidRPr="00A47B17">
        <w:t>P</w:t>
      </w:r>
      <w:r w:rsidR="005429F8">
        <w:t xml:space="preserve">erformance </w:t>
      </w:r>
      <w:r w:rsidRPr="00A47B17">
        <w:t>R</w:t>
      </w:r>
      <w:r w:rsidR="005429F8">
        <w:t>eport (PPR)</w:t>
      </w:r>
      <w:r w:rsidRPr="00A47B17">
        <w:t xml:space="preserve"> information</w:t>
      </w:r>
      <w:r w:rsidR="00CD1306">
        <w:t xml:space="preserve">/data </w:t>
      </w:r>
      <w:r w:rsidRPr="00A47B17">
        <w:t>and stakeholder</w:t>
      </w:r>
      <w:r w:rsidR="005B7405">
        <w:t xml:space="preserve"> </w:t>
      </w:r>
      <w:r w:rsidRPr="00A47B17">
        <w:t>public input where appropriate.</w:t>
      </w:r>
    </w:p>
    <w:p w14:paraId="4BB9C884" w14:textId="77777777" w:rsidR="00223548" w:rsidRPr="00223548" w:rsidRDefault="00223548" w:rsidP="00BA5F54">
      <w:pPr>
        <w:pStyle w:val="Heading5"/>
      </w:pPr>
      <w:r w:rsidRPr="00BA5F54">
        <w:t>Drafting</w:t>
      </w:r>
      <w:r w:rsidRPr="00223548">
        <w:t xml:space="preserve"> Tips </w:t>
      </w:r>
    </w:p>
    <w:p w14:paraId="60694359" w14:textId="77777777" w:rsidR="005B18F2" w:rsidRPr="005B18F2" w:rsidRDefault="005B18F2" w:rsidP="009154AB">
      <w:pPr>
        <w:pStyle w:val="ListParagraph"/>
        <w:numPr>
          <w:ilvl w:val="0"/>
          <w:numId w:val="24"/>
        </w:numPr>
      </w:pPr>
      <w:r w:rsidRPr="005B18F2">
        <w:t>Evaluate the SPIL, not CIL compliance.</w:t>
      </w:r>
    </w:p>
    <w:p w14:paraId="414987EC" w14:textId="77777777" w:rsidR="005B18F2" w:rsidRPr="005B18F2" w:rsidRDefault="005B18F2" w:rsidP="009154AB">
      <w:pPr>
        <w:pStyle w:val="ListParagraph"/>
        <w:numPr>
          <w:ilvl w:val="0"/>
          <w:numId w:val="24"/>
        </w:numPr>
      </w:pPr>
      <w:r w:rsidRPr="005B18F2">
        <w:t>Connect every evaluation measure back to Section 1.3 objectives.</w:t>
      </w:r>
    </w:p>
    <w:p w14:paraId="3CF0335D" w14:textId="77777777" w:rsidR="005B18F2" w:rsidRPr="005B18F2" w:rsidRDefault="0385FE89" w:rsidP="009154AB">
      <w:pPr>
        <w:pStyle w:val="ListParagraph"/>
        <w:numPr>
          <w:ilvl w:val="0"/>
          <w:numId w:val="24"/>
        </w:numPr>
        <w:rPr>
          <w:b/>
          <w:bCs/>
        </w:rPr>
      </w:pPr>
      <w:r>
        <w:t xml:space="preserve">Include consumer satisfaction methods </w:t>
      </w:r>
      <w:r w:rsidRPr="0385FE89">
        <w:rPr>
          <w:b/>
          <w:bCs/>
        </w:rPr>
        <w:t>distinct from each CIL’s own satisfaction process, even if data collection is coordinated.</w:t>
      </w:r>
    </w:p>
    <w:p w14:paraId="65EF4D53" w14:textId="77777777" w:rsidR="005B18F2" w:rsidRPr="005B18F2" w:rsidRDefault="005B18F2" w:rsidP="009154AB">
      <w:pPr>
        <w:pStyle w:val="ListParagraph"/>
        <w:numPr>
          <w:ilvl w:val="0"/>
          <w:numId w:val="24"/>
        </w:numPr>
      </w:pPr>
      <w:r w:rsidRPr="005B18F2">
        <w:t>Define how evaluation results will be reviewed and when amendments or corrective strategies will be considered.</w:t>
      </w:r>
    </w:p>
    <w:p w14:paraId="2876617D" w14:textId="6DEA0AB0" w:rsidR="005B18F2" w:rsidRDefault="005B18F2" w:rsidP="009154AB">
      <w:pPr>
        <w:pStyle w:val="ListParagraph"/>
        <w:numPr>
          <w:ilvl w:val="0"/>
          <w:numId w:val="24"/>
        </w:numPr>
      </w:pPr>
      <w:r>
        <w:lastRenderedPageBreak/>
        <w:t>Use quarterly, semiannual, and annual checkpoints</w:t>
      </w:r>
      <w:r w:rsidR="1DBEC859">
        <w:t xml:space="preserve"> depending on what you are evaluating</w:t>
      </w:r>
      <w:r>
        <w:t>.</w:t>
      </w:r>
      <w:r w:rsidR="54345522">
        <w:t xml:space="preserve"> Remember</w:t>
      </w:r>
      <w:r w:rsidR="00245397">
        <w:t>,</w:t>
      </w:r>
      <w:r w:rsidR="54345522">
        <w:t xml:space="preserve"> you are </w:t>
      </w:r>
      <w:r w:rsidR="0825B234">
        <w:t>setting up</w:t>
      </w:r>
      <w:r w:rsidR="54345522">
        <w:t xml:space="preserve"> the monitoring schedule with the network</w:t>
      </w:r>
      <w:r w:rsidR="00245397">
        <w:t>,</w:t>
      </w:r>
      <w:r w:rsidR="627B97B8">
        <w:t xml:space="preserve"> and different objectives may need to be reviewed more or less frequently. </w:t>
      </w:r>
    </w:p>
    <w:p w14:paraId="2D371A51" w14:textId="27A17551" w:rsidR="00B11091" w:rsidRPr="005B18F2" w:rsidRDefault="00B11091" w:rsidP="009154AB">
      <w:pPr>
        <w:pStyle w:val="ListParagraph"/>
        <w:numPr>
          <w:ilvl w:val="0"/>
          <w:numId w:val="24"/>
        </w:numPr>
      </w:pPr>
      <w:r>
        <w:t xml:space="preserve">Review the timelines as a calendar to share with the network </w:t>
      </w:r>
      <w:r w:rsidR="35C67434">
        <w:t>so that</w:t>
      </w:r>
      <w:r>
        <w:t xml:space="preserve"> everyone can understand the scope and </w:t>
      </w:r>
      <w:r w:rsidR="006528D5">
        <w:t xml:space="preserve">requirements. </w:t>
      </w:r>
    </w:p>
    <w:p w14:paraId="331092A5" w14:textId="4F308369" w:rsidR="00B11091" w:rsidRDefault="00B11091" w:rsidP="00BA5F54">
      <w:pPr>
        <w:pStyle w:val="Heading5"/>
      </w:pPr>
      <w:r>
        <w:t xml:space="preserve">Review </w:t>
      </w:r>
      <w:r w:rsidR="00C75226">
        <w:t>W</w:t>
      </w:r>
      <w:r>
        <w:t>orksheet</w:t>
      </w:r>
    </w:p>
    <w:tbl>
      <w:tblPr>
        <w:tblStyle w:val="GridTable1Light"/>
        <w:tblW w:w="0" w:type="auto"/>
        <w:jc w:val="center"/>
        <w:tblLook w:val="04A0" w:firstRow="1" w:lastRow="0" w:firstColumn="1" w:lastColumn="0" w:noHBand="0" w:noVBand="1"/>
      </w:tblPr>
      <w:tblGrid>
        <w:gridCol w:w="4685"/>
        <w:gridCol w:w="5040"/>
      </w:tblGrid>
      <w:tr w:rsidR="00B11091" w:rsidRPr="00C75226" w14:paraId="525C6BE2"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1DD69385" w14:textId="77777777" w:rsidR="00B11091" w:rsidRPr="00C75226" w:rsidRDefault="00B11091" w:rsidP="006032C6">
            <w:r w:rsidRPr="00C75226">
              <w:rPr>
                <w:color w:val="FFFFFF"/>
              </w:rPr>
              <w:t>Review question</w:t>
            </w:r>
          </w:p>
        </w:tc>
        <w:tc>
          <w:tcPr>
            <w:tcW w:w="5040" w:type="dxa"/>
            <w:shd w:val="clear" w:color="auto" w:fill="70002E"/>
            <w:tcMar>
              <w:top w:w="80" w:type="dxa"/>
              <w:left w:w="100" w:type="dxa"/>
              <w:bottom w:w="80" w:type="dxa"/>
              <w:right w:w="100" w:type="dxa"/>
            </w:tcMar>
            <w:vAlign w:val="center"/>
          </w:tcPr>
          <w:p w14:paraId="4BE6050C" w14:textId="13BBD1A4" w:rsidR="00B11091" w:rsidRPr="00C75226" w:rsidRDefault="00B11091" w:rsidP="006032C6">
            <w:pPr>
              <w:cnfStyle w:val="100000000000" w:firstRow="1" w:lastRow="0" w:firstColumn="0" w:lastColumn="0" w:oddVBand="0" w:evenVBand="0" w:oddHBand="0" w:evenHBand="0" w:firstRowFirstColumn="0" w:firstRowLastColumn="0" w:lastRowFirstColumn="0" w:lastRowLastColumn="0"/>
            </w:pPr>
            <w:r w:rsidRPr="00C75226">
              <w:rPr>
                <w:color w:val="FFFFFF"/>
              </w:rPr>
              <w:t>Notes / SPIL language</w:t>
            </w:r>
            <w:r w:rsidR="00245397" w:rsidRPr="00C75226">
              <w:rPr>
                <w:color w:val="FFFFFF"/>
              </w:rPr>
              <w:t>/</w:t>
            </w:r>
            <w:r w:rsidRPr="00C75226">
              <w:rPr>
                <w:color w:val="FFFFFF"/>
              </w:rPr>
              <w:t>decision</w:t>
            </w:r>
          </w:p>
        </w:tc>
      </w:tr>
      <w:tr w:rsidR="00B11091" w:rsidRPr="00C75226" w14:paraId="602118F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EA3A4BA" w14:textId="6A43DE14" w:rsidR="00B11091" w:rsidRPr="00C75226" w:rsidRDefault="00B11091" w:rsidP="006032C6">
            <w:r w:rsidRPr="00C75226">
              <w:t xml:space="preserve">Does the evaluation plan </w:t>
            </w:r>
            <w:r w:rsidR="47C8F485" w:rsidRPr="00C75226">
              <w:t xml:space="preserve">include a detailed </w:t>
            </w:r>
            <w:r w:rsidR="49EAD75C" w:rsidRPr="00C75226">
              <w:t>description</w:t>
            </w:r>
            <w:r w:rsidR="2A391CE1" w:rsidRPr="00C75226">
              <w:t xml:space="preserve"> of</w:t>
            </w:r>
            <w:r w:rsidR="47C8F485" w:rsidRPr="00C75226">
              <w:t xml:space="preserve"> how the SILC </w:t>
            </w:r>
            <w:r w:rsidR="7941DE89" w:rsidRPr="00C75226">
              <w:t xml:space="preserve">will </w:t>
            </w:r>
            <w:r w:rsidRPr="00C75226">
              <w:t xml:space="preserve">measure </w:t>
            </w:r>
            <w:r w:rsidR="00A878A1" w:rsidRPr="00C75226">
              <w:t>progress toward achieving the SPIL's mission, goals, and objectives</w:t>
            </w:r>
            <w:r w:rsidRPr="00C75226">
              <w:t>?</w:t>
            </w:r>
          </w:p>
        </w:tc>
        <w:tc>
          <w:tcPr>
            <w:tcW w:w="5040" w:type="dxa"/>
            <w:tcMar>
              <w:top w:w="80" w:type="dxa"/>
              <w:left w:w="100" w:type="dxa"/>
              <w:bottom w:w="80" w:type="dxa"/>
              <w:right w:w="100" w:type="dxa"/>
            </w:tcMar>
            <w:vAlign w:val="center"/>
          </w:tcPr>
          <w:p w14:paraId="26F3556E" w14:textId="77777777" w:rsidR="00B11091" w:rsidRPr="00C75226"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C75226" w14:paraId="4FF5C4F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0C81B9D" w14:textId="77777777" w:rsidR="00B11091" w:rsidRPr="00C75226" w:rsidRDefault="5850BC88" w:rsidP="006032C6">
            <w:r w:rsidRPr="00C75226">
              <w:t>Does it identify who collects data, how, and when?</w:t>
            </w:r>
          </w:p>
        </w:tc>
        <w:tc>
          <w:tcPr>
            <w:tcW w:w="5040" w:type="dxa"/>
            <w:shd w:val="clear" w:color="auto" w:fill="F2F7F6"/>
            <w:tcMar>
              <w:top w:w="80" w:type="dxa"/>
              <w:left w:w="100" w:type="dxa"/>
              <w:bottom w:w="80" w:type="dxa"/>
              <w:right w:w="100" w:type="dxa"/>
            </w:tcMar>
            <w:vAlign w:val="center"/>
          </w:tcPr>
          <w:p w14:paraId="47D84C59" w14:textId="77777777" w:rsidR="00B11091" w:rsidRPr="00C75226"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C75226" w14:paraId="092284FF"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2929213" w14:textId="4DF1E79E" w:rsidR="00B11091" w:rsidRPr="00C75226" w:rsidRDefault="00B11091" w:rsidP="006032C6">
            <w:r w:rsidRPr="00C75226">
              <w:t>Does</w:t>
            </w:r>
            <w:r w:rsidR="52B1CB52" w:rsidRPr="00C75226">
              <w:t xml:space="preserve"> the</w:t>
            </w:r>
            <w:r w:rsidR="6F2E7455" w:rsidRPr="00C75226">
              <w:t xml:space="preserve"> </w:t>
            </w:r>
            <w:r w:rsidR="000D5961" w:rsidRPr="00C75226">
              <w:t>P</w:t>
            </w:r>
            <w:r w:rsidR="6F2E7455" w:rsidRPr="00C75226">
              <w:t>lan</w:t>
            </w:r>
            <w:r w:rsidRPr="00C75226">
              <w:t xml:space="preserve"> </w:t>
            </w:r>
            <w:r w:rsidR="6F86B910" w:rsidRPr="00C75226">
              <w:t>describe how</w:t>
            </w:r>
            <w:r w:rsidR="75188D27" w:rsidRPr="00C75226">
              <w:t xml:space="preserve"> the SILC will evaluate the satisfaction of </w:t>
            </w:r>
            <w:r w:rsidR="7127E0E7" w:rsidRPr="00C75226">
              <w:t xml:space="preserve">CIL or IL </w:t>
            </w:r>
            <w:r w:rsidR="1A451487" w:rsidRPr="00C75226">
              <w:t>services for</w:t>
            </w:r>
            <w:r w:rsidR="7127E0E7" w:rsidRPr="00C75226">
              <w:t xml:space="preserve"> consumers?</w:t>
            </w:r>
            <w:r w:rsidR="005B7405" w:rsidRPr="00C75226">
              <w:t xml:space="preserve"> </w:t>
            </w:r>
          </w:p>
        </w:tc>
        <w:tc>
          <w:tcPr>
            <w:tcW w:w="5040" w:type="dxa"/>
            <w:tcMar>
              <w:top w:w="80" w:type="dxa"/>
              <w:left w:w="100" w:type="dxa"/>
              <w:bottom w:w="80" w:type="dxa"/>
              <w:right w:w="100" w:type="dxa"/>
            </w:tcMar>
            <w:vAlign w:val="center"/>
          </w:tcPr>
          <w:p w14:paraId="6BFAA1EA" w14:textId="77777777" w:rsidR="00B11091" w:rsidRPr="00C75226" w:rsidRDefault="00B11091" w:rsidP="006032C6">
            <w:pPr>
              <w:cnfStyle w:val="000000000000" w:firstRow="0" w:lastRow="0" w:firstColumn="0" w:lastColumn="0" w:oddVBand="0" w:evenVBand="0" w:oddHBand="0" w:evenHBand="0" w:firstRowFirstColumn="0" w:firstRowLastColumn="0" w:lastRowFirstColumn="0" w:lastRowLastColumn="0"/>
            </w:pPr>
          </w:p>
        </w:tc>
      </w:tr>
      <w:tr w:rsidR="00B11091" w:rsidRPr="00C75226" w14:paraId="2BCBA9B7"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C54EF33" w14:textId="77777777" w:rsidR="00B11091" w:rsidRPr="00C75226" w:rsidRDefault="00B11091" w:rsidP="006032C6">
            <w:r w:rsidRPr="00C75226">
              <w:t>Does it include PPR data and stakeholder input?</w:t>
            </w:r>
          </w:p>
        </w:tc>
        <w:tc>
          <w:tcPr>
            <w:tcW w:w="5040" w:type="dxa"/>
            <w:shd w:val="clear" w:color="auto" w:fill="F2F7F6"/>
            <w:tcMar>
              <w:top w:w="80" w:type="dxa"/>
              <w:left w:w="100" w:type="dxa"/>
              <w:bottom w:w="80" w:type="dxa"/>
              <w:right w:w="100" w:type="dxa"/>
            </w:tcMar>
            <w:vAlign w:val="center"/>
          </w:tcPr>
          <w:p w14:paraId="316932B9" w14:textId="77777777" w:rsidR="00B11091" w:rsidRPr="00C75226" w:rsidRDefault="00B11091" w:rsidP="006032C6">
            <w:pPr>
              <w:cnfStyle w:val="000000000000" w:firstRow="0" w:lastRow="0" w:firstColumn="0" w:lastColumn="0" w:oddVBand="0" w:evenVBand="0" w:oddHBand="0" w:evenHBand="0" w:firstRowFirstColumn="0" w:firstRowLastColumn="0" w:lastRowFirstColumn="0" w:lastRowLastColumn="0"/>
            </w:pPr>
          </w:p>
        </w:tc>
      </w:tr>
      <w:tr w:rsidR="5F3915EA" w:rsidRPr="00C75226" w14:paraId="51CC74D2" w14:textId="77777777" w:rsidTr="000751E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9484762" w14:textId="574E6802" w:rsidR="5F3915EA" w:rsidRPr="00C75226" w:rsidRDefault="2FBFDE8E" w:rsidP="5F3915EA">
            <w:r w:rsidRPr="00C75226">
              <w:t xml:space="preserve">Does the </w:t>
            </w:r>
            <w:r w:rsidR="000D5961" w:rsidRPr="00C75226">
              <w:t>P</w:t>
            </w:r>
            <w:r w:rsidRPr="00C75226">
              <w:t xml:space="preserve">lan appear to monitor </w:t>
            </w:r>
            <w:r w:rsidR="2A0D06BC" w:rsidRPr="00C75226">
              <w:t xml:space="preserve">CIL compliance or activities? </w:t>
            </w:r>
            <w:r w:rsidR="4547A4D6" w:rsidRPr="00C75226">
              <w:t xml:space="preserve">If so, adjust </w:t>
            </w:r>
            <w:r w:rsidR="000D5961" w:rsidRPr="00C75226">
              <w:t>P</w:t>
            </w:r>
            <w:r w:rsidR="4547A4D6" w:rsidRPr="00C75226">
              <w:t xml:space="preserve">lan to ensure it </w:t>
            </w:r>
            <w:r w:rsidR="00A878A1" w:rsidRPr="00C75226">
              <w:t>focuses only on measuring the progress and effectiveness of the SPIL, not on</w:t>
            </w:r>
            <w:r w:rsidR="4547A4D6" w:rsidRPr="00C75226">
              <w:t xml:space="preserve"> individual IL network </w:t>
            </w:r>
            <w:r w:rsidR="50EBF5D7" w:rsidRPr="00C75226">
              <w:t xml:space="preserve">organizations. </w:t>
            </w:r>
          </w:p>
        </w:tc>
        <w:tc>
          <w:tcPr>
            <w:tcW w:w="5040" w:type="dxa"/>
            <w:tcMar>
              <w:top w:w="80" w:type="dxa"/>
              <w:left w:w="100" w:type="dxa"/>
              <w:bottom w:w="80" w:type="dxa"/>
              <w:right w:w="100" w:type="dxa"/>
            </w:tcMar>
            <w:vAlign w:val="center"/>
          </w:tcPr>
          <w:p w14:paraId="3495CB22" w14:textId="4F3FDD51" w:rsidR="5F3915EA" w:rsidRPr="00C75226" w:rsidRDefault="5F3915EA" w:rsidP="5F3915EA">
            <w:pPr>
              <w:cnfStyle w:val="000000000000" w:firstRow="0" w:lastRow="0" w:firstColumn="0" w:lastColumn="0" w:oddVBand="0" w:evenVBand="0" w:oddHBand="0" w:evenHBand="0" w:firstRowFirstColumn="0" w:firstRowLastColumn="0" w:lastRowFirstColumn="0" w:lastRowLastColumn="0"/>
            </w:pPr>
          </w:p>
        </w:tc>
      </w:tr>
      <w:tr w:rsidR="00B11091" w:rsidRPr="00C75226" w14:paraId="6AD47885"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F3AA866" w14:textId="77777777" w:rsidR="00B11091" w:rsidRPr="00C75226" w:rsidRDefault="00B11091" w:rsidP="006032C6">
            <w:r w:rsidRPr="00C75226">
              <w:t>Does it explain how results will be used to adjust implementation?</w:t>
            </w:r>
          </w:p>
        </w:tc>
        <w:tc>
          <w:tcPr>
            <w:tcW w:w="5040" w:type="dxa"/>
            <w:shd w:val="clear" w:color="auto" w:fill="F2F7F6"/>
            <w:tcMar>
              <w:top w:w="80" w:type="dxa"/>
              <w:left w:w="100" w:type="dxa"/>
              <w:bottom w:w="80" w:type="dxa"/>
              <w:right w:w="100" w:type="dxa"/>
            </w:tcMar>
            <w:vAlign w:val="center"/>
          </w:tcPr>
          <w:p w14:paraId="485B1F81" w14:textId="77777777" w:rsidR="00B11091" w:rsidRPr="00C75226" w:rsidRDefault="00B11091" w:rsidP="006032C6">
            <w:pPr>
              <w:cnfStyle w:val="000000000000" w:firstRow="0" w:lastRow="0" w:firstColumn="0" w:lastColumn="0" w:oddVBand="0" w:evenVBand="0" w:oddHBand="0" w:evenHBand="0" w:firstRowFirstColumn="0" w:firstRowLastColumn="0" w:lastRowFirstColumn="0" w:lastRowLastColumn="0"/>
            </w:pPr>
          </w:p>
        </w:tc>
      </w:tr>
    </w:tbl>
    <w:p w14:paraId="212A3CAC" w14:textId="77777777" w:rsidR="00223548" w:rsidRPr="00641503" w:rsidRDefault="00223548" w:rsidP="00BA5F54">
      <w:pPr>
        <w:pStyle w:val="Heading5"/>
      </w:pPr>
      <w:r w:rsidRPr="00641503">
        <w:t xml:space="preserve">Common </w:t>
      </w:r>
      <w:r>
        <w:t>P</w:t>
      </w:r>
      <w:r w:rsidRPr="00641503">
        <w:t xml:space="preserve">itfalls to </w:t>
      </w:r>
      <w:r>
        <w:t>A</w:t>
      </w:r>
      <w:r w:rsidRPr="00641503">
        <w:t>void</w:t>
      </w:r>
    </w:p>
    <w:p w14:paraId="4040E4B2" w14:textId="77777777" w:rsidR="00753736" w:rsidRPr="00753736" w:rsidRDefault="00753736" w:rsidP="009154AB">
      <w:pPr>
        <w:pStyle w:val="ListParagraph"/>
        <w:numPr>
          <w:ilvl w:val="0"/>
          <w:numId w:val="37"/>
        </w:numPr>
      </w:pPr>
      <w:r w:rsidRPr="00753736">
        <w:t>Evaluating CIL compliance instead of SPIL progress.</w:t>
      </w:r>
    </w:p>
    <w:p w14:paraId="14925722" w14:textId="205C2FC3" w:rsidR="00753736" w:rsidRPr="00753736" w:rsidRDefault="00753736" w:rsidP="009154AB">
      <w:pPr>
        <w:pStyle w:val="ListParagraph"/>
        <w:numPr>
          <w:ilvl w:val="0"/>
          <w:numId w:val="37"/>
        </w:numPr>
      </w:pPr>
      <w:r w:rsidRPr="00753736">
        <w:t xml:space="preserve">Only evaluating at the end of the three-year </w:t>
      </w:r>
      <w:r w:rsidR="000D5961">
        <w:t>P</w:t>
      </w:r>
      <w:r w:rsidRPr="00753736">
        <w:t>lan.</w:t>
      </w:r>
    </w:p>
    <w:p w14:paraId="4D257E5B" w14:textId="27664D88" w:rsidR="00753736" w:rsidRPr="00753736" w:rsidRDefault="00753736" w:rsidP="009154AB">
      <w:pPr>
        <w:pStyle w:val="ListParagraph"/>
        <w:numPr>
          <w:ilvl w:val="0"/>
          <w:numId w:val="37"/>
        </w:numPr>
      </w:pPr>
      <w:r w:rsidRPr="00753736">
        <w:t xml:space="preserve">No clear person or entity </w:t>
      </w:r>
      <w:r w:rsidR="00245397">
        <w:t xml:space="preserve">is </w:t>
      </w:r>
      <w:r w:rsidRPr="00753736">
        <w:t>responsible for data collection.</w:t>
      </w:r>
    </w:p>
    <w:p w14:paraId="326D3C15" w14:textId="77777777" w:rsidR="00753736" w:rsidRDefault="00753736" w:rsidP="009154AB">
      <w:pPr>
        <w:pStyle w:val="ListParagraph"/>
        <w:numPr>
          <w:ilvl w:val="0"/>
          <w:numId w:val="37"/>
        </w:numPr>
      </w:pPr>
      <w:r w:rsidRPr="00753736">
        <w:t>No process for acting on evaluation findings.</w:t>
      </w:r>
    </w:p>
    <w:p w14:paraId="230420E5" w14:textId="78C762FE" w:rsidR="00753736" w:rsidRPr="00753736" w:rsidRDefault="00753736" w:rsidP="009154AB">
      <w:pPr>
        <w:pStyle w:val="ListParagraph"/>
        <w:numPr>
          <w:ilvl w:val="0"/>
          <w:numId w:val="37"/>
        </w:numPr>
      </w:pPr>
      <w:r>
        <w:t xml:space="preserve">Not ensuring </w:t>
      </w:r>
      <w:r w:rsidR="00245397">
        <w:t xml:space="preserve">that </w:t>
      </w:r>
      <w:r w:rsidR="00A878A1">
        <w:t>data and information are being collected, or collected consistently, across</w:t>
      </w:r>
      <w:r>
        <w:t xml:space="preserve"> the network. </w:t>
      </w:r>
    </w:p>
    <w:p w14:paraId="46E57225" w14:textId="01D80FAB" w:rsidR="00223548" w:rsidRPr="00A42C60" w:rsidRDefault="00E41782" w:rsidP="00BA5F54">
      <w:pPr>
        <w:pStyle w:val="Heading4"/>
      </w:pPr>
      <w:r w:rsidRPr="00E41782">
        <w:lastRenderedPageBreak/>
        <w:t xml:space="preserve">Section </w:t>
      </w:r>
      <w:r w:rsidR="00223548" w:rsidRPr="00A42C60">
        <w:t>1.5: Financial Plan</w:t>
      </w:r>
      <w:r w:rsidR="005B7405" w:rsidRPr="00A42C60">
        <w:t xml:space="preserve"> </w:t>
      </w:r>
    </w:p>
    <w:p w14:paraId="30F7D2DA" w14:textId="258D0A51" w:rsidR="00753736" w:rsidRPr="00EE5087" w:rsidRDefault="00A659D7" w:rsidP="00223548">
      <w:r>
        <w:t xml:space="preserve">The purpose of the </w:t>
      </w:r>
      <w:r w:rsidRPr="00C449BC">
        <w:rPr>
          <w:b/>
          <w:bCs/>
        </w:rPr>
        <w:t>Financial Plan</w:t>
      </w:r>
      <w:r>
        <w:t xml:space="preserve"> </w:t>
      </w:r>
      <w:r w:rsidR="00F206CA">
        <w:t xml:space="preserve">section </w:t>
      </w:r>
      <w:r>
        <w:t>is to summarize</w:t>
      </w:r>
      <w:r w:rsidR="00EE5087" w:rsidRPr="00EE5087">
        <w:t xml:space="preserve"> </w:t>
      </w:r>
      <w:r w:rsidR="00802C21">
        <w:t xml:space="preserve">the sources, amounts, and uses of federal and non-federal funds that will support SPIL goals and objectives, and </w:t>
      </w:r>
      <w:r w:rsidR="00605427">
        <w:t>describe</w:t>
      </w:r>
      <w:r w:rsidR="00802C21">
        <w:t xml:space="preserve"> processes for grant and contract administration, grantee selection, and fund distribution</w:t>
      </w:r>
      <w:r w:rsidR="00EE5087" w:rsidRPr="00EE5087">
        <w:t>.</w:t>
      </w:r>
      <w:r w:rsidR="00996718">
        <w:t xml:space="preserve"> </w:t>
      </w:r>
    </w:p>
    <w:p w14:paraId="14803926" w14:textId="2FAA936F" w:rsidR="68C128F0" w:rsidRPr="0090122D" w:rsidRDefault="68C128F0" w:rsidP="00BA5F54">
      <w:pPr>
        <w:pStyle w:val="Heading5"/>
      </w:pPr>
      <w:r w:rsidRPr="0090122D">
        <w:t>SPIL Instructions</w:t>
      </w:r>
    </w:p>
    <w:p w14:paraId="665A223C" w14:textId="156EBB06" w:rsidR="75B2FE37" w:rsidRDefault="6A224F73" w:rsidP="00E023A2">
      <w:r w:rsidRPr="34F2A943">
        <w:rPr>
          <w:rFonts w:eastAsia="Aptos" w:cs="Aptos"/>
          <w:i/>
          <w:iCs/>
        </w:rPr>
        <w:t xml:space="preserve">Describe the financial </w:t>
      </w:r>
      <w:r w:rsidR="000D5961">
        <w:rPr>
          <w:rFonts w:eastAsia="Aptos" w:cs="Aptos"/>
          <w:i/>
          <w:iCs/>
        </w:rPr>
        <w:t>P</w:t>
      </w:r>
      <w:r w:rsidRPr="34F2A943">
        <w:rPr>
          <w:rFonts w:eastAsia="Aptos" w:cs="Aptos"/>
          <w:i/>
          <w:iCs/>
        </w:rPr>
        <w:t xml:space="preserve">lan for the use of Federal and non-Federal funds to meet the objectives identified in the SPIL. The financial </w:t>
      </w:r>
      <w:r w:rsidR="000D5961">
        <w:rPr>
          <w:rFonts w:eastAsia="Aptos" w:cs="Aptos"/>
          <w:i/>
          <w:iCs/>
        </w:rPr>
        <w:t>P</w:t>
      </w:r>
      <w:r w:rsidRPr="34F2A943">
        <w:rPr>
          <w:rFonts w:eastAsia="Aptos" w:cs="Aptos"/>
          <w:i/>
          <w:iCs/>
        </w:rPr>
        <w:t>lan is a summary of the anticipated sources, amounts</w:t>
      </w:r>
      <w:r w:rsidR="00245397">
        <w:rPr>
          <w:rFonts w:eastAsia="Aptos" w:cs="Aptos"/>
          <w:i/>
          <w:iCs/>
        </w:rPr>
        <w:t>,</w:t>
      </w:r>
      <w:r w:rsidRPr="34F2A943">
        <w:rPr>
          <w:rFonts w:eastAsia="Aptos" w:cs="Aptos"/>
          <w:i/>
          <w:iCs/>
        </w:rPr>
        <w:t xml:space="preserve"> and proposed uses of funds in the above table to support the SPIL objectives. It is </w:t>
      </w:r>
      <w:r w:rsidRPr="34F2A943">
        <w:rPr>
          <w:rFonts w:eastAsia="Aptos" w:cs="Aptos"/>
          <w:i/>
          <w:iCs/>
          <w:u w:val="single"/>
        </w:rPr>
        <w:t>not</w:t>
      </w:r>
      <w:r w:rsidRPr="34F2A943">
        <w:rPr>
          <w:rFonts w:eastAsia="Aptos" w:cs="Aptos"/>
          <w:i/>
          <w:iCs/>
        </w:rPr>
        <w:t xml:space="preserve"> a detailed budget.</w:t>
      </w:r>
    </w:p>
    <w:p w14:paraId="6C666474" w14:textId="3C735E5C" w:rsidR="00223548" w:rsidRDefault="00223548" w:rsidP="00BA5F54">
      <w:pPr>
        <w:pStyle w:val="Heading5"/>
      </w:pPr>
      <w:r w:rsidRPr="00223548">
        <w:t xml:space="preserve">Reminders and Requirements </w:t>
      </w:r>
    </w:p>
    <w:p w14:paraId="7498FE86" w14:textId="77777777" w:rsidR="00A374F2" w:rsidRPr="00A374F2" w:rsidRDefault="00A374F2" w:rsidP="009154AB">
      <w:pPr>
        <w:pStyle w:val="ListParagraph"/>
        <w:numPr>
          <w:ilvl w:val="0"/>
          <w:numId w:val="40"/>
        </w:numPr>
      </w:pPr>
      <w:r w:rsidRPr="00A374F2">
        <w:t>Sources and uses of funds.</w:t>
      </w:r>
    </w:p>
    <w:p w14:paraId="2C695929" w14:textId="77777777" w:rsidR="00A374F2" w:rsidRPr="00A374F2" w:rsidRDefault="00A374F2" w:rsidP="009154AB">
      <w:pPr>
        <w:pStyle w:val="ListParagraph"/>
        <w:numPr>
          <w:ilvl w:val="0"/>
          <w:numId w:val="40"/>
        </w:numPr>
      </w:pPr>
      <w:r w:rsidRPr="00A374F2">
        <w:t>Coordination of funding to accomplish SPIL goals and objectives.</w:t>
      </w:r>
    </w:p>
    <w:p w14:paraId="608E44BF" w14:textId="77777777" w:rsidR="00A374F2" w:rsidRPr="00A374F2" w:rsidRDefault="00A374F2" w:rsidP="009154AB">
      <w:pPr>
        <w:pStyle w:val="ListParagraph"/>
        <w:numPr>
          <w:ilvl w:val="0"/>
          <w:numId w:val="40"/>
        </w:numPr>
      </w:pPr>
      <w:r w:rsidRPr="00A374F2">
        <w:t>Process for grants/contracts and selection of grantees.</w:t>
      </w:r>
    </w:p>
    <w:p w14:paraId="4CF03ED5" w14:textId="77777777" w:rsidR="00A374F2" w:rsidRPr="00A374F2" w:rsidRDefault="00A374F2" w:rsidP="009154AB">
      <w:pPr>
        <w:pStyle w:val="ListParagraph"/>
        <w:numPr>
          <w:ilvl w:val="0"/>
          <w:numId w:val="40"/>
        </w:numPr>
      </w:pPr>
      <w:r w:rsidRPr="00A374F2">
        <w:t>Distribution of funds to facilitate effective operations and services.</w:t>
      </w:r>
    </w:p>
    <w:p w14:paraId="37A75D5A" w14:textId="32C392FC" w:rsidR="00A374F2" w:rsidRPr="00A374F2" w:rsidRDefault="00A374F2" w:rsidP="009154AB">
      <w:pPr>
        <w:pStyle w:val="ListParagraph"/>
        <w:numPr>
          <w:ilvl w:val="0"/>
          <w:numId w:val="40"/>
        </w:numPr>
      </w:pPr>
      <w:r>
        <w:t xml:space="preserve">Narrative explaining how projected funding supports the </w:t>
      </w:r>
      <w:r w:rsidR="000D5961">
        <w:t>P</w:t>
      </w:r>
      <w:r>
        <w:t>lan.</w:t>
      </w:r>
    </w:p>
    <w:p w14:paraId="02499BA5" w14:textId="723DE230" w:rsidR="1D4BA291" w:rsidRDefault="1D4BA291" w:rsidP="3888D41B">
      <w:pPr>
        <w:pStyle w:val="ListParagraph"/>
        <w:numPr>
          <w:ilvl w:val="0"/>
          <w:numId w:val="40"/>
        </w:numPr>
      </w:pPr>
      <w:r>
        <w:t xml:space="preserve">Highlight any funding that will be used or needed to complete the goals and objectives of the SPIL. </w:t>
      </w:r>
    </w:p>
    <w:p w14:paraId="2F28AB68" w14:textId="77777777" w:rsidR="00223548" w:rsidRPr="00223548" w:rsidRDefault="00223548" w:rsidP="00BA5F54">
      <w:pPr>
        <w:pStyle w:val="Heading5"/>
      </w:pPr>
      <w:r w:rsidRPr="00223548">
        <w:t xml:space="preserve">Drafting Tips </w:t>
      </w:r>
    </w:p>
    <w:p w14:paraId="6ABF8BA4" w14:textId="6B077207" w:rsidR="00CE6854" w:rsidRDefault="00CE6854" w:rsidP="009154AB">
      <w:pPr>
        <w:pStyle w:val="ListParagraph"/>
        <w:numPr>
          <w:ilvl w:val="0"/>
          <w:numId w:val="22"/>
        </w:numPr>
      </w:pPr>
      <w:r w:rsidRPr="00CE6854">
        <w:t>Treat this as a financial summary</w:t>
      </w:r>
      <w:r w:rsidR="6EC4558C">
        <w:t xml:space="preserve"> of expected </w:t>
      </w:r>
      <w:r w:rsidR="00319568">
        <w:t>funding</w:t>
      </w:r>
      <w:r w:rsidRPr="00CE6854">
        <w:t>, not a line-item budget</w:t>
      </w:r>
      <w:r w:rsidR="0163E9C1">
        <w:t xml:space="preserve"> or a wish list</w:t>
      </w:r>
      <w:r w:rsidRPr="00CE6854">
        <w:t>.</w:t>
      </w:r>
    </w:p>
    <w:p w14:paraId="4D6C444C" w14:textId="39EEB221" w:rsidR="00FA590A" w:rsidRPr="00CE6854" w:rsidRDefault="00FA590A" w:rsidP="009154AB">
      <w:pPr>
        <w:pStyle w:val="ListParagraph"/>
        <w:numPr>
          <w:ilvl w:val="0"/>
          <w:numId w:val="22"/>
        </w:numPr>
      </w:pPr>
      <w:r>
        <w:t xml:space="preserve">Describe the purpose of the funding </w:t>
      </w:r>
      <w:r w:rsidR="008F6F76">
        <w:t xml:space="preserve">and the intent of why </w:t>
      </w:r>
      <w:r w:rsidR="00245397">
        <w:t xml:space="preserve">the </w:t>
      </w:r>
      <w:r w:rsidR="008F6F76">
        <w:t xml:space="preserve">funding will be used. </w:t>
      </w:r>
    </w:p>
    <w:p w14:paraId="7AA09495" w14:textId="1743AB86" w:rsidR="00CE6854" w:rsidRPr="00CE6854" w:rsidRDefault="0385FE89" w:rsidP="009154AB">
      <w:pPr>
        <w:pStyle w:val="ListParagraph"/>
        <w:numPr>
          <w:ilvl w:val="0"/>
          <w:numId w:val="22"/>
        </w:numPr>
      </w:pPr>
      <w:r w:rsidRPr="473DF37F">
        <w:rPr>
          <w:b/>
          <w:bCs/>
        </w:rPr>
        <w:t>Include Part B, Part C, Innovation and Expansion, Social Security reimbursement, state funds,</w:t>
      </w:r>
      <w:commentRangeStart w:id="31"/>
      <w:r w:rsidRPr="473DF37F">
        <w:rPr>
          <w:b/>
          <w:bCs/>
        </w:rPr>
        <w:t xml:space="preserve"> match,</w:t>
      </w:r>
      <w:commentRangeEnd w:id="31"/>
      <w:r w:rsidRPr="473DF37F">
        <w:rPr>
          <w:rStyle w:val="CommentReference"/>
          <w:b/>
          <w:bCs/>
          <w:sz w:val="24"/>
          <w:szCs w:val="24"/>
        </w:rPr>
        <w:commentReference w:id="31"/>
      </w:r>
      <w:r w:rsidRPr="473DF37F">
        <w:rPr>
          <w:b/>
          <w:bCs/>
        </w:rPr>
        <w:t xml:space="preserve"> and other funds</w:t>
      </w:r>
      <w:r w:rsidR="009207A2" w:rsidRPr="473DF37F">
        <w:rPr>
          <w:b/>
          <w:bCs/>
        </w:rPr>
        <w:t xml:space="preserve"> that </w:t>
      </w:r>
      <w:r w:rsidR="17BBB9C2" w:rsidRPr="473DF37F">
        <w:rPr>
          <w:b/>
          <w:bCs/>
        </w:rPr>
        <w:t>support</w:t>
      </w:r>
      <w:r w:rsidR="009207A2" w:rsidRPr="473DF37F">
        <w:rPr>
          <w:b/>
          <w:bCs/>
        </w:rPr>
        <w:t xml:space="preserve"> Independent Living,</w:t>
      </w:r>
      <w:r w:rsidRPr="473DF37F">
        <w:rPr>
          <w:b/>
          <w:bCs/>
        </w:rPr>
        <w:t xml:space="preserve"> where applicable.</w:t>
      </w:r>
      <w:r w:rsidR="008C20A8" w:rsidRPr="473DF37F">
        <w:rPr>
          <w:b/>
          <w:bCs/>
        </w:rPr>
        <w:t xml:space="preserve"> </w:t>
      </w:r>
      <w:r w:rsidR="00CE6854">
        <w:t xml:space="preserve">Make sure the financial </w:t>
      </w:r>
      <w:r w:rsidR="000D5961">
        <w:t>P</w:t>
      </w:r>
      <w:r w:rsidR="00CE6854">
        <w:t>lan supports objectives in Section 1.3.</w:t>
      </w:r>
      <w:r w:rsidR="004E2F02">
        <w:t xml:space="preserve"> </w:t>
      </w:r>
      <w:r w:rsidR="00F367D5">
        <w:t>A</w:t>
      </w:r>
      <w:r w:rsidR="006418B9">
        <w:t xml:space="preserve">n example of </w:t>
      </w:r>
      <w:r w:rsidR="00F367D5">
        <w:t xml:space="preserve">match calculation can be found on page 14 of the </w:t>
      </w:r>
      <w:hyperlink r:id="rId24">
        <w:r w:rsidR="00F6499A" w:rsidRPr="473DF37F">
          <w:rPr>
            <w:rStyle w:val="Hyperlink"/>
          </w:rPr>
          <w:t>SPIL Instrument and Instructions</w:t>
        </w:r>
      </w:hyperlink>
      <w:r w:rsidR="00F6499A">
        <w:t>.</w:t>
      </w:r>
    </w:p>
    <w:p w14:paraId="7D71201F" w14:textId="15346E7D" w:rsidR="00CE6854" w:rsidRPr="00CE6854" w:rsidRDefault="00CE6854" w:rsidP="009154AB">
      <w:pPr>
        <w:pStyle w:val="ListParagraph"/>
        <w:numPr>
          <w:ilvl w:val="0"/>
          <w:numId w:val="22"/>
        </w:numPr>
      </w:pPr>
      <w:r w:rsidRPr="00CE6854">
        <w:t xml:space="preserve">Flag significant deviations from the projected Part B financial plan early because </w:t>
      </w:r>
      <w:r w:rsidR="00245397">
        <w:t xml:space="preserve">a </w:t>
      </w:r>
      <w:r w:rsidRPr="00CE6854">
        <w:t>substantial amendment may be required if deviations are large.</w:t>
      </w:r>
    </w:p>
    <w:p w14:paraId="77EA392C" w14:textId="77777777" w:rsidR="00CE6854" w:rsidRPr="00CE6854" w:rsidRDefault="00CE6854" w:rsidP="009154AB">
      <w:pPr>
        <w:pStyle w:val="ListParagraph"/>
        <w:numPr>
          <w:ilvl w:val="0"/>
          <w:numId w:val="22"/>
        </w:numPr>
      </w:pPr>
      <w:r w:rsidRPr="00CE6854">
        <w:t>If the SILC Resource Plan uses more than 30% of Part B, include the required justification in Section 5.2.</w:t>
      </w:r>
    </w:p>
    <w:p w14:paraId="6FA04D2F" w14:textId="1E0CC649" w:rsidR="00CE6854" w:rsidRPr="00CE6854" w:rsidRDefault="00CE6854" w:rsidP="009154AB">
      <w:pPr>
        <w:pStyle w:val="ListParagraph"/>
        <w:numPr>
          <w:ilvl w:val="0"/>
          <w:numId w:val="22"/>
        </w:numPr>
      </w:pPr>
      <w:r>
        <w:t xml:space="preserve">Ensure the DSE administrative amount does not </w:t>
      </w:r>
      <w:r w:rsidR="009207A2">
        <w:t xml:space="preserve">retain more </w:t>
      </w:r>
      <w:r w:rsidR="36345FA7">
        <w:t>than 5</w:t>
      </w:r>
      <w:r w:rsidR="009207A2">
        <w:t>% of the Title VII Part B funds</w:t>
      </w:r>
      <w:r w:rsidR="00F55E71">
        <w:t xml:space="preserve"> </w:t>
      </w:r>
      <w:r w:rsidR="009207A2">
        <w:t>for administrative costs in a fiscal year</w:t>
      </w:r>
      <w:r>
        <w:t>.</w:t>
      </w:r>
    </w:p>
    <w:p w14:paraId="1C96FB1D" w14:textId="19BFCD11" w:rsidR="5E743A0B" w:rsidRDefault="5E743A0B" w:rsidP="3888D41B">
      <w:pPr>
        <w:pStyle w:val="ListParagraph"/>
        <w:numPr>
          <w:ilvl w:val="0"/>
          <w:numId w:val="22"/>
        </w:numPr>
      </w:pPr>
      <w:hyperlink r:id="rId25">
        <w:r w:rsidR="00C75226">
          <w:rPr>
            <w:rStyle w:val="Hyperlink"/>
          </w:rPr>
          <w:t>Title VII (7) of the Rehabilitation Act and Funding Explained</w:t>
        </w:r>
      </w:hyperlink>
      <w:r w:rsidRPr="3888D41B">
        <w:t xml:space="preserve"> is a helpful eCourse that can assist in understanding the different funding sources included in the SPIL. </w:t>
      </w:r>
    </w:p>
    <w:p w14:paraId="077030B7" w14:textId="6C6F1D46" w:rsidR="049753BF" w:rsidRDefault="26AA47B4" w:rsidP="049753BF">
      <w:pPr>
        <w:pStyle w:val="ListParagraph"/>
        <w:numPr>
          <w:ilvl w:val="0"/>
          <w:numId w:val="22"/>
        </w:numPr>
      </w:pPr>
      <w:r>
        <w:t xml:space="preserve">Include information about what </w:t>
      </w:r>
      <w:r w:rsidR="633CEEC2">
        <w:t xml:space="preserve">will happen </w:t>
      </w:r>
      <w:r w:rsidR="3CFFD014">
        <w:t xml:space="preserve">if </w:t>
      </w:r>
      <w:r w:rsidR="6BE43C1B">
        <w:t xml:space="preserve">funding in one </w:t>
      </w:r>
      <w:r w:rsidR="59A8F1F9">
        <w:t xml:space="preserve">year has not been </w:t>
      </w:r>
      <w:r w:rsidR="0D0BE3FB">
        <w:t xml:space="preserve">fully </w:t>
      </w:r>
      <w:r w:rsidR="5407DF91">
        <w:t xml:space="preserve">spent, </w:t>
      </w:r>
      <w:r w:rsidR="6DED4903">
        <w:t xml:space="preserve">including how those </w:t>
      </w:r>
      <w:r w:rsidR="54842C0F">
        <w:t xml:space="preserve">funds will be </w:t>
      </w:r>
      <w:r w:rsidR="520DF1A6">
        <w:t xml:space="preserve">utilized in </w:t>
      </w:r>
      <w:r w:rsidR="25B95127">
        <w:t xml:space="preserve">the following </w:t>
      </w:r>
      <w:r w:rsidR="1F117A4F">
        <w:t>fiscal year</w:t>
      </w:r>
      <w:r w:rsidR="63A4F441">
        <w:t xml:space="preserve">. </w:t>
      </w:r>
    </w:p>
    <w:p w14:paraId="408FA6FF" w14:textId="360D83EE" w:rsidR="004555D3" w:rsidRDefault="004555D3" w:rsidP="00BA5F54">
      <w:pPr>
        <w:pStyle w:val="Heading5"/>
      </w:pPr>
      <w:r>
        <w:t xml:space="preserve">Review </w:t>
      </w:r>
      <w:r w:rsidR="000751EE"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4555D3" w:rsidRPr="00C75226" w14:paraId="7F2113A5"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2065DCD" w14:textId="77777777" w:rsidR="004555D3" w:rsidRPr="00C75226" w:rsidRDefault="004555D3" w:rsidP="006032C6">
            <w:r w:rsidRPr="00C75226">
              <w:rPr>
                <w:color w:val="FFFFFF"/>
              </w:rPr>
              <w:t>Review question</w:t>
            </w:r>
          </w:p>
        </w:tc>
        <w:tc>
          <w:tcPr>
            <w:tcW w:w="5040" w:type="dxa"/>
            <w:shd w:val="clear" w:color="auto" w:fill="70002E"/>
            <w:tcMar>
              <w:top w:w="80" w:type="dxa"/>
              <w:left w:w="100" w:type="dxa"/>
              <w:bottom w:w="80" w:type="dxa"/>
              <w:right w:w="100" w:type="dxa"/>
            </w:tcMar>
            <w:vAlign w:val="center"/>
          </w:tcPr>
          <w:p w14:paraId="29496128" w14:textId="0D3A0B0C" w:rsidR="004555D3" w:rsidRPr="00C75226" w:rsidRDefault="004555D3" w:rsidP="006032C6">
            <w:pPr>
              <w:cnfStyle w:val="100000000000" w:firstRow="1" w:lastRow="0" w:firstColumn="0" w:lastColumn="0" w:oddVBand="0" w:evenVBand="0" w:oddHBand="0" w:evenHBand="0" w:firstRowFirstColumn="0" w:firstRowLastColumn="0" w:lastRowFirstColumn="0" w:lastRowLastColumn="0"/>
            </w:pPr>
            <w:r w:rsidRPr="00C75226">
              <w:rPr>
                <w:color w:val="FFFFFF"/>
              </w:rPr>
              <w:t>Notes / SPIL language</w:t>
            </w:r>
            <w:r w:rsidR="00245397" w:rsidRPr="00C75226">
              <w:rPr>
                <w:color w:val="FFFFFF"/>
              </w:rPr>
              <w:t>/</w:t>
            </w:r>
            <w:r w:rsidRPr="00C75226">
              <w:rPr>
                <w:color w:val="FFFFFF"/>
              </w:rPr>
              <w:t>decision</w:t>
            </w:r>
          </w:p>
        </w:tc>
      </w:tr>
      <w:tr w:rsidR="004555D3" w:rsidRPr="00C75226" w14:paraId="6FF989A9"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2FB9229" w14:textId="77777777" w:rsidR="004555D3" w:rsidRPr="00C75226" w:rsidRDefault="004555D3" w:rsidP="006032C6">
            <w:r w:rsidRPr="00C75226">
              <w:t>Do all objectives with costs have identified funding support?</w:t>
            </w:r>
          </w:p>
        </w:tc>
        <w:tc>
          <w:tcPr>
            <w:tcW w:w="5040" w:type="dxa"/>
            <w:tcMar>
              <w:top w:w="80" w:type="dxa"/>
              <w:left w:w="100" w:type="dxa"/>
              <w:bottom w:w="80" w:type="dxa"/>
              <w:right w:w="100" w:type="dxa"/>
            </w:tcMar>
            <w:vAlign w:val="center"/>
          </w:tcPr>
          <w:p w14:paraId="7822F40D"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C75226" w14:paraId="1A1995FE"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3230ACF" w14:textId="77777777" w:rsidR="004555D3" w:rsidRPr="00C75226" w:rsidRDefault="004555D3" w:rsidP="006032C6">
            <w:r w:rsidRPr="00C75226">
              <w:lastRenderedPageBreak/>
              <w:t>Are Part B uses clear across SILC resource plan, IL services, CIL operations, other SPIL activities, and DSE administration?</w:t>
            </w:r>
          </w:p>
        </w:tc>
        <w:tc>
          <w:tcPr>
            <w:tcW w:w="5040" w:type="dxa"/>
            <w:shd w:val="clear" w:color="auto" w:fill="F2F7F6"/>
            <w:tcMar>
              <w:top w:w="80" w:type="dxa"/>
              <w:left w:w="100" w:type="dxa"/>
              <w:bottom w:w="80" w:type="dxa"/>
              <w:right w:w="100" w:type="dxa"/>
            </w:tcMar>
            <w:vAlign w:val="center"/>
          </w:tcPr>
          <w:p w14:paraId="02628F21"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C75226" w14:paraId="2C7B4F88"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C032C" w14:textId="77777777" w:rsidR="004555D3" w:rsidRPr="00C75226" w:rsidRDefault="004555D3" w:rsidP="006032C6">
            <w:r w:rsidRPr="00C75226">
              <w:t>Is state match calculated and documented?</w:t>
            </w:r>
          </w:p>
        </w:tc>
        <w:tc>
          <w:tcPr>
            <w:tcW w:w="5040" w:type="dxa"/>
            <w:tcMar>
              <w:top w:w="80" w:type="dxa"/>
              <w:left w:w="100" w:type="dxa"/>
              <w:bottom w:w="80" w:type="dxa"/>
              <w:right w:w="100" w:type="dxa"/>
            </w:tcMar>
            <w:vAlign w:val="center"/>
          </w:tcPr>
          <w:p w14:paraId="16328DEC"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r w:rsidR="238E9664" w:rsidRPr="00C75226" w14:paraId="74F2D94A" w14:textId="77777777" w:rsidTr="000751E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2089633" w14:textId="268466F7" w:rsidR="238E9664" w:rsidRPr="00C75226" w:rsidRDefault="43644683" w:rsidP="238E9664">
            <w:r w:rsidRPr="00C75226">
              <w:t xml:space="preserve">If the DSE does not </w:t>
            </w:r>
            <w:r w:rsidR="38912882" w:rsidRPr="00C75226">
              <w:t>have the authority</w:t>
            </w:r>
            <w:r w:rsidRPr="00C75226">
              <w:t xml:space="preserve"> to issue I&amp;E funds, </w:t>
            </w:r>
            <w:r w:rsidR="055914C8" w:rsidRPr="00C75226">
              <w:t>does the narrative include an</w:t>
            </w:r>
            <w:r w:rsidRPr="00C75226">
              <w:t xml:space="preserve"> explanation and</w:t>
            </w:r>
            <w:r w:rsidR="055914C8" w:rsidRPr="00C75226">
              <w:t>/</w:t>
            </w:r>
            <w:r w:rsidR="7AD073EC" w:rsidRPr="00C75226">
              <w:t xml:space="preserve">or </w:t>
            </w:r>
            <w:r w:rsidRPr="00C75226">
              <w:t xml:space="preserve">description </w:t>
            </w:r>
            <w:r w:rsidR="699E516B" w:rsidRPr="00C75226">
              <w:t xml:space="preserve">of how it will coordinate with the VR agency? </w:t>
            </w:r>
          </w:p>
        </w:tc>
        <w:tc>
          <w:tcPr>
            <w:tcW w:w="5040" w:type="dxa"/>
            <w:shd w:val="clear" w:color="auto" w:fill="F2F7F6"/>
            <w:tcMar>
              <w:top w:w="80" w:type="dxa"/>
              <w:left w:w="100" w:type="dxa"/>
              <w:bottom w:w="80" w:type="dxa"/>
              <w:right w:w="100" w:type="dxa"/>
            </w:tcMar>
            <w:vAlign w:val="center"/>
          </w:tcPr>
          <w:p w14:paraId="054200F5" w14:textId="7059C754" w:rsidR="238E9664" w:rsidRPr="00C75226" w:rsidRDefault="238E9664" w:rsidP="238E9664">
            <w:pPr>
              <w:cnfStyle w:val="000000000000" w:firstRow="0" w:lastRow="0" w:firstColumn="0" w:lastColumn="0" w:oddVBand="0" w:evenVBand="0" w:oddHBand="0" w:evenHBand="0" w:firstRowFirstColumn="0" w:firstRowLastColumn="0" w:lastRowFirstColumn="0" w:lastRowLastColumn="0"/>
            </w:pPr>
          </w:p>
        </w:tc>
      </w:tr>
      <w:tr w:rsidR="004555D3" w:rsidRPr="00C75226" w14:paraId="233C1D0E"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1A6E21C" w14:textId="54E33C97" w:rsidR="004555D3" w:rsidRPr="00C75226" w:rsidRDefault="004644A5" w:rsidP="006032C6">
            <w:r w:rsidRPr="00C75226">
              <w:t>Do grants</w:t>
            </w:r>
            <w:r w:rsidR="004555D3" w:rsidRPr="00C75226">
              <w:t>/contract</w:t>
            </w:r>
            <w:r w:rsidRPr="00C75226">
              <w:t xml:space="preserve">s </w:t>
            </w:r>
            <w:r w:rsidR="43644683" w:rsidRPr="00C75226">
              <w:t xml:space="preserve">have the </w:t>
            </w:r>
            <w:r w:rsidR="004555D3" w:rsidRPr="00C75226">
              <w:t>selection processes described?</w:t>
            </w:r>
          </w:p>
        </w:tc>
        <w:tc>
          <w:tcPr>
            <w:tcW w:w="5040" w:type="dxa"/>
            <w:tcMar>
              <w:top w:w="80" w:type="dxa"/>
              <w:left w:w="100" w:type="dxa"/>
              <w:bottom w:w="80" w:type="dxa"/>
              <w:right w:w="100" w:type="dxa"/>
            </w:tcMar>
            <w:vAlign w:val="center"/>
          </w:tcPr>
          <w:p w14:paraId="4A3D0D82"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C75226" w14:paraId="68F8727C"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43359FB" w14:textId="73CC870C" w:rsidR="004555D3" w:rsidRPr="00C75226" w:rsidRDefault="004555D3" w:rsidP="006032C6">
            <w:r w:rsidRPr="00C75226">
              <w:t xml:space="preserve">Does the narrative explain </w:t>
            </w:r>
            <w:r w:rsidR="004644A5" w:rsidRPr="00C75226">
              <w:t xml:space="preserve">the </w:t>
            </w:r>
            <w:r w:rsidRPr="00C75226">
              <w:t>coordination of funding sources?</w:t>
            </w:r>
          </w:p>
        </w:tc>
        <w:tc>
          <w:tcPr>
            <w:tcW w:w="5040" w:type="dxa"/>
            <w:shd w:val="clear" w:color="auto" w:fill="F2F7F6"/>
            <w:tcMar>
              <w:top w:w="80" w:type="dxa"/>
              <w:left w:w="100" w:type="dxa"/>
              <w:bottom w:w="80" w:type="dxa"/>
              <w:right w:w="100" w:type="dxa"/>
            </w:tcMar>
            <w:vAlign w:val="center"/>
          </w:tcPr>
          <w:p w14:paraId="510FDF5A"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r w:rsidR="004555D3" w:rsidRPr="00C75226" w14:paraId="6B2956CB"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E4CE361" w14:textId="77777777" w:rsidR="004555D3" w:rsidRPr="00C75226" w:rsidRDefault="004555D3" w:rsidP="006032C6">
            <w:r w:rsidRPr="00C75226">
              <w:t>Are funding assumptions realistic for each year of the SPIL?</w:t>
            </w:r>
          </w:p>
        </w:tc>
        <w:tc>
          <w:tcPr>
            <w:tcW w:w="5040" w:type="dxa"/>
            <w:tcMar>
              <w:top w:w="80" w:type="dxa"/>
              <w:left w:w="100" w:type="dxa"/>
              <w:bottom w:w="80" w:type="dxa"/>
              <w:right w:w="100" w:type="dxa"/>
            </w:tcMar>
            <w:vAlign w:val="center"/>
          </w:tcPr>
          <w:p w14:paraId="06BBBC09" w14:textId="77777777" w:rsidR="004555D3" w:rsidRPr="00C75226" w:rsidRDefault="004555D3" w:rsidP="006032C6">
            <w:pPr>
              <w:cnfStyle w:val="000000000000" w:firstRow="0" w:lastRow="0" w:firstColumn="0" w:lastColumn="0" w:oddVBand="0" w:evenVBand="0" w:oddHBand="0" w:evenHBand="0" w:firstRowFirstColumn="0" w:firstRowLastColumn="0" w:lastRowFirstColumn="0" w:lastRowLastColumn="0"/>
            </w:pPr>
          </w:p>
        </w:tc>
      </w:tr>
    </w:tbl>
    <w:p w14:paraId="4AED2BCD" w14:textId="77777777" w:rsidR="00223548" w:rsidRPr="00641503" w:rsidRDefault="00223548" w:rsidP="00BA5F54">
      <w:pPr>
        <w:pStyle w:val="Heading5"/>
      </w:pPr>
      <w:r w:rsidRPr="00641503">
        <w:t xml:space="preserve">Common </w:t>
      </w:r>
      <w:r w:rsidRPr="00BA5F54">
        <w:t>Pitfalls</w:t>
      </w:r>
      <w:r w:rsidRPr="00641503">
        <w:t xml:space="preserve"> to </w:t>
      </w:r>
      <w:r>
        <w:t>A</w:t>
      </w:r>
      <w:r w:rsidRPr="00641503">
        <w:t>void</w:t>
      </w:r>
    </w:p>
    <w:p w14:paraId="6D7172FC" w14:textId="64E49B25" w:rsidR="00FA590A" w:rsidRPr="00FA590A" w:rsidRDefault="00FA590A" w:rsidP="009154AB">
      <w:pPr>
        <w:pStyle w:val="ListParagraph"/>
        <w:numPr>
          <w:ilvl w:val="0"/>
          <w:numId w:val="55"/>
        </w:numPr>
      </w:pPr>
      <w:r>
        <w:t>Using the financial table without a narrative</w:t>
      </w:r>
      <w:r w:rsidR="008F6F76">
        <w:t xml:space="preserve"> that explains why funding is</w:t>
      </w:r>
      <w:r w:rsidR="000722CC">
        <w:t xml:space="preserve"> being used</w:t>
      </w:r>
      <w:r>
        <w:t>.</w:t>
      </w:r>
    </w:p>
    <w:p w14:paraId="34552FA0" w14:textId="77777777" w:rsidR="00FA590A" w:rsidRPr="00FA590A" w:rsidRDefault="00FA590A" w:rsidP="009154AB">
      <w:pPr>
        <w:pStyle w:val="ListParagraph"/>
        <w:numPr>
          <w:ilvl w:val="0"/>
          <w:numId w:val="55"/>
        </w:numPr>
      </w:pPr>
      <w:r w:rsidRPr="00FA590A">
        <w:t>Listing funds that are not actually available or committed.</w:t>
      </w:r>
    </w:p>
    <w:p w14:paraId="4310CD30" w14:textId="43EC3994" w:rsidR="00FA590A" w:rsidRPr="00FA590A" w:rsidRDefault="00FA590A" w:rsidP="009154AB">
      <w:pPr>
        <w:pStyle w:val="ListParagraph"/>
        <w:numPr>
          <w:ilvl w:val="0"/>
          <w:numId w:val="55"/>
        </w:numPr>
      </w:pPr>
      <w:r w:rsidRPr="00FA590A">
        <w:t xml:space="preserve">Funding objectives </w:t>
      </w:r>
      <w:r w:rsidR="004644A5">
        <w:t>are inconsistent</w:t>
      </w:r>
      <w:r w:rsidRPr="00FA590A">
        <w:t xml:space="preserve"> with Section 1.3.</w:t>
      </w:r>
    </w:p>
    <w:p w14:paraId="769C8FE3" w14:textId="77777777" w:rsidR="00FA590A" w:rsidRPr="00FA590A" w:rsidRDefault="00FA590A" w:rsidP="009154AB">
      <w:pPr>
        <w:pStyle w:val="ListParagraph"/>
        <w:numPr>
          <w:ilvl w:val="0"/>
          <w:numId w:val="55"/>
        </w:numPr>
      </w:pPr>
      <w:r w:rsidRPr="00FA590A">
        <w:t>Failing to describe grant/contract selection and distribution processes.</w:t>
      </w:r>
    </w:p>
    <w:p w14:paraId="748010DE" w14:textId="2CD3F1C7" w:rsidR="00223548" w:rsidRPr="00A42C60" w:rsidRDefault="00091DD8" w:rsidP="00BA5F54">
      <w:pPr>
        <w:pStyle w:val="Heading3"/>
      </w:pPr>
      <w:bookmarkStart w:id="32" w:name="_Toc243686104"/>
      <w:r w:rsidRPr="00A42C60">
        <w:t>Section 2: Scope, Extent, and Arrangements of Services</w:t>
      </w:r>
      <w:bookmarkEnd w:id="32"/>
    </w:p>
    <w:p w14:paraId="29EFAB87" w14:textId="2452ECCE" w:rsidR="004A4095" w:rsidRPr="00FF5CDB" w:rsidRDefault="00253EE6" w:rsidP="004A4095">
      <w:pPr>
        <w:rPr>
          <w:rStyle w:val="IntenseEmphasis"/>
          <w:i w:val="0"/>
          <w:iCs w:val="0"/>
          <w:color w:val="auto"/>
        </w:rPr>
      </w:pPr>
      <w:r w:rsidRPr="00FF5CDB">
        <w:rPr>
          <w:rStyle w:val="IntenseEmphasis"/>
          <w:i w:val="0"/>
          <w:iCs w:val="0"/>
          <w:color w:val="auto"/>
        </w:rPr>
        <w:t xml:space="preserve">The purpose of </w:t>
      </w:r>
      <w:r w:rsidR="00F206CA" w:rsidRPr="00FF5CDB">
        <w:rPr>
          <w:rStyle w:val="IntenseEmphasis"/>
          <w:i w:val="0"/>
          <w:iCs w:val="0"/>
          <w:color w:val="auto"/>
        </w:rPr>
        <w:t xml:space="preserve">the </w:t>
      </w:r>
      <w:r w:rsidR="00F206CA" w:rsidRPr="00FF5CDB">
        <w:rPr>
          <w:rStyle w:val="IntenseEmphasis"/>
          <w:b/>
          <w:bCs/>
          <w:i w:val="0"/>
          <w:iCs w:val="0"/>
          <w:color w:val="auto"/>
        </w:rPr>
        <w:t>Scope, Extent, and Arrangements of Services</w:t>
      </w:r>
      <w:r w:rsidR="00F206CA" w:rsidRPr="00FF5CDB">
        <w:rPr>
          <w:rStyle w:val="IntenseEmphasis"/>
          <w:i w:val="0"/>
          <w:iCs w:val="0"/>
          <w:color w:val="auto"/>
        </w:rPr>
        <w:t xml:space="preserve"> section is to:</w:t>
      </w:r>
    </w:p>
    <w:p w14:paraId="767159C7" w14:textId="1DA9F435" w:rsidR="00223548" w:rsidRPr="00C468EA" w:rsidRDefault="004A4095" w:rsidP="003914DD">
      <w:pPr>
        <w:pStyle w:val="ListParagraph"/>
        <w:numPr>
          <w:ilvl w:val="0"/>
          <w:numId w:val="99"/>
        </w:numPr>
      </w:pPr>
      <w:r w:rsidRPr="00C468EA">
        <w:t>Id</w:t>
      </w:r>
      <w:r w:rsidR="146D56EE" w:rsidRPr="00C468EA">
        <w:t>entif</w:t>
      </w:r>
      <w:r w:rsidR="00F206CA" w:rsidRPr="00C468EA">
        <w:t>y</w:t>
      </w:r>
      <w:r w:rsidR="7B034EC5" w:rsidRPr="00C468EA">
        <w:t xml:space="preserve"> the services that will be delivered across the </w:t>
      </w:r>
      <w:r w:rsidR="003D44E8" w:rsidRPr="00C468EA">
        <w:t>S</w:t>
      </w:r>
      <w:r w:rsidR="7B034EC5" w:rsidRPr="00C468EA">
        <w:t xml:space="preserve">tate by the CILs </w:t>
      </w:r>
    </w:p>
    <w:p w14:paraId="5ACD27E7" w14:textId="2846A3CA" w:rsidR="00223548" w:rsidRPr="00C468EA" w:rsidRDefault="7B034EC5" w:rsidP="003914DD">
      <w:pPr>
        <w:pStyle w:val="ListParagraph"/>
        <w:numPr>
          <w:ilvl w:val="0"/>
          <w:numId w:val="99"/>
        </w:numPr>
      </w:pPr>
      <w:r w:rsidRPr="00C468EA">
        <w:t xml:space="preserve">Define the outreach that will be completed to unserved and underserved populations </w:t>
      </w:r>
    </w:p>
    <w:p w14:paraId="0504B74A" w14:textId="3FF63F1C" w:rsidR="00223548" w:rsidRPr="00C468EA" w:rsidRDefault="7B034EC5" w:rsidP="2E9CB60C">
      <w:pPr>
        <w:pStyle w:val="ListParagraph"/>
        <w:numPr>
          <w:ilvl w:val="0"/>
          <w:numId w:val="99"/>
        </w:numPr>
      </w:pPr>
      <w:r w:rsidRPr="00C468EA">
        <w:t>Identif</w:t>
      </w:r>
      <w:r w:rsidR="00A6498B">
        <w:t>y</w:t>
      </w:r>
      <w:r w:rsidRPr="00C468EA">
        <w:t xml:space="preserve"> the coordination with other programs and organizations </w:t>
      </w:r>
    </w:p>
    <w:p w14:paraId="4518E338" w14:textId="64FC7CAC" w:rsidR="00223548" w:rsidRPr="00FF5CDB" w:rsidRDefault="00F206CA" w:rsidP="004A4095">
      <w:pPr>
        <w:rPr>
          <w:rStyle w:val="IntenseEmphasis"/>
          <w:i w:val="0"/>
          <w:iCs w:val="0"/>
          <w:color w:val="auto"/>
        </w:rPr>
      </w:pPr>
      <w:r w:rsidRPr="00FF5CDB">
        <w:rPr>
          <w:rStyle w:val="IntenseEmphasis"/>
          <w:i w:val="0"/>
          <w:iCs w:val="0"/>
          <w:color w:val="auto"/>
        </w:rPr>
        <w:t xml:space="preserve">In the </w:t>
      </w:r>
      <w:r w:rsidRPr="00FF5CDB">
        <w:rPr>
          <w:rStyle w:val="IntenseEmphasis"/>
          <w:b/>
          <w:bCs/>
          <w:i w:val="0"/>
          <w:iCs w:val="0"/>
          <w:color w:val="auto"/>
        </w:rPr>
        <w:t xml:space="preserve">Scope, Extent, and Arrangement of Services </w:t>
      </w:r>
      <w:r w:rsidRPr="00977EB0">
        <w:rPr>
          <w:rStyle w:val="IntenseEmphasis"/>
          <w:i w:val="0"/>
          <w:iCs w:val="0"/>
          <w:color w:val="auto"/>
        </w:rPr>
        <w:t>section</w:t>
      </w:r>
      <w:r w:rsidRPr="00FF5CDB">
        <w:rPr>
          <w:rStyle w:val="IntenseEmphasis"/>
          <w:i w:val="0"/>
          <w:iCs w:val="0"/>
          <w:color w:val="auto"/>
        </w:rPr>
        <w:t>, you will answer the following questions:</w:t>
      </w:r>
    </w:p>
    <w:p w14:paraId="320415F4" w14:textId="570BCD91" w:rsidR="000C2B60" w:rsidRPr="00C468EA" w:rsidRDefault="7B034EC5" w:rsidP="00E3459D">
      <w:pPr>
        <w:pStyle w:val="ListParagraph"/>
        <w:numPr>
          <w:ilvl w:val="0"/>
          <w:numId w:val="107"/>
        </w:numPr>
      </w:pPr>
      <w:r w:rsidRPr="00C468EA">
        <w:t>What IL services will the CILs be providing to individuals in your State</w:t>
      </w:r>
      <w:r w:rsidR="00C55081" w:rsidRPr="00C468EA">
        <w:t>?</w:t>
      </w:r>
      <w:r w:rsidRPr="00C468EA">
        <w:t xml:space="preserve"> </w:t>
      </w:r>
    </w:p>
    <w:p w14:paraId="4645BA52" w14:textId="6849B5F0" w:rsidR="000C2B60" w:rsidRPr="00C468EA" w:rsidRDefault="7B034EC5" w:rsidP="00E3459D">
      <w:pPr>
        <w:pStyle w:val="ListParagraph"/>
        <w:numPr>
          <w:ilvl w:val="0"/>
          <w:numId w:val="107"/>
        </w:numPr>
      </w:pPr>
      <w:r w:rsidRPr="00C468EA">
        <w:t>Who in your State is unserved and underserved, and how will you try to reach them</w:t>
      </w:r>
      <w:r w:rsidR="00C55081" w:rsidRPr="00C468EA">
        <w:t>?</w:t>
      </w:r>
      <w:r w:rsidRPr="00C468EA">
        <w:t xml:space="preserve"> </w:t>
      </w:r>
    </w:p>
    <w:p w14:paraId="4D3D0345" w14:textId="2ED17DA0" w:rsidR="00223548" w:rsidRDefault="7B034EC5" w:rsidP="00E3459D">
      <w:pPr>
        <w:pStyle w:val="ListParagraph"/>
        <w:numPr>
          <w:ilvl w:val="0"/>
          <w:numId w:val="107"/>
        </w:numPr>
      </w:pPr>
      <w:r w:rsidRPr="00C468EA">
        <w:t xml:space="preserve">What partners </w:t>
      </w:r>
      <w:r w:rsidR="00434EB5" w:rsidRPr="00C468EA">
        <w:t>are you</w:t>
      </w:r>
      <w:r w:rsidRPr="00C468EA">
        <w:t xml:space="preserve"> planning to work with and why</w:t>
      </w:r>
      <w:r w:rsidR="00F206CA" w:rsidRPr="00C468EA">
        <w:t>?</w:t>
      </w:r>
    </w:p>
    <w:p w14:paraId="517599F8" w14:textId="60244B41" w:rsidR="00223548" w:rsidRPr="00A42C60" w:rsidRDefault="00E41782" w:rsidP="00BA5F54">
      <w:pPr>
        <w:pStyle w:val="Heading4"/>
      </w:pPr>
      <w:r w:rsidRPr="00E41782">
        <w:lastRenderedPageBreak/>
        <w:t xml:space="preserve">Section </w:t>
      </w:r>
      <w:r w:rsidR="00AA2795" w:rsidRPr="00A42C60">
        <w:t xml:space="preserve">2.1 </w:t>
      </w:r>
      <w:r w:rsidR="00AA2795" w:rsidRPr="00BA5F54">
        <w:t>Services</w:t>
      </w:r>
    </w:p>
    <w:p w14:paraId="73882247" w14:textId="72D08B60" w:rsidR="00223548" w:rsidRPr="0090122D" w:rsidRDefault="466F4240" w:rsidP="00BA5F54">
      <w:pPr>
        <w:pStyle w:val="Heading5"/>
      </w:pPr>
      <w:r w:rsidRPr="0090122D">
        <w:t>SPIL Instructions</w:t>
      </w:r>
    </w:p>
    <w:p w14:paraId="60C13A2E" w14:textId="08E3680D" w:rsidR="00223548" w:rsidRDefault="418AC042" w:rsidP="00E3459D">
      <w:r w:rsidRPr="34F2A943">
        <w:rPr>
          <w:rFonts w:eastAsia="Aptos" w:cs="Aptos"/>
          <w:i/>
          <w:iCs/>
        </w:rPr>
        <w:t>Check the appropriate boxes in the SPIL Instrument table indicating the types of IL services to be provided to meet the objectives identified in section 1.3 of this SPIL, and whether the services will be provided by the CILs or by the DSE (directly and/or through contract or grant) or other entity.</w:t>
      </w:r>
    </w:p>
    <w:p w14:paraId="4EBAEA38" w14:textId="77777777" w:rsidR="00B01129" w:rsidRDefault="00B01129" w:rsidP="00BA5F54">
      <w:pPr>
        <w:pStyle w:val="Heading5"/>
      </w:pPr>
      <w:r>
        <w:t>Explanation</w:t>
      </w:r>
    </w:p>
    <w:p w14:paraId="6E6B5906" w14:textId="45CBBC98" w:rsidR="00B01129" w:rsidRDefault="00B01129" w:rsidP="00E3459D">
      <w:r>
        <w:t xml:space="preserve">The purpose of the </w:t>
      </w:r>
      <w:r w:rsidRPr="005623CC">
        <w:rPr>
          <w:b/>
          <w:bCs/>
        </w:rPr>
        <w:t>Services</w:t>
      </w:r>
      <w:r>
        <w:t xml:space="preserve"> section is to describe IL services available to individuals with significant disabilities, including geographic scope, eligibility, statewide reach, and which entities provide services using Part B or other funds.</w:t>
      </w:r>
    </w:p>
    <w:p w14:paraId="32B00EC2" w14:textId="0556CFB7" w:rsidR="00AA2795" w:rsidRDefault="00AA2795" w:rsidP="00BA5F54">
      <w:pPr>
        <w:pStyle w:val="Heading5"/>
      </w:pPr>
      <w:r w:rsidRPr="00223548">
        <w:t xml:space="preserve">Reminders and Requirements </w:t>
      </w:r>
    </w:p>
    <w:p w14:paraId="568EF12D" w14:textId="77777777" w:rsidR="00C70AF2" w:rsidRPr="00C70AF2" w:rsidRDefault="00C70AF2" w:rsidP="009154AB">
      <w:pPr>
        <w:pStyle w:val="ListParagraph"/>
        <w:numPr>
          <w:ilvl w:val="0"/>
          <w:numId w:val="10"/>
        </w:numPr>
      </w:pPr>
      <w:r w:rsidRPr="00C70AF2">
        <w:t>Services to be provided.</w:t>
      </w:r>
    </w:p>
    <w:p w14:paraId="28D65845" w14:textId="77777777" w:rsidR="00C70AF2" w:rsidRPr="00C70AF2" w:rsidRDefault="00C70AF2" w:rsidP="009154AB">
      <w:pPr>
        <w:pStyle w:val="ListParagraph"/>
        <w:numPr>
          <w:ilvl w:val="0"/>
          <w:numId w:val="10"/>
        </w:numPr>
      </w:pPr>
      <w:r w:rsidRPr="00C70AF2">
        <w:t>Identification of whether services are provided using Part B and/or other funds.</w:t>
      </w:r>
    </w:p>
    <w:p w14:paraId="420516C6" w14:textId="77777777" w:rsidR="00C70AF2" w:rsidRDefault="00C70AF2" w:rsidP="009154AB">
      <w:pPr>
        <w:pStyle w:val="ListParagraph"/>
        <w:numPr>
          <w:ilvl w:val="0"/>
          <w:numId w:val="10"/>
        </w:numPr>
      </w:pPr>
      <w:r>
        <w:t>Identification of service provider entity: CIL, DSE, or other entity.</w:t>
      </w:r>
    </w:p>
    <w:p w14:paraId="60D51CE2" w14:textId="5A4599DE" w:rsidR="08735E5E" w:rsidRDefault="08735E5E" w:rsidP="473DF37F">
      <w:pPr>
        <w:pStyle w:val="ListParagraph"/>
        <w:numPr>
          <w:ilvl w:val="0"/>
          <w:numId w:val="10"/>
        </w:numPr>
      </w:pPr>
      <w:r>
        <w:t>For CILs providing services in multiple states, contact your PO for assistance in completing this section.</w:t>
      </w:r>
    </w:p>
    <w:p w14:paraId="2732F2F5" w14:textId="77777777" w:rsidR="00AA2795" w:rsidRDefault="00AA2795" w:rsidP="00BA5F54">
      <w:pPr>
        <w:pStyle w:val="Heading5"/>
      </w:pPr>
      <w:r w:rsidRPr="00223548">
        <w:t xml:space="preserve">Drafting Tips </w:t>
      </w:r>
    </w:p>
    <w:p w14:paraId="25EE47D4" w14:textId="77777777" w:rsidR="00EB0682" w:rsidRPr="00EB0682" w:rsidRDefault="00EB0682" w:rsidP="009154AB">
      <w:pPr>
        <w:pStyle w:val="ListParagraph"/>
        <w:numPr>
          <w:ilvl w:val="0"/>
          <w:numId w:val="15"/>
        </w:numPr>
      </w:pPr>
      <w:r w:rsidRPr="00EB0682">
        <w:t>Use the service table to show the full array of core and other IL services.</w:t>
      </w:r>
    </w:p>
    <w:p w14:paraId="41465673" w14:textId="77777777" w:rsidR="00EB0682" w:rsidRPr="00EB0682" w:rsidRDefault="00EB0682" w:rsidP="009154AB">
      <w:pPr>
        <w:pStyle w:val="ListParagraph"/>
        <w:numPr>
          <w:ilvl w:val="0"/>
          <w:numId w:val="15"/>
        </w:numPr>
      </w:pPr>
      <w:r w:rsidRPr="00EB0682">
        <w:t>Make sure all core IL services are included.</w:t>
      </w:r>
    </w:p>
    <w:p w14:paraId="452CA35E" w14:textId="58C71584" w:rsidR="00C70AF2" w:rsidRPr="005615F2" w:rsidRDefault="00EB0682" w:rsidP="009154AB">
      <w:pPr>
        <w:pStyle w:val="ListParagraph"/>
        <w:numPr>
          <w:ilvl w:val="0"/>
          <w:numId w:val="15"/>
        </w:numPr>
      </w:pPr>
      <w:r w:rsidRPr="00EB0682">
        <w:t>Attach or reference a service area map if helpful.</w:t>
      </w:r>
    </w:p>
    <w:p w14:paraId="01288E83" w14:textId="5FE34A3C" w:rsidR="0EA811A4" w:rsidRDefault="50E575A3" w:rsidP="0EA811A4">
      <w:pPr>
        <w:pStyle w:val="ListParagraph"/>
        <w:numPr>
          <w:ilvl w:val="0"/>
          <w:numId w:val="15"/>
        </w:numPr>
      </w:pPr>
      <w:r>
        <w:t xml:space="preserve">Review the instructions of the annual </w:t>
      </w:r>
      <w:r w:rsidR="6E96CEE9">
        <w:t xml:space="preserve">Program Performance Report for a </w:t>
      </w:r>
      <w:r w:rsidR="1404F5DC">
        <w:t xml:space="preserve">list </w:t>
      </w:r>
      <w:r w:rsidR="4525EE5B">
        <w:t>of definitions</w:t>
      </w:r>
      <w:r w:rsidR="37B93341">
        <w:t xml:space="preserve"> </w:t>
      </w:r>
      <w:r w:rsidR="0F2205E2">
        <w:t xml:space="preserve">of </w:t>
      </w:r>
      <w:r w:rsidR="12F358E3">
        <w:t>“</w:t>
      </w:r>
      <w:r w:rsidR="0F2205E2">
        <w:t>other independent living services</w:t>
      </w:r>
      <w:r w:rsidR="12F358E3">
        <w:t>.”</w:t>
      </w:r>
      <w:r w:rsidR="4525EE5B">
        <w:t xml:space="preserve"> </w:t>
      </w:r>
    </w:p>
    <w:p w14:paraId="46A35FE3" w14:textId="77777777" w:rsidR="00AA2795" w:rsidRPr="00641503" w:rsidRDefault="00AA2795" w:rsidP="00BA5F54">
      <w:pPr>
        <w:pStyle w:val="Heading5"/>
      </w:pPr>
      <w:r w:rsidRPr="006C0821">
        <w:t>Common Pitfalls to Avoid</w:t>
      </w:r>
    </w:p>
    <w:p w14:paraId="45242549" w14:textId="4FD1CFE0" w:rsidR="00223548" w:rsidRDefault="1DB19D94" w:rsidP="00223548">
      <w:pPr>
        <w:pStyle w:val="ListParagraph"/>
        <w:numPr>
          <w:ilvl w:val="0"/>
          <w:numId w:val="15"/>
        </w:numPr>
      </w:pPr>
      <w:r>
        <w:t xml:space="preserve">Not checking with </w:t>
      </w:r>
      <w:r w:rsidR="5E99A8F4">
        <w:t xml:space="preserve">each CIL to </w:t>
      </w:r>
      <w:r w:rsidR="66A623CA">
        <w:t xml:space="preserve">determine </w:t>
      </w:r>
      <w:r w:rsidR="00F55E71">
        <w:t>wh</w:t>
      </w:r>
      <w:r w:rsidR="00472651">
        <w:t>ich</w:t>
      </w:r>
      <w:r w:rsidR="66A623CA">
        <w:t xml:space="preserve"> </w:t>
      </w:r>
      <w:r w:rsidR="273F18BF">
        <w:t>IL services</w:t>
      </w:r>
      <w:r w:rsidR="00F55E71">
        <w:t xml:space="preserve"> they provide in each geographic </w:t>
      </w:r>
      <w:r w:rsidR="5BF07EC0">
        <w:t>area.</w:t>
      </w:r>
      <w:r w:rsidR="273F18BF">
        <w:t xml:space="preserve"> </w:t>
      </w:r>
    </w:p>
    <w:p w14:paraId="55CB6AAC" w14:textId="09BC0724" w:rsidR="00F81233" w:rsidRPr="00A42C60" w:rsidRDefault="00E41782" w:rsidP="00BA5F54">
      <w:pPr>
        <w:pStyle w:val="Heading4"/>
      </w:pPr>
      <w:r w:rsidRPr="00E41782">
        <w:t xml:space="preserve">Section </w:t>
      </w:r>
      <w:r w:rsidR="00280969" w:rsidRPr="00A42C60">
        <w:t>2.2 Outreach to Unserved and Underserved Populations</w:t>
      </w:r>
    </w:p>
    <w:p w14:paraId="34D6F10D" w14:textId="3C241055" w:rsidR="00932B79" w:rsidRPr="0090122D" w:rsidRDefault="3014FAB5" w:rsidP="00BA5F54">
      <w:pPr>
        <w:pStyle w:val="Heading5"/>
      </w:pPr>
      <w:r w:rsidRPr="0090122D">
        <w:t>SPIL Instructions</w:t>
      </w:r>
    </w:p>
    <w:p w14:paraId="6A324CE0" w14:textId="6748C2DF" w:rsidR="00B01129" w:rsidRDefault="30934D77" w:rsidP="00253EE6">
      <w:pPr>
        <w:spacing w:after="0"/>
        <w:rPr>
          <w:rFonts w:eastAsia="Times New Roman" w:cs="Times New Roman"/>
          <w:i/>
          <w:iCs/>
        </w:rPr>
      </w:pPr>
      <w:r w:rsidRPr="3888D41B">
        <w:rPr>
          <w:rFonts w:eastAsia="Times New Roman" w:cs="Times New Roman"/>
          <w:i/>
          <w:iCs/>
        </w:rPr>
        <w:t>Identify steps to be taken regarding statewide outreach to populations that are unserved or underserved by programs that are funded under Title VII, including minority groups and urban and rural populations and how outreach will be conducted to address equity.</w:t>
      </w:r>
    </w:p>
    <w:p w14:paraId="03974B3E" w14:textId="3D47721A" w:rsidR="00B01129" w:rsidRDefault="00B01129" w:rsidP="00BA5F54">
      <w:pPr>
        <w:pStyle w:val="Heading5"/>
      </w:pPr>
      <w:r>
        <w:t>Explanation</w:t>
      </w:r>
    </w:p>
    <w:p w14:paraId="7F1F55AE" w14:textId="760DF07A" w:rsidR="00B01129" w:rsidRDefault="00B01129" w:rsidP="00B01129">
      <w:r>
        <w:t>Th</w:t>
      </w:r>
      <w:r w:rsidR="004408BF">
        <w:t>e</w:t>
      </w:r>
      <w:r>
        <w:t xml:space="preserve"> purpose of the </w:t>
      </w:r>
      <w:r w:rsidRPr="00221ED9">
        <w:rPr>
          <w:b/>
          <w:bCs/>
        </w:rPr>
        <w:t>Outreach to Unserved and Underserved Populations</w:t>
      </w:r>
      <w:r>
        <w:t xml:space="preserve"> section is to describe outreach to populations and geographic areas that are unserved or underserved, including: </w:t>
      </w:r>
    </w:p>
    <w:p w14:paraId="7026F48F" w14:textId="77777777" w:rsidR="00B01129" w:rsidRDefault="00B01129" w:rsidP="00B01129">
      <w:pPr>
        <w:pStyle w:val="ListParagraph"/>
        <w:numPr>
          <w:ilvl w:val="0"/>
          <w:numId w:val="124"/>
        </w:numPr>
      </w:pPr>
      <w:r>
        <w:t xml:space="preserve">minority groups, </w:t>
      </w:r>
    </w:p>
    <w:p w14:paraId="21811800" w14:textId="77777777" w:rsidR="00B01129" w:rsidRDefault="00B01129" w:rsidP="00B01129">
      <w:pPr>
        <w:pStyle w:val="ListParagraph"/>
        <w:numPr>
          <w:ilvl w:val="0"/>
          <w:numId w:val="124"/>
        </w:numPr>
      </w:pPr>
      <w:r>
        <w:t xml:space="preserve">rural or urban underserved areas, </w:t>
      </w:r>
    </w:p>
    <w:p w14:paraId="708269D3" w14:textId="77777777" w:rsidR="00B01129" w:rsidRDefault="00B01129" w:rsidP="00B01129">
      <w:pPr>
        <w:pStyle w:val="ListParagraph"/>
        <w:numPr>
          <w:ilvl w:val="0"/>
          <w:numId w:val="124"/>
        </w:numPr>
      </w:pPr>
      <w:r>
        <w:t xml:space="preserve">limited English proficiency populations, </w:t>
      </w:r>
    </w:p>
    <w:p w14:paraId="77261737" w14:textId="190DFD8A" w:rsidR="00B01129" w:rsidRDefault="00B01129" w:rsidP="00E3459D">
      <w:pPr>
        <w:pStyle w:val="ListParagraph"/>
        <w:numPr>
          <w:ilvl w:val="0"/>
          <w:numId w:val="124"/>
        </w:numPr>
      </w:pPr>
      <w:r>
        <w:t xml:space="preserve">and others identified through state data and public input. </w:t>
      </w:r>
    </w:p>
    <w:p w14:paraId="3EBBDACD" w14:textId="77777777" w:rsidR="00AA2795" w:rsidRDefault="00AA2795" w:rsidP="00BA5F54">
      <w:pPr>
        <w:pStyle w:val="Heading5"/>
      </w:pPr>
      <w:r w:rsidRPr="00223548">
        <w:lastRenderedPageBreak/>
        <w:t xml:space="preserve">Reminders and Requirements </w:t>
      </w:r>
    </w:p>
    <w:p w14:paraId="1423346B" w14:textId="542E032B" w:rsidR="00932B79" w:rsidRPr="00932B79" w:rsidRDefault="00932B79" w:rsidP="009154AB">
      <w:pPr>
        <w:pStyle w:val="ListParagraph"/>
        <w:numPr>
          <w:ilvl w:val="0"/>
          <w:numId w:val="36"/>
        </w:numPr>
      </w:pPr>
      <w:r>
        <w:t xml:space="preserve">Identification of </w:t>
      </w:r>
      <w:r w:rsidR="342D89D0">
        <w:t>specific unserved</w:t>
      </w:r>
      <w:r>
        <w:t xml:space="preserve"> and underserved populations</w:t>
      </w:r>
      <w:r w:rsidR="342D89D0">
        <w:t xml:space="preserve"> and groups</w:t>
      </w:r>
      <w:r>
        <w:t>.</w:t>
      </w:r>
    </w:p>
    <w:p w14:paraId="259EA0A6" w14:textId="77777777" w:rsidR="00932B79" w:rsidRPr="00932B79" w:rsidRDefault="00932B79" w:rsidP="009154AB">
      <w:pPr>
        <w:pStyle w:val="ListParagraph"/>
        <w:numPr>
          <w:ilvl w:val="0"/>
          <w:numId w:val="36"/>
        </w:numPr>
      </w:pPr>
      <w:r w:rsidRPr="00932B79">
        <w:t>Outreach methods.</w:t>
      </w:r>
    </w:p>
    <w:p w14:paraId="5185C77C" w14:textId="3F20A39C" w:rsidR="00932B79" w:rsidRPr="00932B79" w:rsidRDefault="00932B79" w:rsidP="009154AB">
      <w:pPr>
        <w:pStyle w:val="ListParagraph"/>
        <w:numPr>
          <w:ilvl w:val="0"/>
          <w:numId w:val="36"/>
        </w:numPr>
      </w:pPr>
      <w:r>
        <w:t xml:space="preserve">How </w:t>
      </w:r>
      <w:r w:rsidR="4D90E79C">
        <w:t>will outreach</w:t>
      </w:r>
      <w:r>
        <w:t xml:space="preserve"> improve access to IL </w:t>
      </w:r>
      <w:r w:rsidR="313E3308">
        <w:t>services?</w:t>
      </w:r>
    </w:p>
    <w:p w14:paraId="1442CF52" w14:textId="77777777" w:rsidR="00932B79" w:rsidRPr="00932B79" w:rsidRDefault="5850BC88" w:rsidP="009154AB">
      <w:pPr>
        <w:pStyle w:val="ListParagraph"/>
        <w:numPr>
          <w:ilvl w:val="0"/>
          <w:numId w:val="36"/>
        </w:numPr>
      </w:pPr>
      <w:r>
        <w:t>Connection to goals, objectives, and service delivery.</w:t>
      </w:r>
    </w:p>
    <w:p w14:paraId="20AA645E" w14:textId="20BDFF1F" w:rsidR="5850BC88" w:rsidRDefault="5850BC88" w:rsidP="5850BC88">
      <w:pPr>
        <w:pStyle w:val="ListParagraph"/>
        <w:numPr>
          <w:ilvl w:val="0"/>
          <w:numId w:val="36"/>
        </w:numPr>
      </w:pPr>
      <w:r>
        <w:t xml:space="preserve">This information is separate from the CIL’s own Outreach Plan within their work plans. </w:t>
      </w:r>
    </w:p>
    <w:p w14:paraId="47C5BE04" w14:textId="77777777" w:rsidR="00AA2795" w:rsidRPr="00223548" w:rsidRDefault="00AA2795" w:rsidP="00BA5F54">
      <w:pPr>
        <w:pStyle w:val="Heading5"/>
      </w:pPr>
      <w:r w:rsidRPr="00223548">
        <w:t xml:space="preserve">Drafting Tips </w:t>
      </w:r>
    </w:p>
    <w:p w14:paraId="04142ED6" w14:textId="6BDAF5EE" w:rsidR="00891055" w:rsidRPr="00891055" w:rsidRDefault="16250B62" w:rsidP="00891055">
      <w:pPr>
        <w:pStyle w:val="ListParagraph"/>
        <w:numPr>
          <w:ilvl w:val="0"/>
          <w:numId w:val="3"/>
        </w:numPr>
      </w:pPr>
      <w:r>
        <w:t xml:space="preserve">Use data and community input to define </w:t>
      </w:r>
      <w:r w:rsidR="7FADFCBB">
        <w:t xml:space="preserve">and </w:t>
      </w:r>
      <w:r w:rsidR="146C702A">
        <w:t>prioritize target</w:t>
      </w:r>
      <w:r>
        <w:t xml:space="preserve"> populations. You can use the resources at </w:t>
      </w:r>
      <w:hyperlink r:id="rId26">
        <w:r w:rsidRPr="16250B62">
          <w:rPr>
            <w:rStyle w:val="Hyperlink"/>
          </w:rPr>
          <w:t>Disability Counts - An RTC: Rural Product</w:t>
        </w:r>
      </w:hyperlink>
      <w:r>
        <w:t xml:space="preserve"> to </w:t>
      </w:r>
      <w:r w:rsidR="005A7D84">
        <w:t>help you find</w:t>
      </w:r>
      <w:r>
        <w:t xml:space="preserve"> population data. </w:t>
      </w:r>
    </w:p>
    <w:p w14:paraId="15556844" w14:textId="77777777" w:rsidR="00891055" w:rsidRPr="00CE0930" w:rsidRDefault="00891055" w:rsidP="00891055">
      <w:pPr>
        <w:pStyle w:val="ListParagraph"/>
        <w:numPr>
          <w:ilvl w:val="0"/>
          <w:numId w:val="3"/>
        </w:numPr>
        <w:rPr>
          <w:bCs/>
        </w:rPr>
      </w:pPr>
      <w:r w:rsidRPr="00CE0930">
        <w:rPr>
          <w:bCs/>
        </w:rPr>
        <w:t>Avoid generic statements such as “we will reach underserved populations” without naming groups, geography, strategies, and expected results.</w:t>
      </w:r>
    </w:p>
    <w:p w14:paraId="088DA5BD" w14:textId="0DA5BBCC" w:rsidR="00891055" w:rsidRPr="00891055" w:rsidRDefault="00891055" w:rsidP="00891055">
      <w:pPr>
        <w:pStyle w:val="ListParagraph"/>
        <w:numPr>
          <w:ilvl w:val="0"/>
          <w:numId w:val="3"/>
        </w:numPr>
      </w:pPr>
      <w:r w:rsidRPr="00891055">
        <w:t>Include accessible, culturally responsive, and language-accessible outreach methods.</w:t>
      </w:r>
      <w:r w:rsidR="00832FA5">
        <w:t xml:space="preserve"> </w:t>
      </w:r>
    </w:p>
    <w:p w14:paraId="3D1BFD81" w14:textId="045682B4" w:rsidR="00891055" w:rsidRPr="00891055" w:rsidRDefault="00891055" w:rsidP="00891055">
      <w:pPr>
        <w:pStyle w:val="ListParagraph"/>
        <w:numPr>
          <w:ilvl w:val="0"/>
          <w:numId w:val="3"/>
        </w:numPr>
      </w:pPr>
      <w:r w:rsidRPr="3888D41B">
        <w:rPr>
          <w:b/>
          <w:bCs/>
        </w:rPr>
        <w:t xml:space="preserve">Explain how outreach will be tracked and how results will feed into </w:t>
      </w:r>
      <w:r w:rsidR="00CE0930">
        <w:rPr>
          <w:b/>
          <w:bCs/>
        </w:rPr>
        <w:t xml:space="preserve">the </w:t>
      </w:r>
      <w:r w:rsidRPr="3888D41B">
        <w:rPr>
          <w:b/>
          <w:bCs/>
        </w:rPr>
        <w:t>evaluation</w:t>
      </w:r>
      <w:r w:rsidR="146BA195" w:rsidRPr="146BA195">
        <w:rPr>
          <w:b/>
          <w:bCs/>
        </w:rPr>
        <w:t xml:space="preserve"> </w:t>
      </w:r>
      <w:r w:rsidR="07C5CB2F" w:rsidRPr="07C5CB2F">
        <w:rPr>
          <w:b/>
          <w:bCs/>
        </w:rPr>
        <w:t xml:space="preserve">of the effectiveness of the </w:t>
      </w:r>
      <w:r w:rsidR="4068B7F9" w:rsidRPr="4068B7F9">
        <w:rPr>
          <w:b/>
          <w:bCs/>
        </w:rPr>
        <w:t>SPIL</w:t>
      </w:r>
      <w:r w:rsidR="07C5CB2F">
        <w:t>.</w:t>
      </w:r>
    </w:p>
    <w:p w14:paraId="1220A20B" w14:textId="45C55C99" w:rsidR="008A62DA" w:rsidRDefault="008A62DA" w:rsidP="00BA5F54">
      <w:pPr>
        <w:pStyle w:val="Heading5"/>
      </w:pPr>
      <w:r>
        <w:t xml:space="preserve">Review </w:t>
      </w:r>
      <w:r w:rsidR="0090122D">
        <w:t>W</w:t>
      </w:r>
      <w:r>
        <w:t>orksheet</w:t>
      </w:r>
    </w:p>
    <w:tbl>
      <w:tblPr>
        <w:tblStyle w:val="GridTable1Light"/>
        <w:tblW w:w="0" w:type="auto"/>
        <w:jc w:val="center"/>
        <w:tblLook w:val="04A0" w:firstRow="1" w:lastRow="0" w:firstColumn="1" w:lastColumn="0" w:noHBand="0" w:noVBand="1"/>
      </w:tblPr>
      <w:tblGrid>
        <w:gridCol w:w="4685"/>
        <w:gridCol w:w="5040"/>
      </w:tblGrid>
      <w:tr w:rsidR="008A62DA" w:rsidRPr="0090122D" w14:paraId="1DDA9C2D"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8F531E7" w14:textId="77777777" w:rsidR="008A62DA" w:rsidRPr="0090122D" w:rsidRDefault="008A62DA" w:rsidP="006032C6">
            <w:r w:rsidRPr="0090122D">
              <w:rPr>
                <w:color w:val="FFFFFF"/>
              </w:rPr>
              <w:t>Review question</w:t>
            </w:r>
          </w:p>
        </w:tc>
        <w:tc>
          <w:tcPr>
            <w:tcW w:w="5040" w:type="dxa"/>
            <w:shd w:val="clear" w:color="auto" w:fill="70002E"/>
            <w:tcMar>
              <w:top w:w="80" w:type="dxa"/>
              <w:left w:w="100" w:type="dxa"/>
              <w:bottom w:w="80" w:type="dxa"/>
              <w:right w:w="100" w:type="dxa"/>
            </w:tcMar>
            <w:vAlign w:val="center"/>
          </w:tcPr>
          <w:p w14:paraId="41881D58" w14:textId="1E2B17FE" w:rsidR="008A62DA" w:rsidRPr="0090122D" w:rsidRDefault="008A62DA" w:rsidP="006032C6">
            <w:pPr>
              <w:cnfStyle w:val="100000000000" w:firstRow="1" w:lastRow="0" w:firstColumn="0" w:lastColumn="0" w:oddVBand="0" w:evenVBand="0" w:oddHBand="0" w:evenHBand="0" w:firstRowFirstColumn="0" w:firstRowLastColumn="0" w:lastRowFirstColumn="0" w:lastRowLastColumn="0"/>
            </w:pPr>
            <w:r w:rsidRPr="0090122D">
              <w:rPr>
                <w:color w:val="FFFFFF"/>
              </w:rPr>
              <w:t>Notes / SPIL language</w:t>
            </w:r>
            <w:r w:rsidR="006C0821" w:rsidRPr="0090122D">
              <w:rPr>
                <w:color w:val="FFFFFF"/>
              </w:rPr>
              <w:t>/</w:t>
            </w:r>
            <w:r w:rsidRPr="0090122D">
              <w:rPr>
                <w:color w:val="FFFFFF"/>
              </w:rPr>
              <w:t>decision</w:t>
            </w:r>
          </w:p>
        </w:tc>
      </w:tr>
      <w:tr w:rsidR="008A62DA" w:rsidRPr="0090122D" w14:paraId="7F03FAFC"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6A630B4" w14:textId="77777777" w:rsidR="008A62DA" w:rsidRPr="0090122D" w:rsidRDefault="008A62DA" w:rsidP="006032C6">
            <w:r w:rsidRPr="0090122D">
              <w:t>Which populations are unserved or underserved?</w:t>
            </w:r>
          </w:p>
        </w:tc>
        <w:tc>
          <w:tcPr>
            <w:tcW w:w="5040" w:type="dxa"/>
            <w:tcMar>
              <w:top w:w="80" w:type="dxa"/>
              <w:left w:w="100" w:type="dxa"/>
              <w:bottom w:w="80" w:type="dxa"/>
              <w:right w:w="100" w:type="dxa"/>
            </w:tcMar>
            <w:vAlign w:val="center"/>
          </w:tcPr>
          <w:p w14:paraId="10A758BD"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r w:rsidR="521E7B32" w:rsidRPr="0090122D" w14:paraId="0C21AE5F" w14:textId="77777777" w:rsidTr="000751E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1E4F966" w14:textId="71A6C8DF" w:rsidR="1DBFC120" w:rsidRPr="0090122D" w:rsidRDefault="1DBFC120" w:rsidP="521E7B32">
            <w:r w:rsidRPr="0090122D">
              <w:t>Does</w:t>
            </w:r>
            <w:r w:rsidR="0166CF5B" w:rsidRPr="0090122D">
              <w:t xml:space="preserve"> </w:t>
            </w:r>
            <w:r w:rsidR="7C447348" w:rsidRPr="0090122D">
              <w:t>this section explain</w:t>
            </w:r>
            <w:r w:rsidRPr="0090122D">
              <w:t xml:space="preserve"> how unserved and underserved is determined? </w:t>
            </w:r>
            <w:r w:rsidR="5CAFC06D" w:rsidRPr="0090122D">
              <w:t>Do these</w:t>
            </w:r>
            <w:r w:rsidR="5C5187E9" w:rsidRPr="0090122D">
              <w:t xml:space="preserve"> </w:t>
            </w:r>
            <w:r w:rsidR="274F740F" w:rsidRPr="0090122D">
              <w:t>definitions</w:t>
            </w:r>
            <w:r w:rsidR="5C5187E9" w:rsidRPr="0090122D">
              <w:t xml:space="preserve"> correspond </w:t>
            </w:r>
            <w:r w:rsidR="5C0EFE5E" w:rsidRPr="0090122D">
              <w:t>with definitions</w:t>
            </w:r>
            <w:r w:rsidR="5C5187E9" w:rsidRPr="0090122D">
              <w:t xml:space="preserve"> used in Section 3</w:t>
            </w:r>
            <w:r w:rsidR="65F104A7" w:rsidRPr="0090122D">
              <w:t>.2?</w:t>
            </w:r>
          </w:p>
        </w:tc>
        <w:tc>
          <w:tcPr>
            <w:tcW w:w="5040" w:type="dxa"/>
            <w:shd w:val="clear" w:color="auto" w:fill="F2F7F6"/>
            <w:tcMar>
              <w:top w:w="80" w:type="dxa"/>
              <w:left w:w="100" w:type="dxa"/>
              <w:bottom w:w="80" w:type="dxa"/>
              <w:right w:w="100" w:type="dxa"/>
            </w:tcMar>
            <w:vAlign w:val="center"/>
          </w:tcPr>
          <w:p w14:paraId="5B415868" w14:textId="4FC4E073" w:rsidR="521E7B32" w:rsidRPr="0090122D" w:rsidRDefault="521E7B32" w:rsidP="521E7B32">
            <w:pPr>
              <w:cnfStyle w:val="000000000000" w:firstRow="0" w:lastRow="0" w:firstColumn="0" w:lastColumn="0" w:oddVBand="0" w:evenVBand="0" w:oddHBand="0" w:evenHBand="0" w:firstRowFirstColumn="0" w:firstRowLastColumn="0" w:lastRowFirstColumn="0" w:lastRowLastColumn="0"/>
            </w:pPr>
          </w:p>
        </w:tc>
      </w:tr>
      <w:tr w:rsidR="521E7B32" w:rsidRPr="0090122D" w14:paraId="53BB1247" w14:textId="77777777" w:rsidTr="000751E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A83615F" w14:textId="52A82F70" w:rsidR="1DBFC120" w:rsidRPr="0090122D" w:rsidRDefault="1DBFC120" w:rsidP="521E7B32">
            <w:r w:rsidRPr="0090122D">
              <w:t>Did your SPIL specify minority groups</w:t>
            </w:r>
            <w:r w:rsidR="005A7D84" w:rsidRPr="0090122D">
              <w:t>, as well as</w:t>
            </w:r>
            <w:r w:rsidRPr="0090122D">
              <w:t xml:space="preserve"> rur</w:t>
            </w:r>
            <w:r w:rsidR="1053C2B7" w:rsidRPr="0090122D">
              <w:t>a</w:t>
            </w:r>
            <w:r w:rsidRPr="0090122D">
              <w:t>l</w:t>
            </w:r>
            <w:r w:rsidR="3181DCF8" w:rsidRPr="0090122D">
              <w:t xml:space="preserve"> </w:t>
            </w:r>
            <w:r w:rsidRPr="0090122D">
              <w:t xml:space="preserve">and urban populations? </w:t>
            </w:r>
          </w:p>
        </w:tc>
        <w:tc>
          <w:tcPr>
            <w:tcW w:w="5040" w:type="dxa"/>
            <w:tcMar>
              <w:top w:w="80" w:type="dxa"/>
              <w:left w:w="100" w:type="dxa"/>
              <w:bottom w:w="80" w:type="dxa"/>
              <w:right w:w="100" w:type="dxa"/>
            </w:tcMar>
            <w:vAlign w:val="center"/>
          </w:tcPr>
          <w:p w14:paraId="04A83F60" w14:textId="4D50DC9A" w:rsidR="521E7B32" w:rsidRPr="0090122D" w:rsidRDefault="521E7B32" w:rsidP="521E7B32">
            <w:pPr>
              <w:cnfStyle w:val="000000000000" w:firstRow="0" w:lastRow="0" w:firstColumn="0" w:lastColumn="0" w:oddVBand="0" w:evenVBand="0" w:oddHBand="0" w:evenHBand="0" w:firstRowFirstColumn="0" w:firstRowLastColumn="0" w:lastRowFirstColumn="0" w:lastRowLastColumn="0"/>
            </w:pPr>
          </w:p>
        </w:tc>
      </w:tr>
      <w:tr w:rsidR="008A62DA" w:rsidRPr="0090122D" w14:paraId="002061C6"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6C09BD1" w14:textId="77777777" w:rsidR="008A62DA" w:rsidRPr="0090122D" w:rsidRDefault="008A62DA" w:rsidP="006032C6">
            <w:r w:rsidRPr="0090122D">
              <w:t>Which geographic areas need targeted outreach?</w:t>
            </w:r>
          </w:p>
        </w:tc>
        <w:tc>
          <w:tcPr>
            <w:tcW w:w="5040" w:type="dxa"/>
            <w:shd w:val="clear" w:color="auto" w:fill="F2F7F6"/>
            <w:tcMar>
              <w:top w:w="80" w:type="dxa"/>
              <w:left w:w="100" w:type="dxa"/>
              <w:bottom w:w="80" w:type="dxa"/>
              <w:right w:w="100" w:type="dxa"/>
            </w:tcMar>
            <w:vAlign w:val="center"/>
          </w:tcPr>
          <w:p w14:paraId="36268DF3"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90122D" w14:paraId="0C7AD191"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55388C5" w14:textId="77777777" w:rsidR="008A62DA" w:rsidRPr="0090122D" w:rsidRDefault="008A62DA" w:rsidP="006032C6">
            <w:r w:rsidRPr="0090122D">
              <w:t>What outreach activities will be used?</w:t>
            </w:r>
          </w:p>
        </w:tc>
        <w:tc>
          <w:tcPr>
            <w:tcW w:w="5040" w:type="dxa"/>
            <w:tcMar>
              <w:top w:w="80" w:type="dxa"/>
              <w:left w:w="100" w:type="dxa"/>
              <w:bottom w:w="80" w:type="dxa"/>
              <w:right w:w="100" w:type="dxa"/>
            </w:tcMar>
            <w:vAlign w:val="center"/>
          </w:tcPr>
          <w:p w14:paraId="20B2F557"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90122D" w14:paraId="79E3CEB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EC65BAD" w14:textId="0CBE6438" w:rsidR="008A62DA" w:rsidRPr="0090122D" w:rsidRDefault="008A62DA" w:rsidP="006032C6">
            <w:r w:rsidRPr="0090122D">
              <w:t>Who is responsible</w:t>
            </w:r>
            <w:r w:rsidR="3AC66D7A" w:rsidRPr="0090122D">
              <w:t xml:space="preserve"> </w:t>
            </w:r>
            <w:r w:rsidR="55E48089" w:rsidRPr="0090122D">
              <w:t xml:space="preserve">for conducting </w:t>
            </w:r>
            <w:r w:rsidR="78AD0DA9" w:rsidRPr="0090122D">
              <w:t>outreach</w:t>
            </w:r>
            <w:r w:rsidRPr="0090122D">
              <w:t>?</w:t>
            </w:r>
          </w:p>
        </w:tc>
        <w:tc>
          <w:tcPr>
            <w:tcW w:w="5040" w:type="dxa"/>
            <w:shd w:val="clear" w:color="auto" w:fill="F2F7F6"/>
            <w:tcMar>
              <w:top w:w="80" w:type="dxa"/>
              <w:left w:w="100" w:type="dxa"/>
              <w:bottom w:w="80" w:type="dxa"/>
              <w:right w:w="100" w:type="dxa"/>
            </w:tcMar>
            <w:vAlign w:val="center"/>
          </w:tcPr>
          <w:p w14:paraId="7AB7D7EE"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90122D" w14:paraId="1C3FB054"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37EACC8" w14:textId="77777777" w:rsidR="008A62DA" w:rsidRPr="0090122D" w:rsidRDefault="008A62DA" w:rsidP="006032C6">
            <w:r w:rsidRPr="0090122D">
              <w:t>How will the network track outreach and conversion to service access?</w:t>
            </w:r>
          </w:p>
        </w:tc>
        <w:tc>
          <w:tcPr>
            <w:tcW w:w="5040" w:type="dxa"/>
            <w:tcMar>
              <w:top w:w="80" w:type="dxa"/>
              <w:left w:w="100" w:type="dxa"/>
              <w:bottom w:w="80" w:type="dxa"/>
              <w:right w:w="100" w:type="dxa"/>
            </w:tcMar>
            <w:vAlign w:val="center"/>
          </w:tcPr>
          <w:p w14:paraId="1DB74E33"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r w:rsidR="008A62DA" w:rsidRPr="0090122D" w14:paraId="006D1FE9"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25C4A06" w14:textId="77777777" w:rsidR="008A62DA" w:rsidRPr="0090122D" w:rsidRDefault="008A62DA" w:rsidP="006032C6">
            <w:r w:rsidRPr="0090122D">
              <w:lastRenderedPageBreak/>
              <w:t>How will materials and methods be accessible and culturally responsive?</w:t>
            </w:r>
          </w:p>
        </w:tc>
        <w:tc>
          <w:tcPr>
            <w:tcW w:w="5040" w:type="dxa"/>
            <w:shd w:val="clear" w:color="auto" w:fill="F2F7F6"/>
            <w:tcMar>
              <w:top w:w="80" w:type="dxa"/>
              <w:left w:w="100" w:type="dxa"/>
              <w:bottom w:w="80" w:type="dxa"/>
              <w:right w:w="100" w:type="dxa"/>
            </w:tcMar>
            <w:vAlign w:val="center"/>
          </w:tcPr>
          <w:p w14:paraId="3990BB45" w14:textId="77777777" w:rsidR="008A62DA" w:rsidRPr="0090122D" w:rsidRDefault="008A62DA" w:rsidP="006032C6">
            <w:pPr>
              <w:cnfStyle w:val="000000000000" w:firstRow="0" w:lastRow="0" w:firstColumn="0" w:lastColumn="0" w:oddVBand="0" w:evenVBand="0" w:oddHBand="0" w:evenHBand="0" w:firstRowFirstColumn="0" w:firstRowLastColumn="0" w:lastRowFirstColumn="0" w:lastRowLastColumn="0"/>
            </w:pPr>
          </w:p>
        </w:tc>
      </w:tr>
    </w:tbl>
    <w:p w14:paraId="0AA000E0" w14:textId="77777777" w:rsidR="00AA2795" w:rsidRPr="00641503" w:rsidRDefault="00AA2795" w:rsidP="00BA5F54">
      <w:pPr>
        <w:pStyle w:val="Heading5"/>
      </w:pPr>
      <w:r w:rsidRPr="00641503">
        <w:t xml:space="preserve">Common </w:t>
      </w:r>
      <w:r>
        <w:t>P</w:t>
      </w:r>
      <w:r w:rsidRPr="00641503">
        <w:t xml:space="preserve">itfalls to </w:t>
      </w:r>
      <w:r>
        <w:t>A</w:t>
      </w:r>
      <w:r w:rsidRPr="00641503">
        <w:t>void</w:t>
      </w:r>
    </w:p>
    <w:p w14:paraId="3C6AF9F4" w14:textId="77777777" w:rsidR="00D04A15" w:rsidRPr="00D04A15" w:rsidRDefault="00D04A15" w:rsidP="009154AB">
      <w:pPr>
        <w:pStyle w:val="ListParagraph"/>
        <w:numPr>
          <w:ilvl w:val="0"/>
          <w:numId w:val="58"/>
        </w:numPr>
      </w:pPr>
      <w:r>
        <w:t xml:space="preserve">Naming every </w:t>
      </w:r>
      <w:bookmarkStart w:id="33" w:name="_Int_tZVQVAQV"/>
      <w:r>
        <w:t>possible population</w:t>
      </w:r>
      <w:bookmarkEnd w:id="33"/>
      <w:r>
        <w:t xml:space="preserve"> without priorities</w:t>
      </w:r>
      <w:bookmarkStart w:id="34" w:name="_Int_sljEOCKp"/>
      <w:r>
        <w:t>.</w:t>
      </w:r>
      <w:bookmarkEnd w:id="34"/>
    </w:p>
    <w:p w14:paraId="6F03D5E3" w14:textId="77777777" w:rsidR="00D04A15" w:rsidRPr="00D04A15" w:rsidRDefault="00D04A15" w:rsidP="009154AB">
      <w:pPr>
        <w:pStyle w:val="ListParagraph"/>
        <w:numPr>
          <w:ilvl w:val="0"/>
          <w:numId w:val="58"/>
        </w:numPr>
        <w:rPr>
          <w:b/>
        </w:rPr>
      </w:pPr>
      <w:r w:rsidRPr="6FE496D3">
        <w:rPr>
          <w:b/>
        </w:rPr>
        <w:t>No data source for underserved determinations.</w:t>
      </w:r>
    </w:p>
    <w:p w14:paraId="013153EA" w14:textId="77777777" w:rsidR="00D04A15" w:rsidRPr="00D04A15" w:rsidRDefault="00D04A15" w:rsidP="009154AB">
      <w:pPr>
        <w:pStyle w:val="ListParagraph"/>
        <w:numPr>
          <w:ilvl w:val="0"/>
          <w:numId w:val="58"/>
        </w:numPr>
      </w:pPr>
      <w:bookmarkStart w:id="35" w:name="_Int_a0PrkBJK"/>
      <w:r>
        <w:t>No</w:t>
      </w:r>
      <w:bookmarkEnd w:id="35"/>
      <w:r>
        <w:t xml:space="preserve"> link between outreach and services.</w:t>
      </w:r>
    </w:p>
    <w:p w14:paraId="3ABA2AAB" w14:textId="158CE2B2" w:rsidR="641AB14D" w:rsidRDefault="641AB14D" w:rsidP="3888D41B">
      <w:pPr>
        <w:pStyle w:val="ListParagraph"/>
        <w:numPr>
          <w:ilvl w:val="0"/>
          <w:numId w:val="58"/>
        </w:numPr>
      </w:pPr>
      <w:r>
        <w:t xml:space="preserve">Not being able to explain how or why you have made the decision on who is unserved and underserved in the SPIL. </w:t>
      </w:r>
    </w:p>
    <w:p w14:paraId="03325C26" w14:textId="70E4C3F9" w:rsidR="00BA5F54" w:rsidRDefault="00D04A15" w:rsidP="00BA5F54">
      <w:pPr>
        <w:pStyle w:val="ListParagraph"/>
        <w:numPr>
          <w:ilvl w:val="0"/>
          <w:numId w:val="58"/>
        </w:numPr>
      </w:pPr>
      <w:r w:rsidRPr="00D04A15">
        <w:t>Counting only events without assessing whether access improved.</w:t>
      </w:r>
    </w:p>
    <w:p w14:paraId="1ABD4A82" w14:textId="6BD4785C" w:rsidR="00D04A15" w:rsidRPr="00A42C60" w:rsidRDefault="00E41782" w:rsidP="00BA5F54">
      <w:pPr>
        <w:pStyle w:val="Heading4"/>
      </w:pPr>
      <w:r w:rsidRPr="00E41782">
        <w:t xml:space="preserve">Section </w:t>
      </w:r>
      <w:r w:rsidR="003A4AD0" w:rsidRPr="00A42C60">
        <w:t>2.3 Coordination</w:t>
      </w:r>
    </w:p>
    <w:p w14:paraId="24860D66" w14:textId="19BF02AC" w:rsidR="4236E792" w:rsidRPr="0090122D" w:rsidRDefault="4236E792" w:rsidP="00BA5F54">
      <w:pPr>
        <w:pStyle w:val="Heading5"/>
      </w:pPr>
      <w:r w:rsidRPr="0090122D">
        <w:t>SPIL Instructions</w:t>
      </w:r>
    </w:p>
    <w:p w14:paraId="053AF1A5" w14:textId="314FD6C5" w:rsidR="00B01129" w:rsidRDefault="44B2762E" w:rsidP="00253EE6">
      <w:pPr>
        <w:spacing w:after="0"/>
        <w:rPr>
          <w:rFonts w:eastAsia="Times New Roman" w:cs="Times New Roman"/>
          <w:i/>
          <w:iCs/>
        </w:rPr>
      </w:pPr>
      <w:r w:rsidRPr="3888D41B">
        <w:rPr>
          <w:rFonts w:eastAsia="Times New Roman" w:cs="Times New Roman"/>
          <w:i/>
          <w:iCs/>
        </w:rPr>
        <w:t>Describe plans for coordination and cooperation between the SILC, CILs, and DSE and with other entities, programs, organizations.</w:t>
      </w:r>
      <w:r w:rsidR="005B7405">
        <w:rPr>
          <w:rFonts w:eastAsia="Times New Roman" w:cs="Times New Roman"/>
          <w:i/>
          <w:iCs/>
        </w:rPr>
        <w:t xml:space="preserve"> </w:t>
      </w:r>
      <w:r w:rsidRPr="3888D41B">
        <w:rPr>
          <w:rFonts w:eastAsia="Times New Roman" w:cs="Times New Roman"/>
          <w:i/>
          <w:iCs/>
        </w:rPr>
        <w:t>Include specific methods and efforts for each entity included.</w:t>
      </w:r>
    </w:p>
    <w:p w14:paraId="549A5B8F" w14:textId="7B45629C" w:rsidR="00B01129" w:rsidRDefault="00B01129" w:rsidP="00BA5F54">
      <w:pPr>
        <w:pStyle w:val="Heading5"/>
      </w:pPr>
      <w:r>
        <w:t>Explanation</w:t>
      </w:r>
    </w:p>
    <w:p w14:paraId="6B1733BE" w14:textId="0A3FC6B2" w:rsidR="00B01129" w:rsidRDefault="00B01129" w:rsidP="00E3459D">
      <w:r>
        <w:t xml:space="preserve">The purpose of the </w:t>
      </w:r>
      <w:r w:rsidRPr="00221ED9">
        <w:rPr>
          <w:b/>
          <w:bCs/>
        </w:rPr>
        <w:t>Coordination</w:t>
      </w:r>
      <w:r>
        <w:t xml:space="preserve"> section is to describe coordination with programs, organizations, and systems that affect the independence and full community participation of individuals with significant disabilities.</w:t>
      </w:r>
    </w:p>
    <w:p w14:paraId="68BF8B22" w14:textId="77777777" w:rsidR="00AA2795" w:rsidRDefault="00AA2795" w:rsidP="00BA5F54">
      <w:pPr>
        <w:pStyle w:val="Heading5"/>
      </w:pPr>
      <w:r w:rsidRPr="00223548">
        <w:t xml:space="preserve">Reminders and </w:t>
      </w:r>
      <w:r w:rsidRPr="00BA5F54">
        <w:t>Requirements</w:t>
      </w:r>
      <w:r w:rsidRPr="00223548">
        <w:t xml:space="preserve"> </w:t>
      </w:r>
    </w:p>
    <w:p w14:paraId="0ADA2F5A" w14:textId="2E639F7E" w:rsidR="00930B38" w:rsidRPr="00930B38" w:rsidRDefault="00930B38" w:rsidP="009154AB">
      <w:pPr>
        <w:pStyle w:val="ListParagraph"/>
        <w:numPr>
          <w:ilvl w:val="0"/>
          <w:numId w:val="20"/>
        </w:numPr>
      </w:pPr>
      <w:r w:rsidRPr="00930B38">
        <w:t xml:space="preserve">Coordination activities with other federal, </w:t>
      </w:r>
      <w:r w:rsidR="003D44E8">
        <w:t>S</w:t>
      </w:r>
      <w:r w:rsidRPr="00930B38">
        <w:t>tate, local, and community programs.</w:t>
      </w:r>
    </w:p>
    <w:p w14:paraId="0A3B6940" w14:textId="62316C57" w:rsidR="00B01129" w:rsidRPr="00930B38" w:rsidRDefault="00930B38" w:rsidP="009154AB">
      <w:pPr>
        <w:pStyle w:val="ListParagraph"/>
        <w:numPr>
          <w:ilvl w:val="0"/>
          <w:numId w:val="20"/>
        </w:numPr>
      </w:pPr>
      <w:r>
        <w:t xml:space="preserve">How </w:t>
      </w:r>
      <w:r w:rsidR="14477E36">
        <w:t>does coordination</w:t>
      </w:r>
      <w:r>
        <w:t xml:space="preserve"> </w:t>
      </w:r>
      <w:r w:rsidR="32C39367">
        <w:t>support</w:t>
      </w:r>
      <w:r>
        <w:t xml:space="preserve"> SPIL goals and </w:t>
      </w:r>
      <w:r w:rsidR="576811E9">
        <w:t>services?</w:t>
      </w:r>
    </w:p>
    <w:p w14:paraId="21C39271" w14:textId="1704202C" w:rsidR="00930B38" w:rsidRPr="00B01129" w:rsidRDefault="00930B38" w:rsidP="00E3459D">
      <w:pPr>
        <w:pStyle w:val="ListParagraph"/>
        <w:numPr>
          <w:ilvl w:val="0"/>
          <w:numId w:val="20"/>
        </w:numPr>
        <w:rPr>
          <w:b/>
          <w:bCs/>
        </w:rPr>
      </w:pPr>
      <w:r>
        <w:t xml:space="preserve">Roles of SILC, CILs, DSE, and partners </w:t>
      </w:r>
      <w:bookmarkStart w:id="36" w:name="_Int_EwA0FNVS"/>
      <w:r w:rsidR="4544F28B">
        <w:t>directly related</w:t>
      </w:r>
      <w:bookmarkEnd w:id="36"/>
      <w:r w:rsidR="4544F28B">
        <w:t xml:space="preserve"> to SPIL </w:t>
      </w:r>
      <w:r w:rsidR="22568E61">
        <w:t xml:space="preserve">goals, </w:t>
      </w:r>
      <w:r w:rsidR="00253EE6">
        <w:t>objectives, and</w:t>
      </w:r>
      <w:r w:rsidR="5B2470DA">
        <w:t xml:space="preserve"> activities.</w:t>
      </w:r>
      <w:r w:rsidR="005B7405">
        <w:t xml:space="preserve"> </w:t>
      </w:r>
    </w:p>
    <w:p w14:paraId="17497444" w14:textId="1D40252D" w:rsidR="00AA2795" w:rsidRPr="00223548" w:rsidRDefault="00A2127E" w:rsidP="00BA5F54">
      <w:pPr>
        <w:pStyle w:val="Heading5"/>
      </w:pPr>
      <w:r>
        <w:t>D</w:t>
      </w:r>
      <w:r w:rsidR="5B2470DA" w:rsidRPr="5B2470DA">
        <w:t xml:space="preserve">rafting Tips </w:t>
      </w:r>
    </w:p>
    <w:p w14:paraId="0885C139" w14:textId="40DEEC57" w:rsidR="009558C6" w:rsidRPr="009558C6" w:rsidRDefault="0968FFD4" w:rsidP="009154AB">
      <w:pPr>
        <w:pStyle w:val="ListParagraph"/>
        <w:numPr>
          <w:ilvl w:val="0"/>
          <w:numId w:val="56"/>
        </w:numPr>
      </w:pPr>
      <w:bookmarkStart w:id="37" w:name="_Int_xZmRUW66"/>
      <w:r>
        <w:t>Identify</w:t>
      </w:r>
      <w:r w:rsidR="00A2127E">
        <w:t xml:space="preserve"> </w:t>
      </w:r>
      <w:r w:rsidR="009558C6">
        <w:t xml:space="preserve">coordination that directly supports </w:t>
      </w:r>
      <w:r>
        <w:t xml:space="preserve">SPIL </w:t>
      </w:r>
      <w:r w:rsidR="009558C6">
        <w:t>objectives</w:t>
      </w:r>
      <w:r w:rsidR="3484FE3D">
        <w:t>, goals,</w:t>
      </w:r>
      <w:r w:rsidR="00E8142F">
        <w:t xml:space="preserve"> or outreach</w:t>
      </w:r>
      <w:r>
        <w:t xml:space="preserve"> plans</w:t>
      </w:r>
      <w:r w:rsidR="009558C6">
        <w:t>.</w:t>
      </w:r>
      <w:bookmarkEnd w:id="37"/>
    </w:p>
    <w:p w14:paraId="0E525411" w14:textId="77777777" w:rsidR="009558C6" w:rsidRPr="009558C6" w:rsidRDefault="009558C6" w:rsidP="009154AB">
      <w:pPr>
        <w:pStyle w:val="ListParagraph"/>
        <w:numPr>
          <w:ilvl w:val="0"/>
          <w:numId w:val="56"/>
        </w:numPr>
      </w:pPr>
      <w:r w:rsidRPr="009558C6">
        <w:t>Identify specific systems or partners rather than only broad categories.</w:t>
      </w:r>
    </w:p>
    <w:p w14:paraId="076FD809" w14:textId="77777777" w:rsidR="009558C6" w:rsidRPr="009558C6" w:rsidRDefault="009558C6" w:rsidP="009154AB">
      <w:pPr>
        <w:pStyle w:val="ListParagraph"/>
        <w:numPr>
          <w:ilvl w:val="0"/>
          <w:numId w:val="56"/>
        </w:numPr>
      </w:pPr>
      <w:r>
        <w:t xml:space="preserve">Describe how coordination will produce benefits such as improved referrals, </w:t>
      </w:r>
      <w:bookmarkStart w:id="38" w:name="_Int_C3gkdFpv"/>
      <w:r>
        <w:t>systems</w:t>
      </w:r>
      <w:bookmarkEnd w:id="38"/>
      <w:r>
        <w:t xml:space="preserve"> change, resource sharing, or reduced barriers.</w:t>
      </w:r>
    </w:p>
    <w:p w14:paraId="68BF8C29" w14:textId="38EAA317" w:rsidR="009558C6" w:rsidRPr="009558C6" w:rsidRDefault="009558C6" w:rsidP="009154AB">
      <w:pPr>
        <w:pStyle w:val="ListParagraph"/>
        <w:numPr>
          <w:ilvl w:val="0"/>
          <w:numId w:val="56"/>
        </w:numPr>
      </w:pPr>
      <w:r>
        <w:t xml:space="preserve">Include coordination with </w:t>
      </w:r>
      <w:r w:rsidR="21019857">
        <w:t xml:space="preserve">other ACL or HHS </w:t>
      </w:r>
      <w:r w:rsidR="2EF86052">
        <w:t>grantees, VR</w:t>
      </w:r>
      <w:r>
        <w:t>, housing, transportation, Medicaid/HCBS, aging, developmental disabilities, education, workforce, emergency management, and advocacy coalitions where relevant.</w:t>
      </w:r>
    </w:p>
    <w:p w14:paraId="4A88E49F" w14:textId="065C8118" w:rsidR="002248C8" w:rsidRDefault="002248C8" w:rsidP="00BA5F54">
      <w:pPr>
        <w:pStyle w:val="Heading5"/>
      </w:pPr>
      <w:r>
        <w:lastRenderedPageBreak/>
        <w:t xml:space="preserve">Review </w:t>
      </w:r>
      <w:r w:rsidR="0090122D" w:rsidRPr="00BA5F54">
        <w:t>W</w:t>
      </w:r>
      <w:r w:rsidRPr="00BA5F54">
        <w:t>orksheet</w:t>
      </w:r>
    </w:p>
    <w:tbl>
      <w:tblPr>
        <w:tblStyle w:val="GridTable1Light"/>
        <w:tblW w:w="0" w:type="auto"/>
        <w:jc w:val="center"/>
        <w:tblLook w:val="04A0" w:firstRow="1" w:lastRow="0" w:firstColumn="1" w:lastColumn="0" w:noHBand="0" w:noVBand="1"/>
      </w:tblPr>
      <w:tblGrid>
        <w:gridCol w:w="4320"/>
        <w:gridCol w:w="5040"/>
      </w:tblGrid>
      <w:tr w:rsidR="002248C8" w:rsidRPr="0090122D" w14:paraId="6CFED23A"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70002E"/>
            <w:tcMar>
              <w:top w:w="80" w:type="dxa"/>
              <w:left w:w="100" w:type="dxa"/>
              <w:bottom w:w="80" w:type="dxa"/>
              <w:right w:w="100" w:type="dxa"/>
            </w:tcMar>
            <w:vAlign w:val="center"/>
          </w:tcPr>
          <w:p w14:paraId="00B7861A" w14:textId="77777777" w:rsidR="002248C8" w:rsidRPr="0090122D" w:rsidRDefault="002248C8" w:rsidP="006032C6">
            <w:r w:rsidRPr="0090122D">
              <w:rPr>
                <w:color w:val="FFFFFF"/>
              </w:rPr>
              <w:t>Review question</w:t>
            </w:r>
          </w:p>
        </w:tc>
        <w:tc>
          <w:tcPr>
            <w:tcW w:w="5040" w:type="dxa"/>
            <w:shd w:val="clear" w:color="auto" w:fill="70002E"/>
            <w:tcMar>
              <w:top w:w="80" w:type="dxa"/>
              <w:left w:w="100" w:type="dxa"/>
              <w:bottom w:w="80" w:type="dxa"/>
              <w:right w:w="100" w:type="dxa"/>
            </w:tcMar>
            <w:vAlign w:val="center"/>
          </w:tcPr>
          <w:p w14:paraId="1BA03ADC" w14:textId="15FBAB89" w:rsidR="002248C8" w:rsidRPr="0090122D" w:rsidRDefault="002248C8" w:rsidP="006032C6">
            <w:pPr>
              <w:cnfStyle w:val="100000000000" w:firstRow="1" w:lastRow="0" w:firstColumn="0" w:lastColumn="0" w:oddVBand="0" w:evenVBand="0" w:oddHBand="0" w:evenHBand="0" w:firstRowFirstColumn="0" w:firstRowLastColumn="0" w:lastRowFirstColumn="0" w:lastRowLastColumn="0"/>
            </w:pPr>
            <w:r w:rsidRPr="0090122D">
              <w:rPr>
                <w:color w:val="FFFFFF"/>
              </w:rPr>
              <w:t>Notes / SPIL language</w:t>
            </w:r>
            <w:r w:rsidR="00BB184F" w:rsidRPr="0090122D">
              <w:rPr>
                <w:color w:val="FFFFFF"/>
              </w:rPr>
              <w:t>/</w:t>
            </w:r>
            <w:r w:rsidRPr="0090122D">
              <w:rPr>
                <w:color w:val="FFFFFF"/>
              </w:rPr>
              <w:t>decision</w:t>
            </w:r>
          </w:p>
        </w:tc>
      </w:tr>
      <w:tr w:rsidR="002248C8" w:rsidRPr="0090122D" w14:paraId="1249A51E"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06D3EB47" w14:textId="77777777" w:rsidR="002248C8" w:rsidRPr="0090122D" w:rsidRDefault="002248C8" w:rsidP="006032C6">
            <w:r w:rsidRPr="0090122D">
              <w:t>What coordination is necessary to implement the SPIL?</w:t>
            </w:r>
          </w:p>
        </w:tc>
        <w:tc>
          <w:tcPr>
            <w:tcW w:w="5040" w:type="dxa"/>
            <w:tcMar>
              <w:top w:w="80" w:type="dxa"/>
              <w:left w:w="100" w:type="dxa"/>
              <w:bottom w:w="80" w:type="dxa"/>
              <w:right w:w="100" w:type="dxa"/>
            </w:tcMar>
            <w:vAlign w:val="center"/>
          </w:tcPr>
          <w:p w14:paraId="0AF5C9C1" w14:textId="77777777" w:rsidR="002248C8" w:rsidRPr="0090122D"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90122D" w14:paraId="0DBE9BF9"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F2F7F6"/>
            <w:tcMar>
              <w:top w:w="80" w:type="dxa"/>
              <w:left w:w="100" w:type="dxa"/>
              <w:bottom w:w="80" w:type="dxa"/>
              <w:right w:w="100" w:type="dxa"/>
            </w:tcMar>
            <w:vAlign w:val="center"/>
          </w:tcPr>
          <w:p w14:paraId="2E5025A0" w14:textId="77777777" w:rsidR="002248C8" w:rsidRPr="0090122D" w:rsidRDefault="002248C8" w:rsidP="006032C6">
            <w:r w:rsidRPr="0090122D">
              <w:t>Which partners are essential?</w:t>
            </w:r>
          </w:p>
        </w:tc>
        <w:tc>
          <w:tcPr>
            <w:tcW w:w="5040" w:type="dxa"/>
            <w:shd w:val="clear" w:color="auto" w:fill="F2F7F6"/>
            <w:tcMar>
              <w:top w:w="80" w:type="dxa"/>
              <w:left w:w="100" w:type="dxa"/>
              <w:bottom w:w="80" w:type="dxa"/>
              <w:right w:w="100" w:type="dxa"/>
            </w:tcMar>
            <w:vAlign w:val="center"/>
          </w:tcPr>
          <w:p w14:paraId="53C027AB" w14:textId="77777777" w:rsidR="002248C8" w:rsidRPr="0090122D"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90122D" w14:paraId="7EC30C12"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6472528E" w14:textId="77777777" w:rsidR="002248C8" w:rsidRPr="0090122D" w:rsidRDefault="002248C8" w:rsidP="006032C6">
            <w:r w:rsidRPr="0090122D">
              <w:t>What is each partner’s role?</w:t>
            </w:r>
          </w:p>
        </w:tc>
        <w:tc>
          <w:tcPr>
            <w:tcW w:w="5040" w:type="dxa"/>
            <w:tcMar>
              <w:top w:w="80" w:type="dxa"/>
              <w:left w:w="100" w:type="dxa"/>
              <w:bottom w:w="80" w:type="dxa"/>
              <w:right w:w="100" w:type="dxa"/>
            </w:tcMar>
            <w:vAlign w:val="center"/>
          </w:tcPr>
          <w:p w14:paraId="10D60D25" w14:textId="77777777" w:rsidR="002248C8" w:rsidRPr="0090122D"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90122D" w14:paraId="738FD19A"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320" w:type="dxa"/>
            <w:shd w:val="clear" w:color="auto" w:fill="F2F7F6"/>
            <w:tcMar>
              <w:top w:w="80" w:type="dxa"/>
              <w:left w:w="100" w:type="dxa"/>
              <w:bottom w:w="80" w:type="dxa"/>
              <w:right w:w="100" w:type="dxa"/>
            </w:tcMar>
            <w:vAlign w:val="center"/>
          </w:tcPr>
          <w:p w14:paraId="1BB30142" w14:textId="77777777" w:rsidR="002248C8" w:rsidRPr="0090122D" w:rsidRDefault="002248C8" w:rsidP="006032C6">
            <w:r w:rsidRPr="0090122D">
              <w:t>How will coordination be documented?</w:t>
            </w:r>
          </w:p>
        </w:tc>
        <w:tc>
          <w:tcPr>
            <w:tcW w:w="5040" w:type="dxa"/>
            <w:shd w:val="clear" w:color="auto" w:fill="F2F7F6"/>
            <w:tcMar>
              <w:top w:w="80" w:type="dxa"/>
              <w:left w:w="100" w:type="dxa"/>
              <w:bottom w:w="80" w:type="dxa"/>
              <w:right w:w="100" w:type="dxa"/>
            </w:tcMar>
            <w:vAlign w:val="center"/>
          </w:tcPr>
          <w:p w14:paraId="3D43F80D" w14:textId="77777777" w:rsidR="002248C8" w:rsidRPr="0090122D" w:rsidRDefault="002248C8" w:rsidP="006032C6">
            <w:pPr>
              <w:cnfStyle w:val="000000000000" w:firstRow="0" w:lastRow="0" w:firstColumn="0" w:lastColumn="0" w:oddVBand="0" w:evenVBand="0" w:oddHBand="0" w:evenHBand="0" w:firstRowFirstColumn="0" w:firstRowLastColumn="0" w:lastRowFirstColumn="0" w:lastRowLastColumn="0"/>
            </w:pPr>
          </w:p>
        </w:tc>
      </w:tr>
      <w:tr w:rsidR="002248C8" w:rsidRPr="0090122D" w14:paraId="62D4CF0E"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320" w:type="dxa"/>
            <w:tcMar>
              <w:top w:w="80" w:type="dxa"/>
              <w:left w:w="100" w:type="dxa"/>
              <w:bottom w:w="80" w:type="dxa"/>
              <w:right w:w="100" w:type="dxa"/>
            </w:tcMar>
            <w:vAlign w:val="center"/>
          </w:tcPr>
          <w:p w14:paraId="6F68FAB4" w14:textId="77777777" w:rsidR="002248C8" w:rsidRPr="0090122D" w:rsidRDefault="002248C8" w:rsidP="006032C6">
            <w:r w:rsidRPr="0090122D">
              <w:t>How will coordination improve outcomes for individuals with disabilities?</w:t>
            </w:r>
          </w:p>
        </w:tc>
        <w:tc>
          <w:tcPr>
            <w:tcW w:w="5040" w:type="dxa"/>
            <w:tcMar>
              <w:top w:w="80" w:type="dxa"/>
              <w:left w:w="100" w:type="dxa"/>
              <w:bottom w:w="80" w:type="dxa"/>
              <w:right w:w="100" w:type="dxa"/>
            </w:tcMar>
            <w:vAlign w:val="center"/>
          </w:tcPr>
          <w:p w14:paraId="2966ABAD" w14:textId="77777777" w:rsidR="002248C8" w:rsidRPr="0090122D" w:rsidRDefault="002248C8" w:rsidP="006032C6">
            <w:pPr>
              <w:cnfStyle w:val="000000000000" w:firstRow="0" w:lastRow="0" w:firstColumn="0" w:lastColumn="0" w:oddVBand="0" w:evenVBand="0" w:oddHBand="0" w:evenHBand="0" w:firstRowFirstColumn="0" w:firstRowLastColumn="0" w:lastRowFirstColumn="0" w:lastRowLastColumn="0"/>
            </w:pPr>
          </w:p>
        </w:tc>
      </w:tr>
    </w:tbl>
    <w:p w14:paraId="68E58EDD" w14:textId="77777777" w:rsidR="00AA2795" w:rsidRPr="00641503" w:rsidRDefault="00AA2795" w:rsidP="00BA5F54">
      <w:pPr>
        <w:pStyle w:val="Heading5"/>
      </w:pPr>
      <w:r w:rsidRPr="00641503">
        <w:t xml:space="preserve">Common </w:t>
      </w:r>
      <w:r>
        <w:t>P</w:t>
      </w:r>
      <w:r w:rsidRPr="00641503">
        <w:t xml:space="preserve">itfalls to </w:t>
      </w:r>
      <w:r w:rsidRPr="00BA5F54">
        <w:t>Avoid</w:t>
      </w:r>
    </w:p>
    <w:p w14:paraId="3B98A822" w14:textId="77777777" w:rsidR="00E8142F" w:rsidRPr="00E8142F" w:rsidRDefault="00E8142F" w:rsidP="009154AB">
      <w:pPr>
        <w:pStyle w:val="ListParagraph"/>
        <w:numPr>
          <w:ilvl w:val="0"/>
          <w:numId w:val="46"/>
        </w:numPr>
      </w:pPr>
      <w:r w:rsidRPr="00E8142F">
        <w:t>Long lists of partners with no purpose.</w:t>
      </w:r>
    </w:p>
    <w:p w14:paraId="6A76FCD0" w14:textId="104DB2A5" w:rsidR="00E8142F" w:rsidRPr="00E8142F" w:rsidRDefault="00E8142F" w:rsidP="009154AB">
      <w:pPr>
        <w:pStyle w:val="ListParagraph"/>
        <w:numPr>
          <w:ilvl w:val="0"/>
          <w:numId w:val="46"/>
        </w:numPr>
      </w:pPr>
      <w:r w:rsidRPr="00E8142F">
        <w:t>Coordination that does not connect to SPIL objectives</w:t>
      </w:r>
      <w:r>
        <w:t xml:space="preserve"> or outreach</w:t>
      </w:r>
      <w:r w:rsidRPr="00E8142F">
        <w:t>.</w:t>
      </w:r>
    </w:p>
    <w:p w14:paraId="71CD96F2" w14:textId="77777777" w:rsidR="00E8142F" w:rsidRPr="00E8142F" w:rsidRDefault="00E8142F" w:rsidP="009154AB">
      <w:pPr>
        <w:pStyle w:val="ListParagraph"/>
        <w:numPr>
          <w:ilvl w:val="0"/>
          <w:numId w:val="46"/>
        </w:numPr>
      </w:pPr>
      <w:r w:rsidRPr="00E8142F">
        <w:t>No process for maintaining partnerships or measuring results.</w:t>
      </w:r>
    </w:p>
    <w:p w14:paraId="67AE695E" w14:textId="7B4D2F02" w:rsidR="00D370C6" w:rsidRPr="00A42C60" w:rsidRDefault="00D370C6" w:rsidP="00BA5F54">
      <w:pPr>
        <w:pStyle w:val="Heading3"/>
      </w:pPr>
      <w:bookmarkStart w:id="39" w:name="_Toc243686105"/>
      <w:r w:rsidRPr="00A42C60">
        <w:t>Section 3: Network of Centers</w:t>
      </w:r>
      <w:bookmarkEnd w:id="39"/>
    </w:p>
    <w:p w14:paraId="5F30048E" w14:textId="4E3C5C49" w:rsidR="00BB184F" w:rsidRPr="00EE16BF" w:rsidRDefault="00253EE6" w:rsidP="00BB184F">
      <w:pPr>
        <w:rPr>
          <w:color w:val="auto"/>
        </w:rPr>
      </w:pPr>
      <w:r w:rsidRPr="00EE16BF">
        <w:rPr>
          <w:rStyle w:val="IntenseEmphasis"/>
          <w:i w:val="0"/>
          <w:iCs w:val="0"/>
          <w:color w:val="auto"/>
        </w:rPr>
        <w:t xml:space="preserve">The purpose of the </w:t>
      </w:r>
      <w:r w:rsidRPr="00221ED9">
        <w:rPr>
          <w:rStyle w:val="IntenseEmphasis"/>
          <w:b/>
          <w:bCs/>
          <w:i w:val="0"/>
          <w:iCs w:val="0"/>
          <w:color w:val="auto"/>
        </w:rPr>
        <w:t>Network of Centers</w:t>
      </w:r>
      <w:r w:rsidRPr="00EE16BF">
        <w:rPr>
          <w:rStyle w:val="IntenseEmphasis"/>
          <w:i w:val="0"/>
          <w:iCs w:val="0"/>
          <w:color w:val="auto"/>
        </w:rPr>
        <w:t xml:space="preserve"> section is</w:t>
      </w:r>
      <w:r w:rsidR="00776779" w:rsidRPr="00EE16BF">
        <w:rPr>
          <w:rStyle w:val="IntenseEmphasis"/>
          <w:i w:val="0"/>
          <w:iCs w:val="0"/>
          <w:color w:val="auto"/>
        </w:rPr>
        <w:t xml:space="preserve"> to</w:t>
      </w:r>
      <w:r w:rsidRPr="00EE16BF">
        <w:rPr>
          <w:rStyle w:val="IntenseEmphasis"/>
          <w:i w:val="0"/>
          <w:iCs w:val="0"/>
          <w:color w:val="auto"/>
        </w:rPr>
        <w:t>:</w:t>
      </w:r>
    </w:p>
    <w:p w14:paraId="7117C456" w14:textId="517E1CD6" w:rsidR="000C2B60" w:rsidRPr="00EE16BF" w:rsidRDefault="00253EE6" w:rsidP="00E3459D">
      <w:pPr>
        <w:pStyle w:val="ListParagraph"/>
        <w:numPr>
          <w:ilvl w:val="0"/>
          <w:numId w:val="108"/>
        </w:numPr>
        <w:rPr>
          <w:rFonts w:ascii="Aptos" w:eastAsia="Aptos" w:hAnsi="Aptos" w:cs="Arial"/>
          <w:color w:val="auto"/>
        </w:rPr>
      </w:pPr>
      <w:r w:rsidRPr="00EE16BF">
        <w:rPr>
          <w:rFonts w:eastAsia="Aptos" w:cs="Arial"/>
          <w:color w:val="auto"/>
        </w:rPr>
        <w:t xml:space="preserve">Identify </w:t>
      </w:r>
      <w:r w:rsidR="1897DDC9" w:rsidRPr="00EE16BF">
        <w:rPr>
          <w:rFonts w:eastAsia="Aptos" w:cs="Arial"/>
          <w:color w:val="auto"/>
        </w:rPr>
        <w:t xml:space="preserve">all current CILs, funding sources, and oversight entities </w:t>
      </w:r>
    </w:p>
    <w:p w14:paraId="0BBB0032" w14:textId="7D6470CC" w:rsidR="000C2B60" w:rsidRPr="00EE16BF" w:rsidRDefault="1897DDC9" w:rsidP="00E3459D">
      <w:pPr>
        <w:pStyle w:val="ListParagraph"/>
        <w:numPr>
          <w:ilvl w:val="0"/>
          <w:numId w:val="108"/>
        </w:numPr>
        <w:rPr>
          <w:rFonts w:ascii="Aptos" w:eastAsia="Aptos" w:hAnsi="Aptos" w:cs="Arial"/>
          <w:color w:val="auto"/>
        </w:rPr>
      </w:pPr>
      <w:r w:rsidRPr="00EE16BF">
        <w:rPr>
          <w:rFonts w:eastAsia="Aptos" w:cs="Arial"/>
          <w:color w:val="auto"/>
        </w:rPr>
        <w:t xml:space="preserve">Describe the plans for the expansion and potential adjustment of the network </w:t>
      </w:r>
    </w:p>
    <w:p w14:paraId="5D1C876D" w14:textId="6BE6A527" w:rsidR="000C2B60" w:rsidRPr="00EE16BF" w:rsidRDefault="1897DDC9" w:rsidP="00E3459D">
      <w:pPr>
        <w:pStyle w:val="ListParagraph"/>
        <w:numPr>
          <w:ilvl w:val="0"/>
          <w:numId w:val="108"/>
        </w:numPr>
        <w:rPr>
          <w:rFonts w:ascii="Aptos" w:eastAsia="Aptos" w:hAnsi="Aptos" w:cs="Arial"/>
          <w:color w:val="auto"/>
        </w:rPr>
      </w:pPr>
      <w:r w:rsidRPr="00EE16BF">
        <w:rPr>
          <w:rFonts w:eastAsia="Aptos" w:cs="Arial"/>
          <w:color w:val="auto"/>
        </w:rPr>
        <w:t>Discus</w:t>
      </w:r>
      <w:r w:rsidR="00253EE6" w:rsidRPr="00EE16BF">
        <w:rPr>
          <w:rFonts w:eastAsia="Aptos" w:cs="Arial"/>
          <w:color w:val="auto"/>
        </w:rPr>
        <w:t>s</w:t>
      </w:r>
      <w:r w:rsidRPr="00EE16BF">
        <w:rPr>
          <w:rFonts w:eastAsia="Aptos" w:cs="Arial"/>
          <w:color w:val="auto"/>
        </w:rPr>
        <w:t xml:space="preserve"> how funds are distributed </w:t>
      </w:r>
    </w:p>
    <w:p w14:paraId="5DA8C16B" w14:textId="0B1A6751" w:rsidR="000C2B60" w:rsidRPr="00EE16BF" w:rsidRDefault="1897DDC9" w:rsidP="00E3459D">
      <w:pPr>
        <w:pStyle w:val="ListParagraph"/>
        <w:numPr>
          <w:ilvl w:val="0"/>
          <w:numId w:val="108"/>
        </w:numPr>
        <w:rPr>
          <w:rFonts w:ascii="Aptos" w:eastAsia="Aptos" w:hAnsi="Aptos" w:cs="Arial"/>
          <w:color w:val="auto"/>
        </w:rPr>
      </w:pPr>
      <w:r w:rsidRPr="00EE16BF">
        <w:rPr>
          <w:rFonts w:eastAsia="Aptos" w:cs="Arial"/>
          <w:color w:val="auto"/>
        </w:rPr>
        <w:t xml:space="preserve">Address what happens if a CIL closes </w:t>
      </w:r>
    </w:p>
    <w:p w14:paraId="72E19815" w14:textId="3C9583A3" w:rsidR="000C2B60" w:rsidRPr="00EE16BF" w:rsidRDefault="1897DDC9" w:rsidP="00E3459D">
      <w:pPr>
        <w:pStyle w:val="ListParagraph"/>
        <w:numPr>
          <w:ilvl w:val="0"/>
          <w:numId w:val="108"/>
        </w:numPr>
        <w:rPr>
          <w:rFonts w:ascii="Aptos" w:eastAsia="Aptos" w:hAnsi="Aptos" w:cs="Arial"/>
          <w:color w:val="auto"/>
        </w:rPr>
      </w:pPr>
      <w:r w:rsidRPr="00EE16BF">
        <w:rPr>
          <w:rFonts w:eastAsia="Aptos" w:cs="Arial"/>
          <w:color w:val="auto"/>
        </w:rPr>
        <w:t xml:space="preserve">Plan for changes to Center service areas and/or funding levels to accommodate expansion and/or adjustment of the Network. </w:t>
      </w:r>
    </w:p>
    <w:p w14:paraId="400D5062" w14:textId="4EE7E565" w:rsidR="10CE4CC2" w:rsidRPr="00EE16BF" w:rsidRDefault="1897DDC9" w:rsidP="00E3459D">
      <w:pPr>
        <w:pStyle w:val="ListParagraph"/>
        <w:numPr>
          <w:ilvl w:val="0"/>
          <w:numId w:val="108"/>
        </w:numPr>
        <w:rPr>
          <w:rFonts w:ascii="Aptos" w:eastAsia="Aptos" w:hAnsi="Aptos" w:cs="Arial"/>
          <w:color w:val="auto"/>
        </w:rPr>
      </w:pPr>
      <w:r w:rsidRPr="00EE16BF">
        <w:rPr>
          <w:rFonts w:eastAsia="Aptos" w:cs="Arial"/>
          <w:color w:val="auto"/>
        </w:rPr>
        <w:t xml:space="preserve">List counties/areas assigned to (or removed from) CILs </w:t>
      </w:r>
    </w:p>
    <w:p w14:paraId="41A49FF9" w14:textId="0230C056" w:rsidR="10CE4CC2" w:rsidRPr="00EE16BF" w:rsidRDefault="00776779" w:rsidP="473DF37F">
      <w:pPr>
        <w:rPr>
          <w:rStyle w:val="IntenseEmphasis"/>
          <w:i w:val="0"/>
          <w:iCs w:val="0"/>
          <w:color w:val="auto"/>
        </w:rPr>
      </w:pPr>
      <w:r w:rsidRPr="473DF37F">
        <w:rPr>
          <w:rStyle w:val="IntenseEmphasis"/>
          <w:i w:val="0"/>
          <w:iCs w:val="0"/>
          <w:color w:val="auto"/>
        </w:rPr>
        <w:t xml:space="preserve">In the </w:t>
      </w:r>
      <w:r w:rsidRPr="473DF37F">
        <w:rPr>
          <w:rStyle w:val="IntenseEmphasis"/>
          <w:b/>
          <w:bCs/>
          <w:i w:val="0"/>
          <w:iCs w:val="0"/>
          <w:color w:val="auto"/>
        </w:rPr>
        <w:t xml:space="preserve">Network of Centers </w:t>
      </w:r>
      <w:r w:rsidRPr="473DF37F">
        <w:rPr>
          <w:rStyle w:val="IntenseEmphasis"/>
          <w:i w:val="0"/>
          <w:iCs w:val="0"/>
          <w:color w:val="auto"/>
        </w:rPr>
        <w:t>section, you will answer the following questions</w:t>
      </w:r>
      <w:r w:rsidR="043E88EA" w:rsidRPr="473DF37F">
        <w:rPr>
          <w:rStyle w:val="IntenseEmphasis"/>
          <w:i w:val="0"/>
          <w:iCs w:val="0"/>
          <w:color w:val="auto"/>
        </w:rPr>
        <w:t>:</w:t>
      </w:r>
    </w:p>
    <w:p w14:paraId="2DE7C84D" w14:textId="7C83D574" w:rsidR="000C2B60" w:rsidRDefault="1897DDC9" w:rsidP="00E3459D">
      <w:pPr>
        <w:pStyle w:val="ListParagraph"/>
        <w:numPr>
          <w:ilvl w:val="0"/>
          <w:numId w:val="109"/>
        </w:numPr>
      </w:pPr>
      <w:r w:rsidRPr="00E3459D">
        <w:rPr>
          <w:rFonts w:eastAsia="Aptos" w:cs="Arial"/>
        </w:rPr>
        <w:t>Who are the CILs in your State</w:t>
      </w:r>
      <w:r w:rsidR="00776779">
        <w:rPr>
          <w:rFonts w:eastAsia="Aptos" w:cs="Arial"/>
        </w:rPr>
        <w:t>?</w:t>
      </w:r>
    </w:p>
    <w:p w14:paraId="03CAC707" w14:textId="2CE3BBF2" w:rsidR="000C2B60" w:rsidRDefault="1897DDC9" w:rsidP="00E3459D">
      <w:pPr>
        <w:pStyle w:val="ListParagraph"/>
        <w:numPr>
          <w:ilvl w:val="0"/>
          <w:numId w:val="109"/>
        </w:numPr>
      </w:pPr>
      <w:r w:rsidRPr="00E3459D">
        <w:rPr>
          <w:rFonts w:eastAsia="Aptos" w:cs="Arial"/>
        </w:rPr>
        <w:t>Where do they serve people</w:t>
      </w:r>
      <w:r w:rsidR="00776779">
        <w:rPr>
          <w:rFonts w:eastAsia="Aptos" w:cs="Arial"/>
        </w:rPr>
        <w:t>?</w:t>
      </w:r>
    </w:p>
    <w:p w14:paraId="676C31DB" w14:textId="2A0A1E85" w:rsidR="000C2B60" w:rsidRDefault="1897DDC9" w:rsidP="00E3459D">
      <w:pPr>
        <w:pStyle w:val="ListParagraph"/>
        <w:numPr>
          <w:ilvl w:val="0"/>
          <w:numId w:val="109"/>
        </w:numPr>
      </w:pPr>
      <w:r w:rsidRPr="00E3459D">
        <w:rPr>
          <w:rFonts w:eastAsia="Aptos" w:cs="Arial"/>
        </w:rPr>
        <w:t>How will the</w:t>
      </w:r>
      <w:r w:rsidR="00776779">
        <w:rPr>
          <w:rFonts w:eastAsia="Aptos" w:cs="Arial"/>
        </w:rPr>
        <w:t xml:space="preserve"> CILs</w:t>
      </w:r>
      <w:r w:rsidRPr="00E3459D">
        <w:rPr>
          <w:rFonts w:eastAsia="Aptos" w:cs="Arial"/>
        </w:rPr>
        <w:t xml:space="preserve"> be funded</w:t>
      </w:r>
      <w:r w:rsidR="00776779">
        <w:rPr>
          <w:rFonts w:eastAsia="Aptos" w:cs="Arial"/>
        </w:rPr>
        <w:t>?</w:t>
      </w:r>
      <w:r w:rsidRPr="00E3459D">
        <w:rPr>
          <w:rFonts w:eastAsia="Aptos" w:cs="Arial"/>
        </w:rPr>
        <w:t xml:space="preserve"> </w:t>
      </w:r>
    </w:p>
    <w:p w14:paraId="6ACD58FE" w14:textId="5FD47BB8" w:rsidR="000C2B60" w:rsidRDefault="1897DDC9" w:rsidP="00E3459D">
      <w:pPr>
        <w:pStyle w:val="ListParagraph"/>
        <w:numPr>
          <w:ilvl w:val="0"/>
          <w:numId w:val="109"/>
        </w:numPr>
      </w:pPr>
      <w:r w:rsidRPr="00E3459D">
        <w:rPr>
          <w:rFonts w:eastAsia="Aptos" w:cs="Arial"/>
        </w:rPr>
        <w:t>What happens if there</w:t>
      </w:r>
      <w:r w:rsidR="00BA5F54">
        <w:rPr>
          <w:rFonts w:eastAsia="Aptos" w:cs="Arial"/>
        </w:rPr>
        <w:t xml:space="preserve"> are</w:t>
      </w:r>
      <w:r w:rsidRPr="00E3459D">
        <w:rPr>
          <w:rFonts w:eastAsia="Aptos" w:cs="Arial"/>
        </w:rPr>
        <w:t xml:space="preserve"> changes to funding</w:t>
      </w:r>
      <w:r w:rsidR="00776779">
        <w:rPr>
          <w:rFonts w:eastAsia="Aptos" w:cs="Arial"/>
        </w:rPr>
        <w:t>?</w:t>
      </w:r>
      <w:r w:rsidRPr="00E3459D">
        <w:rPr>
          <w:rFonts w:eastAsia="Aptos" w:cs="Arial"/>
        </w:rPr>
        <w:t xml:space="preserve"> </w:t>
      </w:r>
    </w:p>
    <w:p w14:paraId="565B7135" w14:textId="503A5885" w:rsidR="10CE4CC2" w:rsidRPr="00E3459D" w:rsidRDefault="1897DDC9" w:rsidP="00E3459D">
      <w:pPr>
        <w:pStyle w:val="ListParagraph"/>
        <w:numPr>
          <w:ilvl w:val="0"/>
          <w:numId w:val="109"/>
        </w:numPr>
        <w:rPr>
          <w:rFonts w:ascii="Aptos" w:eastAsia="Aptos" w:hAnsi="Aptos" w:cs="Arial"/>
        </w:rPr>
      </w:pPr>
      <w:r w:rsidRPr="00E3459D">
        <w:rPr>
          <w:rFonts w:eastAsia="Aptos" w:cs="Arial"/>
        </w:rPr>
        <w:t>How will the network grow</w:t>
      </w:r>
      <w:r w:rsidR="00776779">
        <w:rPr>
          <w:rFonts w:eastAsia="Aptos" w:cs="Arial"/>
        </w:rPr>
        <w:t>?</w:t>
      </w:r>
    </w:p>
    <w:p w14:paraId="290D344F" w14:textId="79AE9BB5" w:rsidR="00D370C6" w:rsidRPr="00A42C60" w:rsidRDefault="00E41782" w:rsidP="00BA5F54">
      <w:pPr>
        <w:pStyle w:val="Heading4"/>
      </w:pPr>
      <w:r w:rsidRPr="00E41782">
        <w:t xml:space="preserve">Section </w:t>
      </w:r>
      <w:r w:rsidR="00D370C6" w:rsidRPr="00A42C60">
        <w:t>3.1 Existing Centers</w:t>
      </w:r>
    </w:p>
    <w:p w14:paraId="75FC102A" w14:textId="3A791649" w:rsidR="198B523C" w:rsidRPr="0090122D" w:rsidRDefault="198B523C" w:rsidP="00BA5F54">
      <w:pPr>
        <w:pStyle w:val="Heading5"/>
      </w:pPr>
      <w:r w:rsidRPr="0090122D">
        <w:t>SPIL Instructions</w:t>
      </w:r>
    </w:p>
    <w:p w14:paraId="451D1015" w14:textId="440B2A16" w:rsidR="36E7883B" w:rsidRDefault="7503FF88" w:rsidP="00E3459D">
      <w:pPr>
        <w:spacing w:after="0"/>
      </w:pPr>
      <w:r w:rsidRPr="3888D41B">
        <w:rPr>
          <w:rFonts w:eastAsia="Times New Roman" w:cs="Times New Roman"/>
          <w:i/>
          <w:iCs/>
        </w:rPr>
        <w:t xml:space="preserve">List the CILs located in the </w:t>
      </w:r>
      <w:r w:rsidR="003D44E8">
        <w:rPr>
          <w:rFonts w:eastAsia="Times New Roman" w:cs="Times New Roman"/>
          <w:i/>
          <w:iCs/>
        </w:rPr>
        <w:t>S</w:t>
      </w:r>
      <w:r w:rsidRPr="3888D41B">
        <w:rPr>
          <w:rFonts w:eastAsia="Times New Roman" w:cs="Times New Roman"/>
          <w:i/>
          <w:iCs/>
        </w:rPr>
        <w:t>tate including:</w:t>
      </w:r>
    </w:p>
    <w:p w14:paraId="303352E1" w14:textId="2D4D88AD" w:rsidR="36E7883B" w:rsidRDefault="7503FF88" w:rsidP="3888D41B">
      <w:pPr>
        <w:pStyle w:val="ListParagraph"/>
        <w:numPr>
          <w:ilvl w:val="0"/>
          <w:numId w:val="2"/>
        </w:numPr>
        <w:spacing w:after="0"/>
        <w:rPr>
          <w:rFonts w:ascii="Times New Roman" w:eastAsia="Times New Roman" w:hAnsi="Times New Roman" w:cs="Times New Roman"/>
          <w:i/>
          <w:iCs/>
        </w:rPr>
      </w:pPr>
      <w:r w:rsidRPr="3888D41B">
        <w:rPr>
          <w:rFonts w:eastAsia="Times New Roman" w:cs="Times New Roman"/>
          <w:i/>
          <w:iCs/>
        </w:rPr>
        <w:t>Legal name of the CIL</w:t>
      </w:r>
    </w:p>
    <w:p w14:paraId="302AF16E" w14:textId="2A8EDCEF" w:rsidR="36E7883B" w:rsidRDefault="7503FF88" w:rsidP="3888D41B">
      <w:pPr>
        <w:pStyle w:val="ListParagraph"/>
        <w:numPr>
          <w:ilvl w:val="0"/>
          <w:numId w:val="2"/>
        </w:numPr>
        <w:spacing w:after="0"/>
        <w:rPr>
          <w:rFonts w:ascii="Times New Roman" w:eastAsia="Times New Roman" w:hAnsi="Times New Roman" w:cs="Times New Roman"/>
          <w:i/>
          <w:iCs/>
        </w:rPr>
      </w:pPr>
      <w:r w:rsidRPr="3888D41B">
        <w:rPr>
          <w:rFonts w:eastAsia="Times New Roman" w:cs="Times New Roman"/>
          <w:i/>
          <w:iCs/>
        </w:rPr>
        <w:lastRenderedPageBreak/>
        <w:t>Geographic area/counties served by the CIL (full CIL services vs. limited services – for example, a program provided in areas not served by the CIL for core services or a satellite office of a CIL that provides the core services but not all of the services provided by the full CIL)</w:t>
      </w:r>
    </w:p>
    <w:p w14:paraId="466CD53F" w14:textId="6FD642D4" w:rsidR="36E7883B" w:rsidRDefault="7503FF88" w:rsidP="3888D41B">
      <w:pPr>
        <w:pStyle w:val="ListParagraph"/>
        <w:numPr>
          <w:ilvl w:val="0"/>
          <w:numId w:val="2"/>
        </w:numPr>
        <w:spacing w:after="0"/>
        <w:rPr>
          <w:rFonts w:ascii="Times New Roman" w:eastAsia="Times New Roman" w:hAnsi="Times New Roman" w:cs="Times New Roman"/>
          <w:i/>
          <w:iCs/>
        </w:rPr>
      </w:pPr>
      <w:r w:rsidRPr="3888D41B">
        <w:rPr>
          <w:rFonts w:eastAsia="Times New Roman" w:cs="Times New Roman"/>
          <w:i/>
          <w:iCs/>
        </w:rPr>
        <w:t>Current sources of funding– not including amounts (Part B, Part C, State General Revenue, Other Federal, Other)</w:t>
      </w:r>
    </w:p>
    <w:p w14:paraId="1BBA9AD0" w14:textId="05A61130" w:rsidR="36E7883B" w:rsidRDefault="7503FF88" w:rsidP="473DF37F">
      <w:pPr>
        <w:ind w:left="720"/>
        <w:rPr>
          <w:rFonts w:eastAsia="Times New Roman" w:cs="Times New Roman"/>
          <w:i/>
          <w:iCs/>
        </w:rPr>
      </w:pPr>
      <w:r w:rsidRPr="473DF37F">
        <w:rPr>
          <w:rFonts w:eastAsia="Times New Roman" w:cs="Times New Roman"/>
          <w:i/>
          <w:iCs/>
        </w:rPr>
        <w:t>Explain the criteria for defining the CIL network, bearing in mind that those CILs included in the network should be those eligible to sign the SPIL</w:t>
      </w:r>
      <w:r w:rsidR="6EA32740" w:rsidRPr="473DF37F">
        <w:rPr>
          <w:rFonts w:eastAsia="Times New Roman" w:cs="Times New Roman"/>
          <w:i/>
          <w:iCs/>
        </w:rPr>
        <w:t>.</w:t>
      </w:r>
      <w:r w:rsidR="00822134" w:rsidRPr="473DF37F">
        <w:rPr>
          <w:rFonts w:eastAsia="Times New Roman" w:cs="Times New Roman"/>
          <w:i/>
          <w:iCs/>
        </w:rPr>
        <w:t xml:space="preserve"> </w:t>
      </w:r>
    </w:p>
    <w:p w14:paraId="34821761" w14:textId="6B9E05E0" w:rsidR="00B01129" w:rsidRDefault="00B01129" w:rsidP="00BA5F54">
      <w:pPr>
        <w:pStyle w:val="Heading5"/>
      </w:pPr>
      <w:r>
        <w:t>Explanation</w:t>
      </w:r>
    </w:p>
    <w:p w14:paraId="7FA0E2A6" w14:textId="5BFB4501" w:rsidR="00B01129" w:rsidRDefault="00B01129" w:rsidP="00E3459D">
      <w:r>
        <w:t xml:space="preserve">The purpose of the </w:t>
      </w:r>
      <w:r w:rsidRPr="00221ED9">
        <w:rPr>
          <w:b/>
          <w:bCs/>
        </w:rPr>
        <w:t>Existing Centers</w:t>
      </w:r>
      <w:r>
        <w:t xml:space="preserve"> section is to describe the existing statewide network of Centers for Independent Living and the geographic areas currently served.</w:t>
      </w:r>
    </w:p>
    <w:p w14:paraId="0E53BD9D" w14:textId="7A16CAFE" w:rsidR="26A7051A" w:rsidRDefault="26A7051A" w:rsidP="003914DD">
      <w:pPr>
        <w:spacing w:after="0"/>
        <w:rPr>
          <w:rFonts w:ascii="Times New Roman" w:eastAsia="Times New Roman" w:hAnsi="Times New Roman" w:cs="Times New Roman"/>
          <w:i/>
          <w:iCs/>
        </w:rPr>
      </w:pPr>
      <w:r w:rsidRPr="26A7051A">
        <w:rPr>
          <w:rFonts w:eastAsia="Times New Roman" w:cs="Times New Roman"/>
          <w:i/>
          <w:iCs/>
        </w:rPr>
        <w:t>Example:</w:t>
      </w:r>
    </w:p>
    <w:tbl>
      <w:tblPr>
        <w:tblW w:w="0" w:type="auto"/>
        <w:tblLook w:val="04A0" w:firstRow="1" w:lastRow="0" w:firstColumn="1" w:lastColumn="0" w:noHBand="0" w:noVBand="1"/>
      </w:tblPr>
      <w:tblGrid>
        <w:gridCol w:w="1228"/>
        <w:gridCol w:w="1227"/>
        <w:gridCol w:w="4977"/>
        <w:gridCol w:w="1321"/>
        <w:gridCol w:w="1307"/>
      </w:tblGrid>
      <w:tr w:rsidR="26A7051A" w:rsidRPr="0090122D" w14:paraId="23132152" w14:textId="77777777" w:rsidTr="000751EE">
        <w:trPr>
          <w:cantSplit/>
          <w:trHeight w:val="660"/>
          <w:tblHeader/>
        </w:trPr>
        <w:tc>
          <w:tcPr>
            <w:tcW w:w="1233"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629E977B" w14:textId="010D23A2" w:rsidR="26A7051A" w:rsidRPr="0090122D" w:rsidRDefault="26A7051A" w:rsidP="003914DD">
            <w:pPr>
              <w:spacing w:before="240" w:after="240"/>
              <w:rPr>
                <w:b/>
                <w:bCs/>
              </w:rPr>
            </w:pPr>
            <w:r w:rsidRPr="0090122D">
              <w:rPr>
                <w:b/>
                <w:bCs/>
                <w:color w:val="FFFFFF"/>
              </w:rPr>
              <w:t>Legal name</w:t>
            </w:r>
          </w:p>
        </w:tc>
        <w:tc>
          <w:tcPr>
            <w:tcW w:w="1056"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738404DD" w14:textId="498EC621" w:rsidR="26A7051A" w:rsidRPr="0090122D" w:rsidRDefault="26A7051A" w:rsidP="003914DD">
            <w:pPr>
              <w:spacing w:before="240" w:after="240"/>
              <w:rPr>
                <w:b/>
                <w:bCs/>
              </w:rPr>
            </w:pPr>
            <w:r w:rsidRPr="0090122D">
              <w:rPr>
                <w:b/>
                <w:bCs/>
                <w:color w:val="FFFFFF"/>
              </w:rPr>
              <w:t>Counties served</w:t>
            </w:r>
          </w:p>
        </w:tc>
        <w:tc>
          <w:tcPr>
            <w:tcW w:w="5019"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3D3D87C7" w14:textId="7C714A71" w:rsidR="26A7051A" w:rsidRPr="0090122D" w:rsidRDefault="26A7051A" w:rsidP="003914DD">
            <w:pPr>
              <w:spacing w:before="240" w:after="240"/>
              <w:rPr>
                <w:b/>
                <w:bCs/>
              </w:rPr>
            </w:pPr>
            <w:r w:rsidRPr="0090122D">
              <w:rPr>
                <w:b/>
                <w:bCs/>
                <w:color w:val="FFFFFF"/>
              </w:rPr>
              <w:t>Oversight process</w:t>
            </w:r>
          </w:p>
        </w:tc>
        <w:tc>
          <w:tcPr>
            <w:tcW w:w="1312"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2850CD1D" w14:textId="759435D2" w:rsidR="26A7051A" w:rsidRPr="0090122D" w:rsidRDefault="26A7051A" w:rsidP="003914DD">
            <w:pPr>
              <w:spacing w:before="240" w:after="240"/>
              <w:rPr>
                <w:b/>
                <w:bCs/>
              </w:rPr>
            </w:pPr>
            <w:r w:rsidRPr="0090122D">
              <w:rPr>
                <w:b/>
                <w:bCs/>
                <w:color w:val="FFFFFF"/>
              </w:rPr>
              <w:t>Oversight entity</w:t>
            </w:r>
          </w:p>
        </w:tc>
        <w:tc>
          <w:tcPr>
            <w:tcW w:w="1232" w:type="dxa"/>
            <w:tcBorders>
              <w:top w:val="single" w:sz="8" w:space="0" w:color="auto"/>
              <w:left w:val="single" w:sz="8" w:space="0" w:color="auto"/>
              <w:bottom w:val="single" w:sz="8" w:space="0" w:color="auto"/>
              <w:right w:val="single" w:sz="8" w:space="0" w:color="auto"/>
            </w:tcBorders>
            <w:shd w:val="clear" w:color="auto" w:fill="70002E"/>
            <w:tcMar>
              <w:top w:w="80" w:type="dxa"/>
              <w:left w:w="100" w:type="dxa"/>
              <w:bottom w:w="80" w:type="dxa"/>
              <w:right w:w="100" w:type="dxa"/>
            </w:tcMar>
            <w:vAlign w:val="center"/>
          </w:tcPr>
          <w:p w14:paraId="533FE966" w14:textId="72E958C0" w:rsidR="26A7051A" w:rsidRPr="0090122D" w:rsidRDefault="26A7051A" w:rsidP="003914DD">
            <w:pPr>
              <w:spacing w:before="240" w:after="240"/>
            </w:pPr>
            <w:r w:rsidRPr="0090122D">
              <w:rPr>
                <w:b/>
                <w:bCs/>
                <w:color w:val="FFFFFF"/>
              </w:rPr>
              <w:t xml:space="preserve">SPIL Signatory </w:t>
            </w:r>
            <w:r w:rsidRPr="0090122D">
              <w:rPr>
                <w:b/>
                <w:color w:val="FFFFFF"/>
              </w:rPr>
              <w:t>(yes/no)</w:t>
            </w:r>
          </w:p>
        </w:tc>
      </w:tr>
      <w:tr w:rsidR="26A7051A" w:rsidRPr="0090122D" w14:paraId="27A4858B" w14:textId="77777777" w:rsidTr="000751EE">
        <w:trPr>
          <w:cantSplit/>
          <w:trHeight w:val="660"/>
        </w:trPr>
        <w:tc>
          <w:tcPr>
            <w:tcW w:w="1233"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3101729D" w14:textId="634D36BC" w:rsidR="26A7051A" w:rsidRPr="0090122D" w:rsidRDefault="26A7051A" w:rsidP="003914DD">
            <w:pPr>
              <w:spacing w:before="240" w:after="240"/>
            </w:pPr>
            <w:r w:rsidRPr="0090122D">
              <w:t xml:space="preserve"> </w:t>
            </w:r>
          </w:p>
        </w:tc>
        <w:tc>
          <w:tcPr>
            <w:tcW w:w="1056"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0AFDCB3D" w14:textId="3DEDA0D5" w:rsidR="26A7051A" w:rsidRPr="0090122D" w:rsidRDefault="26A7051A" w:rsidP="003914DD">
            <w:pPr>
              <w:spacing w:before="240" w:after="240"/>
            </w:pPr>
            <w:r w:rsidRPr="0090122D">
              <w:t xml:space="preserve"> </w:t>
            </w:r>
          </w:p>
        </w:tc>
        <w:tc>
          <w:tcPr>
            <w:tcW w:w="5019"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3F8E411E" w14:textId="7F3E2EB7" w:rsidR="26A7051A" w:rsidRPr="0090122D" w:rsidRDefault="26A7051A" w:rsidP="0090122D">
            <w:pPr>
              <w:spacing w:before="240" w:after="240"/>
            </w:pPr>
            <w:r w:rsidRPr="0090122D">
              <w:t>[DSE determines oversight process, which probably involves CIL submitting PPR to DSE]</w:t>
            </w:r>
          </w:p>
        </w:tc>
        <w:tc>
          <w:tcPr>
            <w:tcW w:w="131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662659A2" w14:textId="463307A4" w:rsidR="26A7051A" w:rsidRPr="0090122D" w:rsidRDefault="26A7051A" w:rsidP="0090122D">
            <w:pPr>
              <w:spacing w:before="240" w:after="240"/>
            </w:pPr>
            <w:r w:rsidRPr="0090122D">
              <w:t>DSE</w:t>
            </w:r>
          </w:p>
        </w:tc>
        <w:tc>
          <w:tcPr>
            <w:tcW w:w="123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02C3034" w14:textId="4B65E489" w:rsidR="26A7051A" w:rsidRPr="0090122D" w:rsidRDefault="26A7051A" w:rsidP="0090122D">
            <w:pPr>
              <w:spacing w:before="240" w:after="240"/>
            </w:pPr>
            <w:r w:rsidRPr="0090122D">
              <w:t xml:space="preserve"> </w:t>
            </w:r>
          </w:p>
        </w:tc>
      </w:tr>
      <w:tr w:rsidR="26A7051A" w:rsidRPr="0090122D" w14:paraId="4C3F49E7" w14:textId="77777777" w:rsidTr="000751EE">
        <w:trPr>
          <w:cantSplit/>
          <w:trHeight w:val="660"/>
        </w:trPr>
        <w:tc>
          <w:tcPr>
            <w:tcW w:w="1233"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5F6081E6" w14:textId="6FEA411C" w:rsidR="26A7051A" w:rsidRPr="0090122D" w:rsidRDefault="26A7051A" w:rsidP="003914DD">
            <w:pPr>
              <w:spacing w:before="240" w:after="240"/>
            </w:pPr>
            <w:r w:rsidRPr="0090122D">
              <w:t xml:space="preserve"> </w:t>
            </w:r>
          </w:p>
        </w:tc>
        <w:tc>
          <w:tcPr>
            <w:tcW w:w="1056"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33C3F623" w14:textId="3D1701B0" w:rsidR="26A7051A" w:rsidRPr="0090122D" w:rsidRDefault="26A7051A" w:rsidP="003914DD">
            <w:pPr>
              <w:spacing w:before="240" w:after="240"/>
            </w:pPr>
            <w:r w:rsidRPr="0090122D">
              <w:t xml:space="preserve"> </w:t>
            </w:r>
          </w:p>
        </w:tc>
        <w:tc>
          <w:tcPr>
            <w:tcW w:w="5019"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63A575A7" w14:textId="56169D8C" w:rsidR="26A7051A" w:rsidRPr="0090122D" w:rsidRDefault="26A7051A" w:rsidP="0090122D">
            <w:pPr>
              <w:spacing w:before="240" w:after="240"/>
            </w:pPr>
            <w:r w:rsidRPr="0090122D">
              <w:t>CIL submits CIL PPR to ACL/OILP</w:t>
            </w:r>
          </w:p>
        </w:tc>
        <w:tc>
          <w:tcPr>
            <w:tcW w:w="1312"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010A30A6" w14:textId="44443A04" w:rsidR="26A7051A" w:rsidRPr="0090122D" w:rsidRDefault="26A7051A" w:rsidP="0090122D">
            <w:pPr>
              <w:spacing w:before="240" w:after="240"/>
            </w:pPr>
            <w:r w:rsidRPr="0090122D">
              <w:t>ACL/OILP</w:t>
            </w:r>
          </w:p>
        </w:tc>
        <w:tc>
          <w:tcPr>
            <w:tcW w:w="1232" w:type="dxa"/>
            <w:tcBorders>
              <w:top w:val="single" w:sz="8" w:space="0" w:color="auto"/>
              <w:left w:val="single" w:sz="8" w:space="0" w:color="auto"/>
              <w:bottom w:val="single" w:sz="8" w:space="0" w:color="auto"/>
              <w:right w:val="single" w:sz="8" w:space="0" w:color="auto"/>
            </w:tcBorders>
            <w:shd w:val="clear" w:color="auto" w:fill="F2F7F6"/>
            <w:tcMar>
              <w:top w:w="80" w:type="dxa"/>
              <w:left w:w="100" w:type="dxa"/>
              <w:bottom w:w="80" w:type="dxa"/>
              <w:right w:w="100" w:type="dxa"/>
            </w:tcMar>
            <w:vAlign w:val="center"/>
          </w:tcPr>
          <w:p w14:paraId="2F2BA56C" w14:textId="0C7713AA" w:rsidR="26A7051A" w:rsidRPr="0090122D" w:rsidRDefault="26A7051A" w:rsidP="0090122D">
            <w:pPr>
              <w:spacing w:before="240" w:after="240"/>
            </w:pPr>
            <w:r w:rsidRPr="0090122D">
              <w:t xml:space="preserve"> </w:t>
            </w:r>
          </w:p>
        </w:tc>
      </w:tr>
      <w:tr w:rsidR="26A7051A" w:rsidRPr="0090122D" w14:paraId="6698626D" w14:textId="77777777" w:rsidTr="000751EE">
        <w:trPr>
          <w:cantSplit/>
          <w:trHeight w:val="645"/>
        </w:trPr>
        <w:tc>
          <w:tcPr>
            <w:tcW w:w="1233"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6D74E9F" w14:textId="432DF091" w:rsidR="26A7051A" w:rsidRPr="0090122D" w:rsidRDefault="26A7051A" w:rsidP="003914DD">
            <w:pPr>
              <w:spacing w:before="240" w:after="240"/>
            </w:pPr>
            <w:r w:rsidRPr="0090122D">
              <w:t xml:space="preserve"> </w:t>
            </w:r>
          </w:p>
        </w:tc>
        <w:tc>
          <w:tcPr>
            <w:tcW w:w="1056"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103A70F8" w14:textId="2DCAB5A8" w:rsidR="26A7051A" w:rsidRPr="0090122D" w:rsidRDefault="26A7051A" w:rsidP="003914DD">
            <w:pPr>
              <w:spacing w:before="240" w:after="240"/>
            </w:pPr>
            <w:r w:rsidRPr="0090122D">
              <w:t xml:space="preserve"> </w:t>
            </w:r>
          </w:p>
        </w:tc>
        <w:tc>
          <w:tcPr>
            <w:tcW w:w="5019"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6D1F5360" w14:textId="0D607305" w:rsidR="26A7051A" w:rsidRPr="0090122D" w:rsidRDefault="26A7051A" w:rsidP="0090122D">
            <w:pPr>
              <w:spacing w:before="240" w:after="240"/>
            </w:pPr>
            <w:r w:rsidRPr="0090122D">
              <w:t>CIL submits CIL PPR to ACL/OILP [and probably submits PPR to DSE]</w:t>
            </w:r>
          </w:p>
        </w:tc>
        <w:tc>
          <w:tcPr>
            <w:tcW w:w="131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2587C009" w14:textId="788F0EDE" w:rsidR="26A7051A" w:rsidRPr="0090122D" w:rsidRDefault="26A7051A" w:rsidP="0090122D">
            <w:pPr>
              <w:spacing w:before="240" w:after="240"/>
            </w:pPr>
            <w:r w:rsidRPr="0090122D">
              <w:t>DSE and ACL/OILP</w:t>
            </w:r>
          </w:p>
        </w:tc>
        <w:tc>
          <w:tcPr>
            <w:tcW w:w="1232" w:type="dxa"/>
            <w:tcBorders>
              <w:top w:val="single" w:sz="8" w:space="0" w:color="auto"/>
              <w:left w:val="single" w:sz="8" w:space="0" w:color="auto"/>
              <w:bottom w:val="single" w:sz="8" w:space="0" w:color="auto"/>
              <w:right w:val="single" w:sz="8" w:space="0" w:color="auto"/>
            </w:tcBorders>
            <w:tcMar>
              <w:top w:w="80" w:type="dxa"/>
              <w:left w:w="100" w:type="dxa"/>
              <w:bottom w:w="80" w:type="dxa"/>
              <w:right w:w="100" w:type="dxa"/>
            </w:tcMar>
            <w:vAlign w:val="center"/>
          </w:tcPr>
          <w:p w14:paraId="46D153D0" w14:textId="3F42E50F" w:rsidR="26A7051A" w:rsidRPr="0090122D" w:rsidRDefault="26A7051A" w:rsidP="0090122D">
            <w:pPr>
              <w:spacing w:before="240" w:after="240"/>
            </w:pPr>
            <w:r w:rsidRPr="0090122D">
              <w:t xml:space="preserve"> </w:t>
            </w:r>
          </w:p>
        </w:tc>
      </w:tr>
    </w:tbl>
    <w:p w14:paraId="7D707D61" w14:textId="77777777" w:rsidR="008B73E7" w:rsidRDefault="008B73E7" w:rsidP="00BA5F54">
      <w:pPr>
        <w:pStyle w:val="Heading5"/>
      </w:pPr>
      <w:r w:rsidRPr="00223548">
        <w:t xml:space="preserve">Reminders and Requirements </w:t>
      </w:r>
    </w:p>
    <w:p w14:paraId="369DFD9D" w14:textId="3A2C53B9" w:rsidR="00E719A7" w:rsidRPr="003C638A" w:rsidRDefault="00E719A7" w:rsidP="009154AB">
      <w:pPr>
        <w:pStyle w:val="ListParagraph"/>
        <w:numPr>
          <w:ilvl w:val="0"/>
          <w:numId w:val="13"/>
        </w:numPr>
      </w:pPr>
      <w:r w:rsidRPr="003C638A">
        <w:t>List existing CILs</w:t>
      </w:r>
      <w:r w:rsidR="0085284A" w:rsidRPr="003C638A">
        <w:t xml:space="preserve"> with their </w:t>
      </w:r>
      <w:r w:rsidR="005203C2" w:rsidRPr="003C638A">
        <w:t>legal name</w:t>
      </w:r>
      <w:r w:rsidRPr="003C638A">
        <w:t>.</w:t>
      </w:r>
    </w:p>
    <w:p w14:paraId="661733B2" w14:textId="0EE0C58C" w:rsidR="00E719A7" w:rsidRPr="003C638A" w:rsidRDefault="00E719A7" w:rsidP="009154AB">
      <w:pPr>
        <w:pStyle w:val="ListParagraph"/>
        <w:numPr>
          <w:ilvl w:val="0"/>
          <w:numId w:val="13"/>
        </w:numPr>
      </w:pPr>
      <w:r>
        <w:t>Identify service areas by county</w:t>
      </w:r>
      <w:r w:rsidR="00885A65">
        <w:t xml:space="preserve">, identifying where </w:t>
      </w:r>
      <w:r w:rsidR="00907B48">
        <w:t>full services are provided or limited services</w:t>
      </w:r>
      <w:r>
        <w:t>.</w:t>
      </w:r>
    </w:p>
    <w:p w14:paraId="1A10DBA8" w14:textId="631E727C" w:rsidR="501BDA78" w:rsidRDefault="501BDA78" w:rsidP="3888D41B">
      <w:pPr>
        <w:pStyle w:val="ListParagraph"/>
        <w:numPr>
          <w:ilvl w:val="0"/>
          <w:numId w:val="13"/>
        </w:numPr>
      </w:pPr>
      <w:r>
        <w:t>Identify</w:t>
      </w:r>
      <w:r w:rsidR="00EF670C">
        <w:t>,</w:t>
      </w:r>
      <w:r>
        <w:t xml:space="preserve"> as a network</w:t>
      </w:r>
      <w:r w:rsidR="00EF670C">
        <w:t>,</w:t>
      </w:r>
      <w:r>
        <w:t xml:space="preserve"> what full services or limited services</w:t>
      </w:r>
      <w:r w:rsidR="00BA5F54">
        <w:t xml:space="preserve"> are</w:t>
      </w:r>
      <w:r w:rsidR="000E55E5">
        <w:t xml:space="preserve">. (example: </w:t>
      </w:r>
      <w:r w:rsidR="00E01A53">
        <w:t>only a recreation program is provided in a county</w:t>
      </w:r>
      <w:r w:rsidR="000E55E5">
        <w:t>)</w:t>
      </w:r>
      <w:r>
        <w:t xml:space="preserve"> </w:t>
      </w:r>
    </w:p>
    <w:p w14:paraId="6E58BE3C" w14:textId="35CD1F71" w:rsidR="6FE496D3" w:rsidRDefault="00E719A7" w:rsidP="00F2747A">
      <w:pPr>
        <w:pStyle w:val="ListParagraph"/>
        <w:numPr>
          <w:ilvl w:val="0"/>
          <w:numId w:val="13"/>
        </w:numPr>
      </w:pPr>
      <w:r>
        <w:t xml:space="preserve">Identify </w:t>
      </w:r>
      <w:r w:rsidR="00FB520A">
        <w:t xml:space="preserve">funding that the CILs use that </w:t>
      </w:r>
      <w:r w:rsidR="0058249B">
        <w:t>is</w:t>
      </w:r>
      <w:r w:rsidR="00FB520A">
        <w:t xml:space="preserve"> part of the Financial Table in Section 1.5</w:t>
      </w:r>
      <w:r w:rsidR="003C638A">
        <w:t xml:space="preserve">, and the oversight process used for any of the funds that are included in the SPIL or used toward achieving the SPIL goals. </w:t>
      </w:r>
    </w:p>
    <w:p w14:paraId="1B9EF9E7" w14:textId="2D727067" w:rsidR="003C638A" w:rsidRDefault="000D4C6E" w:rsidP="00BA5F54">
      <w:pPr>
        <w:pStyle w:val="Heading5"/>
      </w:pPr>
      <w:r w:rsidRPr="000D4C6E">
        <w:t xml:space="preserve">Drafting </w:t>
      </w:r>
      <w:r w:rsidRPr="00BA5F54">
        <w:t>Tips</w:t>
      </w:r>
    </w:p>
    <w:p w14:paraId="73AAF843" w14:textId="77777777" w:rsidR="006828D8" w:rsidRPr="006828D8" w:rsidRDefault="006828D8" w:rsidP="009154AB">
      <w:pPr>
        <w:pStyle w:val="ListParagraph"/>
        <w:numPr>
          <w:ilvl w:val="0"/>
          <w:numId w:val="43"/>
        </w:numPr>
      </w:pPr>
      <w:r w:rsidRPr="006828D8">
        <w:t>Identify counties/regions served by each CIL.</w:t>
      </w:r>
    </w:p>
    <w:p w14:paraId="01030BEB" w14:textId="52A3D8AF" w:rsidR="006828D8" w:rsidRPr="006828D8" w:rsidRDefault="006828D8" w:rsidP="009154AB">
      <w:pPr>
        <w:pStyle w:val="ListParagraph"/>
        <w:numPr>
          <w:ilvl w:val="0"/>
          <w:numId w:val="43"/>
        </w:numPr>
      </w:pPr>
      <w:r w:rsidRPr="006828D8">
        <w:lastRenderedPageBreak/>
        <w:t xml:space="preserve">Make sure this section matches the </w:t>
      </w:r>
      <w:r w:rsidR="000751EE">
        <w:t>F</w:t>
      </w:r>
      <w:r w:rsidRPr="006828D8">
        <w:t xml:space="preserve">inancial </w:t>
      </w:r>
      <w:r w:rsidR="000D5961">
        <w:t>P</w:t>
      </w:r>
      <w:r w:rsidRPr="006828D8">
        <w:t>lan and Section 3.2 expansion/adjustment language.</w:t>
      </w:r>
    </w:p>
    <w:p w14:paraId="0B9938E6" w14:textId="00EFBA77" w:rsidR="00387B3D" w:rsidRPr="00387B3D" w:rsidRDefault="00387B3D" w:rsidP="009154AB">
      <w:pPr>
        <w:pStyle w:val="ListParagraph"/>
        <w:numPr>
          <w:ilvl w:val="0"/>
          <w:numId w:val="43"/>
        </w:numPr>
      </w:pPr>
      <w:r>
        <w:t xml:space="preserve">Identify the difference between full services and limited services. </w:t>
      </w:r>
    </w:p>
    <w:p w14:paraId="24C1D43E" w14:textId="491ACBA9" w:rsidR="00485C95" w:rsidRDefault="00485C95" w:rsidP="00BA5F54">
      <w:pPr>
        <w:pStyle w:val="Heading5"/>
      </w:pPr>
      <w:r>
        <w:t xml:space="preserve">Review </w:t>
      </w:r>
      <w:r w:rsidR="0090122D" w:rsidRPr="00BA5F54">
        <w:t>W</w:t>
      </w:r>
      <w:r w:rsidRPr="00BA5F54">
        <w:t>orksheet</w:t>
      </w:r>
    </w:p>
    <w:tbl>
      <w:tblPr>
        <w:tblStyle w:val="GridTable1Light"/>
        <w:tblW w:w="0" w:type="auto"/>
        <w:jc w:val="center"/>
        <w:tblLook w:val="04A0" w:firstRow="1" w:lastRow="0" w:firstColumn="1" w:lastColumn="0" w:noHBand="0" w:noVBand="1"/>
      </w:tblPr>
      <w:tblGrid>
        <w:gridCol w:w="4681"/>
        <w:gridCol w:w="5034"/>
      </w:tblGrid>
      <w:tr w:rsidR="00485C95" w:rsidRPr="0090122D" w14:paraId="535D453D" w14:textId="77777777" w:rsidTr="000751E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AF80CB7" w14:textId="77777777" w:rsidR="00485C95" w:rsidRPr="0090122D" w:rsidRDefault="00485C95">
            <w:r w:rsidRPr="0090122D">
              <w:rPr>
                <w:color w:val="FFFFFF"/>
              </w:rPr>
              <w:t>Review question</w:t>
            </w:r>
          </w:p>
        </w:tc>
        <w:tc>
          <w:tcPr>
            <w:tcW w:w="5034" w:type="dxa"/>
            <w:shd w:val="clear" w:color="auto" w:fill="70002E"/>
            <w:tcMar>
              <w:top w:w="80" w:type="dxa"/>
              <w:left w:w="100" w:type="dxa"/>
              <w:bottom w:w="80" w:type="dxa"/>
              <w:right w:w="100" w:type="dxa"/>
            </w:tcMar>
            <w:vAlign w:val="center"/>
          </w:tcPr>
          <w:p w14:paraId="590C992D" w14:textId="77777777" w:rsidR="00485C95" w:rsidRPr="0090122D" w:rsidRDefault="00485C95">
            <w:pPr>
              <w:cnfStyle w:val="100000000000" w:firstRow="1" w:lastRow="0" w:firstColumn="0" w:lastColumn="0" w:oddVBand="0" w:evenVBand="0" w:oddHBand="0" w:evenHBand="0" w:firstRowFirstColumn="0" w:firstRowLastColumn="0" w:lastRowFirstColumn="0" w:lastRowLastColumn="0"/>
            </w:pPr>
            <w:r w:rsidRPr="0090122D">
              <w:rPr>
                <w:color w:val="FFFFFF"/>
              </w:rPr>
              <w:t>Notes / SPIL language / decision</w:t>
            </w:r>
          </w:p>
        </w:tc>
      </w:tr>
      <w:tr w:rsidR="00485C95" w:rsidRPr="0090122D" w14:paraId="638D2EA0"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3C361299" w14:textId="77777777" w:rsidR="00485C95" w:rsidRPr="0090122D" w:rsidRDefault="00485C95">
            <w:r w:rsidRPr="0090122D">
              <w:t>Are all CILs listed accurately?</w:t>
            </w:r>
          </w:p>
        </w:tc>
        <w:tc>
          <w:tcPr>
            <w:tcW w:w="5034" w:type="dxa"/>
            <w:tcMar>
              <w:top w:w="80" w:type="dxa"/>
              <w:left w:w="100" w:type="dxa"/>
              <w:bottom w:w="80" w:type="dxa"/>
              <w:right w:w="100" w:type="dxa"/>
            </w:tcMar>
            <w:vAlign w:val="center"/>
          </w:tcPr>
          <w:p w14:paraId="01743E78" w14:textId="77777777" w:rsidR="00485C95" w:rsidRPr="0090122D" w:rsidRDefault="00485C95">
            <w:pPr>
              <w:cnfStyle w:val="000000000000" w:firstRow="0" w:lastRow="0" w:firstColumn="0" w:lastColumn="0" w:oddVBand="0" w:evenVBand="0" w:oddHBand="0" w:evenHBand="0" w:firstRowFirstColumn="0" w:firstRowLastColumn="0" w:lastRowFirstColumn="0" w:lastRowLastColumn="0"/>
            </w:pPr>
          </w:p>
        </w:tc>
      </w:tr>
      <w:tr w:rsidR="00485C95" w:rsidRPr="0090122D" w14:paraId="15502FBB"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3A429056" w14:textId="77777777" w:rsidR="00485C95" w:rsidRPr="0090122D" w:rsidRDefault="00485C95">
            <w:r w:rsidRPr="0090122D">
              <w:t>Are service areas clear?</w:t>
            </w:r>
          </w:p>
        </w:tc>
        <w:tc>
          <w:tcPr>
            <w:tcW w:w="5034" w:type="dxa"/>
            <w:shd w:val="clear" w:color="auto" w:fill="F2F7F6"/>
            <w:tcMar>
              <w:top w:w="80" w:type="dxa"/>
              <w:left w:w="100" w:type="dxa"/>
              <w:bottom w:w="80" w:type="dxa"/>
              <w:right w:w="100" w:type="dxa"/>
            </w:tcMar>
            <w:vAlign w:val="center"/>
          </w:tcPr>
          <w:p w14:paraId="26A7FAE0" w14:textId="77777777" w:rsidR="00485C95" w:rsidRPr="0090122D" w:rsidRDefault="00485C95">
            <w:pPr>
              <w:cnfStyle w:val="000000000000" w:firstRow="0" w:lastRow="0" w:firstColumn="0" w:lastColumn="0" w:oddVBand="0" w:evenVBand="0" w:oddHBand="0" w:evenHBand="0" w:firstRowFirstColumn="0" w:firstRowLastColumn="0" w:lastRowFirstColumn="0" w:lastRowLastColumn="0"/>
            </w:pPr>
          </w:p>
        </w:tc>
      </w:tr>
      <w:tr w:rsidR="00485C95" w:rsidRPr="0090122D" w14:paraId="273E012E"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043CFEE" w14:textId="6F241810" w:rsidR="00485C95" w:rsidRPr="0090122D" w:rsidRDefault="00255296">
            <w:r w:rsidRPr="0090122D">
              <w:t>Is the oversight process consistent with</w:t>
            </w:r>
            <w:r w:rsidR="000D6C38" w:rsidRPr="0090122D">
              <w:t xml:space="preserve"> </w:t>
            </w:r>
            <w:r w:rsidR="008243A9" w:rsidRPr="0090122D">
              <w:t xml:space="preserve">Section 4 </w:t>
            </w:r>
            <w:r w:rsidR="00AC305B" w:rsidRPr="0090122D">
              <w:t>and ACL’s oversight process</w:t>
            </w:r>
            <w:r w:rsidR="00485C95" w:rsidRPr="0090122D">
              <w:t>?</w:t>
            </w:r>
          </w:p>
        </w:tc>
        <w:tc>
          <w:tcPr>
            <w:tcW w:w="5034" w:type="dxa"/>
            <w:tcMar>
              <w:top w:w="80" w:type="dxa"/>
              <w:left w:w="100" w:type="dxa"/>
              <w:bottom w:w="80" w:type="dxa"/>
              <w:right w:w="100" w:type="dxa"/>
            </w:tcMar>
            <w:vAlign w:val="center"/>
          </w:tcPr>
          <w:p w14:paraId="048CC3BE" w14:textId="77777777" w:rsidR="00485C95" w:rsidRPr="0090122D" w:rsidRDefault="00485C95">
            <w:pPr>
              <w:cnfStyle w:val="000000000000" w:firstRow="0" w:lastRow="0" w:firstColumn="0" w:lastColumn="0" w:oddVBand="0" w:evenVBand="0" w:oddHBand="0" w:evenHBand="0" w:firstRowFirstColumn="0" w:firstRowLastColumn="0" w:lastRowFirstColumn="0" w:lastRowLastColumn="0"/>
            </w:pPr>
          </w:p>
        </w:tc>
      </w:tr>
      <w:tr w:rsidR="00485C95" w:rsidRPr="0090122D" w14:paraId="096196D1" w14:textId="77777777" w:rsidTr="000751E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0BFFB2F" w14:textId="13565ED4" w:rsidR="00485C95" w:rsidRPr="0090122D" w:rsidRDefault="00AC305B">
            <w:r w:rsidRPr="0090122D">
              <w:t>Are all funding sources included in Section 1.5</w:t>
            </w:r>
            <w:r w:rsidR="00485C95" w:rsidRPr="0090122D">
              <w:t>?</w:t>
            </w:r>
          </w:p>
        </w:tc>
        <w:tc>
          <w:tcPr>
            <w:tcW w:w="5034" w:type="dxa"/>
            <w:shd w:val="clear" w:color="auto" w:fill="F2F7F6"/>
            <w:tcMar>
              <w:top w:w="80" w:type="dxa"/>
              <w:left w:w="100" w:type="dxa"/>
              <w:bottom w:w="80" w:type="dxa"/>
              <w:right w:w="100" w:type="dxa"/>
            </w:tcMar>
            <w:vAlign w:val="center"/>
          </w:tcPr>
          <w:p w14:paraId="3013F9C4" w14:textId="77777777" w:rsidR="00485C95" w:rsidRPr="0090122D" w:rsidRDefault="00485C95">
            <w:pPr>
              <w:cnfStyle w:val="000000000000" w:firstRow="0" w:lastRow="0" w:firstColumn="0" w:lastColumn="0" w:oddVBand="0" w:evenVBand="0" w:oddHBand="0" w:evenHBand="0" w:firstRowFirstColumn="0" w:firstRowLastColumn="0" w:lastRowFirstColumn="0" w:lastRowLastColumn="0"/>
            </w:pPr>
          </w:p>
        </w:tc>
      </w:tr>
      <w:tr w:rsidR="3888D41B" w:rsidRPr="0090122D" w14:paraId="02ED6DDE" w14:textId="77777777" w:rsidTr="000751E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56A5FBDC" w14:textId="15A6730D" w:rsidR="419740F9" w:rsidRPr="0090122D" w:rsidRDefault="419740F9" w:rsidP="3888D41B">
            <w:r w:rsidRPr="0090122D">
              <w:t xml:space="preserve">Do all CILs agree to the meaning of full and limited services? </w:t>
            </w:r>
          </w:p>
        </w:tc>
        <w:tc>
          <w:tcPr>
            <w:tcW w:w="5034" w:type="dxa"/>
            <w:tcMar>
              <w:top w:w="80" w:type="dxa"/>
              <w:left w:w="100" w:type="dxa"/>
              <w:bottom w:w="80" w:type="dxa"/>
              <w:right w:w="100" w:type="dxa"/>
            </w:tcMar>
            <w:vAlign w:val="center"/>
          </w:tcPr>
          <w:p w14:paraId="1493245A" w14:textId="4D5E2459" w:rsidR="3888D41B" w:rsidRPr="0090122D" w:rsidRDefault="3888D41B" w:rsidP="3888D41B">
            <w:pPr>
              <w:cnfStyle w:val="000000000000" w:firstRow="0" w:lastRow="0" w:firstColumn="0" w:lastColumn="0" w:oddVBand="0" w:evenVBand="0" w:oddHBand="0" w:evenHBand="0" w:firstRowFirstColumn="0" w:firstRowLastColumn="0" w:lastRowFirstColumn="0" w:lastRowLastColumn="0"/>
            </w:pPr>
          </w:p>
        </w:tc>
      </w:tr>
    </w:tbl>
    <w:p w14:paraId="69A1E6F2" w14:textId="77777777" w:rsidR="008B73E7" w:rsidRPr="00641503" w:rsidRDefault="008B73E7" w:rsidP="00BA5F54">
      <w:pPr>
        <w:pStyle w:val="Heading5"/>
      </w:pPr>
      <w:r w:rsidRPr="002858D3">
        <w:t>Common Pitfalls to Avoid</w:t>
      </w:r>
    </w:p>
    <w:p w14:paraId="148F0AA8" w14:textId="193C145C" w:rsidR="00FC09E8" w:rsidRPr="006828D8" w:rsidRDefault="00FC09E8" w:rsidP="009154AB">
      <w:pPr>
        <w:pStyle w:val="ListParagraph"/>
        <w:numPr>
          <w:ilvl w:val="0"/>
          <w:numId w:val="43"/>
        </w:numPr>
      </w:pPr>
      <w:r>
        <w:t xml:space="preserve">Including funding not </w:t>
      </w:r>
      <w:r w:rsidR="00BD3FBA">
        <w:t>connected to</w:t>
      </w:r>
      <w:r>
        <w:t xml:space="preserve"> the Financial Plan in Section 1.5</w:t>
      </w:r>
    </w:p>
    <w:p w14:paraId="106F927C" w14:textId="55EE959B" w:rsidR="008A114D" w:rsidRPr="008B73E7" w:rsidRDefault="00FC09E8" w:rsidP="008B73E7">
      <w:pPr>
        <w:pStyle w:val="ListParagraph"/>
        <w:numPr>
          <w:ilvl w:val="0"/>
          <w:numId w:val="43"/>
        </w:numPr>
      </w:pPr>
      <w:r>
        <w:t xml:space="preserve">The CILs </w:t>
      </w:r>
      <w:r w:rsidR="00BD3FBA">
        <w:t>do not agree</w:t>
      </w:r>
      <w:r>
        <w:t xml:space="preserve"> </w:t>
      </w:r>
      <w:r w:rsidR="001B79D3">
        <w:t>with</w:t>
      </w:r>
      <w:r>
        <w:t xml:space="preserve"> a </w:t>
      </w:r>
      <w:r w:rsidR="005911C7">
        <w:t>definition</w:t>
      </w:r>
      <w:r>
        <w:t xml:space="preserve"> of </w:t>
      </w:r>
      <w:r w:rsidR="005911C7">
        <w:t>full versus limited services.</w:t>
      </w:r>
    </w:p>
    <w:p w14:paraId="5D8F97CD" w14:textId="2DE32570" w:rsidR="00AA2795" w:rsidRPr="00A42C60" w:rsidRDefault="00E41782" w:rsidP="00BA5F54">
      <w:pPr>
        <w:pStyle w:val="Heading4"/>
      </w:pPr>
      <w:r>
        <w:t xml:space="preserve">Section </w:t>
      </w:r>
      <w:r w:rsidR="00D370C6" w:rsidRPr="00A42C60">
        <w:t xml:space="preserve">3.2 Expansion and </w:t>
      </w:r>
      <w:r w:rsidR="00D370C6" w:rsidRPr="0090122D">
        <w:t>Adjustment</w:t>
      </w:r>
      <w:r w:rsidR="00D370C6" w:rsidRPr="00A42C60">
        <w:t xml:space="preserve"> of the Network </w:t>
      </w:r>
    </w:p>
    <w:p w14:paraId="4157A960" w14:textId="546638AD" w:rsidR="0019285C" w:rsidRPr="0090122D" w:rsidRDefault="560E5A39" w:rsidP="00BA5F54">
      <w:pPr>
        <w:pStyle w:val="Heading5"/>
      </w:pPr>
      <w:r w:rsidRPr="0090122D">
        <w:t xml:space="preserve">SPIL Instructions </w:t>
      </w:r>
    </w:p>
    <w:p w14:paraId="6C95E681" w14:textId="5E3E60CF" w:rsidR="560E5A39" w:rsidRDefault="560E5A39" w:rsidP="003914DD">
      <w:pPr>
        <w:spacing w:after="0"/>
        <w:rPr>
          <w:rFonts w:ascii="Times New Roman" w:eastAsia="Times New Roman" w:hAnsi="Times New Roman" w:cs="Times New Roman"/>
          <w:i/>
          <w:iCs/>
        </w:rPr>
      </w:pPr>
      <w:r w:rsidRPr="560E5A39">
        <w:rPr>
          <w:rFonts w:eastAsia="Times New Roman" w:cs="Times New Roman"/>
          <w:i/>
          <w:iCs/>
        </w:rPr>
        <w:t>Provide a detailed description of the plans for expanding, building, and/or adjusting the statewide network of CILs based on increased funding, new funding, one-time funding, or cuts in funding, including but not limited to:</w:t>
      </w:r>
    </w:p>
    <w:p w14:paraId="567971B2" w14:textId="5AE21340"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Definition of served, unserved, and underserved.</w:t>
      </w:r>
      <w:r w:rsidR="005B7405">
        <w:rPr>
          <w:rFonts w:eastAsia="Times New Roman" w:cs="Times New Roman"/>
          <w:i/>
          <w:iCs/>
        </w:rPr>
        <w:t xml:space="preserve"> </w:t>
      </w:r>
    </w:p>
    <w:p w14:paraId="54B8F372" w14:textId="3D9776B5"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Minimum funding level for a Center and formula/plan for distribution of funds to ensure that each Center receives at least the minimum.</w:t>
      </w:r>
    </w:p>
    <w:p w14:paraId="380B0E56" w14:textId="2BA735AB" w:rsidR="560E5A39" w:rsidRDefault="560E5A39" w:rsidP="473DF37F">
      <w:pPr>
        <w:pStyle w:val="ListParagraph"/>
        <w:numPr>
          <w:ilvl w:val="0"/>
          <w:numId w:val="98"/>
        </w:numPr>
        <w:spacing w:after="0"/>
        <w:rPr>
          <w:rFonts w:ascii="Times New Roman" w:eastAsia="Times New Roman" w:hAnsi="Times New Roman" w:cs="Times New Roman"/>
          <w:i/>
          <w:iCs/>
        </w:rPr>
      </w:pPr>
      <w:r w:rsidRPr="473DF37F">
        <w:rPr>
          <w:rFonts w:eastAsia="Times New Roman" w:cs="Times New Roman"/>
          <w:i/>
          <w:iCs/>
        </w:rPr>
        <w:t xml:space="preserve">Priorities for </w:t>
      </w:r>
      <w:bookmarkStart w:id="40" w:name="_Int_xd9kI2LY"/>
      <w:r w:rsidRPr="473DF37F">
        <w:rPr>
          <w:rFonts w:eastAsia="Times New Roman" w:cs="Times New Roman"/>
          <w:i/>
          <w:iCs/>
        </w:rPr>
        <w:t>establishment</w:t>
      </w:r>
      <w:bookmarkEnd w:id="40"/>
      <w:r w:rsidRPr="473DF37F">
        <w:rPr>
          <w:rFonts w:eastAsia="Times New Roman" w:cs="Times New Roman"/>
          <w:i/>
          <w:iCs/>
        </w:rPr>
        <w:t xml:space="preserve"> of new CIL(s).</w:t>
      </w:r>
    </w:p>
    <w:p w14:paraId="1AB4A0F3" w14:textId="1645D505"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Action/process for distribution of funds relinquished or removed from a Center and/or if a Center closes.</w:t>
      </w:r>
    </w:p>
    <w:p w14:paraId="19EE7A35" w14:textId="6E1EFAB6"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Plan to build capacity of existing CILs and/or expand statewideness by establishing branch offices and/or satellites of existing CILs.</w:t>
      </w:r>
    </w:p>
    <w:p w14:paraId="5D94234F" w14:textId="6E51606C"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Plan/formula for distribution of new funds (Part B, Part C, one-time funds, etc.)</w:t>
      </w:r>
    </w:p>
    <w:p w14:paraId="644E09B9" w14:textId="7D89BB22"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Plan/formula for adjusting distribution of funds when cut/reduced.</w:t>
      </w:r>
    </w:p>
    <w:p w14:paraId="57467BD0" w14:textId="393947C8" w:rsidR="560E5A39" w:rsidRDefault="560E5A39" w:rsidP="003914DD">
      <w:pPr>
        <w:pStyle w:val="ListParagraph"/>
        <w:numPr>
          <w:ilvl w:val="0"/>
          <w:numId w:val="98"/>
        </w:numPr>
        <w:spacing w:after="0"/>
        <w:rPr>
          <w:rFonts w:ascii="Times New Roman" w:eastAsia="Times New Roman" w:hAnsi="Times New Roman" w:cs="Times New Roman"/>
          <w:i/>
          <w:iCs/>
        </w:rPr>
      </w:pPr>
      <w:r w:rsidRPr="560E5A39">
        <w:rPr>
          <w:rFonts w:eastAsia="Times New Roman" w:cs="Times New Roman"/>
          <w:i/>
          <w:iCs/>
        </w:rPr>
        <w:t>Plan for changes to Center service areas and/or funding levels to accommodate expansion and/or adjustment of the Network. State the needed change(s) as concretely and succinctly as possible.</w:t>
      </w:r>
      <w:r w:rsidR="005B7405">
        <w:rPr>
          <w:rFonts w:eastAsia="Times New Roman" w:cs="Times New Roman"/>
          <w:i/>
          <w:iCs/>
        </w:rPr>
        <w:t xml:space="preserve"> </w:t>
      </w:r>
      <w:r w:rsidRPr="560E5A39">
        <w:rPr>
          <w:rFonts w:eastAsia="Times New Roman" w:cs="Times New Roman"/>
          <w:i/>
          <w:iCs/>
        </w:rPr>
        <w:t>Include:</w:t>
      </w:r>
    </w:p>
    <w:p w14:paraId="5ED12033" w14:textId="287C9391" w:rsidR="560E5A39" w:rsidRDefault="560E5A39" w:rsidP="003914DD">
      <w:pPr>
        <w:pStyle w:val="ListParagraph"/>
        <w:numPr>
          <w:ilvl w:val="1"/>
          <w:numId w:val="98"/>
        </w:numPr>
        <w:spacing w:after="0"/>
        <w:rPr>
          <w:rFonts w:ascii="Times New Roman" w:eastAsia="Times New Roman" w:hAnsi="Times New Roman" w:cs="Times New Roman"/>
          <w:i/>
          <w:iCs/>
        </w:rPr>
      </w:pPr>
      <w:r w:rsidRPr="560E5A39">
        <w:rPr>
          <w:rFonts w:eastAsia="Times New Roman" w:cs="Times New Roman"/>
          <w:i/>
          <w:iCs/>
        </w:rPr>
        <w:t>CILs included in the change</w:t>
      </w:r>
    </w:p>
    <w:p w14:paraId="3A92EED0" w14:textId="3186069E" w:rsidR="560E5A39" w:rsidRDefault="560E5A39" w:rsidP="003914DD">
      <w:pPr>
        <w:pStyle w:val="ListParagraph"/>
        <w:numPr>
          <w:ilvl w:val="1"/>
          <w:numId w:val="98"/>
        </w:numPr>
        <w:spacing w:after="0"/>
        <w:rPr>
          <w:rFonts w:ascii="Times New Roman" w:eastAsia="Times New Roman" w:hAnsi="Times New Roman" w:cs="Times New Roman"/>
          <w:i/>
          <w:iCs/>
        </w:rPr>
      </w:pPr>
      <w:r w:rsidRPr="560E5A39">
        <w:rPr>
          <w:rFonts w:eastAsia="Times New Roman" w:cs="Times New Roman"/>
          <w:i/>
          <w:iCs/>
        </w:rPr>
        <w:lastRenderedPageBreak/>
        <w:t>New counties/areas assigned to (or removed from) involved CILs</w:t>
      </w:r>
    </w:p>
    <w:p w14:paraId="0A49DCF6" w14:textId="0E75222D" w:rsidR="00253EE6" w:rsidRPr="0090122D" w:rsidRDefault="560E5A39" w:rsidP="00B01129">
      <w:pPr>
        <w:pStyle w:val="ListParagraph"/>
        <w:numPr>
          <w:ilvl w:val="1"/>
          <w:numId w:val="98"/>
        </w:numPr>
        <w:spacing w:after="0"/>
        <w:rPr>
          <w:rFonts w:ascii="Times New Roman" w:eastAsia="Times New Roman" w:hAnsi="Times New Roman" w:cs="Times New Roman"/>
          <w:i/>
          <w:iCs/>
        </w:rPr>
      </w:pPr>
      <w:r w:rsidRPr="560E5A39">
        <w:rPr>
          <w:rFonts w:eastAsia="Times New Roman" w:cs="Times New Roman"/>
          <w:i/>
          <w:iCs/>
        </w:rPr>
        <w:t>Changes in funding agreed upon or state “no funding changes needed.”</w:t>
      </w:r>
    </w:p>
    <w:p w14:paraId="35384FAA" w14:textId="2327F8F7" w:rsidR="00B01129" w:rsidRDefault="00B01129" w:rsidP="00BA5F54">
      <w:pPr>
        <w:pStyle w:val="Heading5"/>
      </w:pPr>
      <w:r>
        <w:t>Explanation</w:t>
      </w:r>
    </w:p>
    <w:p w14:paraId="4641F46E" w14:textId="35782F7B" w:rsidR="00B01129" w:rsidRDefault="00DE3439" w:rsidP="00B01129">
      <w:r>
        <w:t xml:space="preserve">The </w:t>
      </w:r>
      <w:r w:rsidRPr="00DE3439">
        <w:rPr>
          <w:b/>
          <w:bCs/>
        </w:rPr>
        <w:t>Expansion and Adjustment of the Network</w:t>
      </w:r>
      <w:r>
        <w:t xml:space="preserve"> section</w:t>
      </w:r>
      <w:r w:rsidR="00B01129">
        <w:t xml:space="preserve"> is one of the most important</w:t>
      </w:r>
      <w:r>
        <w:t xml:space="preserve"> SPIL</w:t>
      </w:r>
      <w:r w:rsidR="00B01129">
        <w:t xml:space="preserve"> sections for the IL Network’s long-term planning. Your network can use this section to reach agreement on issues and topics that typically cause tension and disruption before they arise. The section should clearly outline how CILs are funded, what the network considers the minimum funding for a CIL, how to allocate any new funding that may come, how to manage any loss or reduction in funding, and what happens if a CIL closes. </w:t>
      </w:r>
    </w:p>
    <w:p w14:paraId="5A9CB647" w14:textId="3845E994" w:rsidR="00B01129" w:rsidRDefault="00B01129" w:rsidP="00E3459D">
      <w:r>
        <w:t>This section includes some of the most important information for your network’s future. Even if a situation isn’t known now, like new and unexpected funding or a CIL closing, you should have serious conversations as a network about those possibilities while drafting the SPIL.</w:t>
      </w:r>
      <w:r w:rsidR="00822134">
        <w:t xml:space="preserve"> ACL uses this section to guide how new or relinquished Part C funding should be allocated.</w:t>
      </w:r>
      <w:r>
        <w:t xml:space="preserve"> </w:t>
      </w:r>
    </w:p>
    <w:p w14:paraId="23D07764" w14:textId="2942FF53" w:rsidR="00D23DB4" w:rsidRPr="00BA5F54" w:rsidRDefault="00BB0D62" w:rsidP="00BA5F54">
      <w:pPr>
        <w:pStyle w:val="Heading5"/>
        <w:rPr>
          <w:color w:val="1D3C34"/>
        </w:rPr>
      </w:pPr>
      <w:r w:rsidRPr="00BA5F54">
        <w:rPr>
          <w:color w:val="1D3C34"/>
        </w:rPr>
        <w:t>Definition of Served, Unserved, and Underserved</w:t>
      </w:r>
    </w:p>
    <w:p w14:paraId="44EC8324" w14:textId="6AB9A9F4" w:rsidR="008669CB" w:rsidRDefault="002E1D97" w:rsidP="0019285C">
      <w:pPr>
        <w:rPr>
          <w:b/>
          <w:bCs/>
        </w:rPr>
      </w:pPr>
      <w:r w:rsidRPr="002E1D97">
        <w:t>What</w:t>
      </w:r>
      <w:r>
        <w:rPr>
          <w:b/>
          <w:bCs/>
        </w:rPr>
        <w:t xml:space="preserve"> </w:t>
      </w:r>
      <w:r>
        <w:t>geographic areas and populations are served, unserved, and underserved, and how those determinations will guide expansion and adjustment decisions.</w:t>
      </w:r>
      <w:r w:rsidR="00867E66">
        <w:t xml:space="preserve"> This </w:t>
      </w:r>
      <w:r w:rsidR="00C34EAF">
        <w:t xml:space="preserve">may be the same as the information included in Section 2.2 or </w:t>
      </w:r>
      <w:r w:rsidR="001D7B4B">
        <w:t xml:space="preserve">may </w:t>
      </w:r>
      <w:r w:rsidR="00BD26C1">
        <w:t>be different</w:t>
      </w:r>
      <w:r w:rsidR="001D7B4B">
        <w:t>,</w:t>
      </w:r>
      <w:r w:rsidR="00BD26C1">
        <w:t xml:space="preserve"> but you should note </w:t>
      </w:r>
      <w:r w:rsidR="000C72C1">
        <w:t xml:space="preserve">any differences. </w:t>
      </w:r>
    </w:p>
    <w:p w14:paraId="0FBE5F43" w14:textId="4E3AE83E" w:rsidR="0019285C" w:rsidRDefault="0019285C" w:rsidP="00BA5F54">
      <w:pPr>
        <w:pStyle w:val="Heading6"/>
      </w:pPr>
      <w:r w:rsidRPr="00223548">
        <w:t xml:space="preserve">Reminders and Requirements </w:t>
      </w:r>
    </w:p>
    <w:p w14:paraId="47B907EA" w14:textId="77777777" w:rsidR="00D47024" w:rsidRPr="009013DF" w:rsidRDefault="00D47024" w:rsidP="009154AB">
      <w:pPr>
        <w:pStyle w:val="ListParagraph"/>
        <w:numPr>
          <w:ilvl w:val="0"/>
          <w:numId w:val="60"/>
        </w:numPr>
      </w:pPr>
      <w:r w:rsidRPr="009013DF">
        <w:t>Definitions of served, unserved, and underserved.</w:t>
      </w:r>
    </w:p>
    <w:p w14:paraId="155940AB" w14:textId="195D2C13" w:rsidR="0019285C" w:rsidRDefault="0019285C" w:rsidP="00BA5F54">
      <w:pPr>
        <w:pStyle w:val="Heading6"/>
      </w:pPr>
      <w:r w:rsidRPr="00223548">
        <w:t>Drafting Tips</w:t>
      </w:r>
    </w:p>
    <w:p w14:paraId="66F3D127" w14:textId="1335688C" w:rsidR="008D2B95" w:rsidRPr="001D7B4B" w:rsidRDefault="006E739F" w:rsidP="00955FDB">
      <w:pPr>
        <w:pStyle w:val="ListParagraph"/>
        <w:numPr>
          <w:ilvl w:val="0"/>
          <w:numId w:val="16"/>
        </w:numPr>
        <w:rPr>
          <w:bCs/>
        </w:rPr>
      </w:pPr>
      <w:r w:rsidRPr="002858D3">
        <w:rPr>
          <w:bCs/>
        </w:rPr>
        <w:t>Be specific</w:t>
      </w:r>
      <w:r w:rsidR="000A4892" w:rsidRPr="002858D3">
        <w:rPr>
          <w:bCs/>
        </w:rPr>
        <w:t xml:space="preserve"> in how you define </w:t>
      </w:r>
      <w:r w:rsidR="00634E56" w:rsidRPr="002858D3">
        <w:rPr>
          <w:bCs/>
        </w:rPr>
        <w:t xml:space="preserve">what served, unserved, and underserved mean when talking about CILs and IL Services. </w:t>
      </w:r>
    </w:p>
    <w:p w14:paraId="16BDD004" w14:textId="374923FD" w:rsidR="008D2B95" w:rsidRDefault="008D2B95" w:rsidP="00BA5F54">
      <w:pPr>
        <w:pStyle w:val="Heading6"/>
      </w:pPr>
      <w:r>
        <w:t xml:space="preserve">Review </w:t>
      </w:r>
      <w:r w:rsidR="0090122D">
        <w:t>W</w:t>
      </w:r>
      <w:r>
        <w:t>orksheet</w:t>
      </w:r>
    </w:p>
    <w:tbl>
      <w:tblPr>
        <w:tblStyle w:val="GridTable1Light"/>
        <w:tblW w:w="0" w:type="auto"/>
        <w:jc w:val="center"/>
        <w:tblLook w:val="04A0" w:firstRow="1" w:lastRow="0" w:firstColumn="1" w:lastColumn="0" w:noHBand="0" w:noVBand="1"/>
      </w:tblPr>
      <w:tblGrid>
        <w:gridCol w:w="4591"/>
        <w:gridCol w:w="5034"/>
      </w:tblGrid>
      <w:tr w:rsidR="008D2B95" w:rsidRPr="0090122D" w14:paraId="779DC690" w14:textId="77777777" w:rsidTr="000B1847">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0AE1D584" w14:textId="77777777" w:rsidR="008D2B95" w:rsidRPr="0090122D" w:rsidRDefault="008D2B95">
            <w:r w:rsidRPr="0090122D">
              <w:rPr>
                <w:color w:val="FFFFFF"/>
              </w:rPr>
              <w:t>Review question</w:t>
            </w:r>
          </w:p>
        </w:tc>
        <w:tc>
          <w:tcPr>
            <w:tcW w:w="5034" w:type="dxa"/>
            <w:shd w:val="clear" w:color="auto" w:fill="70002E"/>
            <w:tcMar>
              <w:top w:w="80" w:type="dxa"/>
              <w:left w:w="100" w:type="dxa"/>
              <w:bottom w:w="80" w:type="dxa"/>
              <w:right w:w="100" w:type="dxa"/>
            </w:tcMar>
            <w:vAlign w:val="center"/>
          </w:tcPr>
          <w:p w14:paraId="14C8D4F0" w14:textId="0F81EE32" w:rsidR="008D2B95" w:rsidRPr="0090122D" w:rsidRDefault="008D2B95">
            <w:pPr>
              <w:cnfStyle w:val="100000000000" w:firstRow="1" w:lastRow="0" w:firstColumn="0" w:lastColumn="0" w:oddVBand="0" w:evenVBand="0" w:oddHBand="0" w:evenHBand="0" w:firstRowFirstColumn="0" w:firstRowLastColumn="0" w:lastRowFirstColumn="0" w:lastRowLastColumn="0"/>
            </w:pPr>
            <w:r w:rsidRPr="0090122D">
              <w:rPr>
                <w:color w:val="FFFFFF"/>
              </w:rPr>
              <w:t>Notes / SPIL language</w:t>
            </w:r>
            <w:r w:rsidR="001D7B4B" w:rsidRPr="0090122D">
              <w:rPr>
                <w:color w:val="FFFFFF"/>
              </w:rPr>
              <w:t>/</w:t>
            </w:r>
            <w:r w:rsidRPr="0090122D">
              <w:rPr>
                <w:color w:val="FFFFFF"/>
              </w:rPr>
              <w:t>decision</w:t>
            </w:r>
          </w:p>
        </w:tc>
      </w:tr>
      <w:tr w:rsidR="008D2B95" w:rsidRPr="0090122D" w14:paraId="66EF458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7AD7782C" w14:textId="58D7CAD2" w:rsidR="008D2B95" w:rsidRPr="0090122D" w:rsidRDefault="008D2B95">
            <w:r w:rsidRPr="0090122D">
              <w:t>What does “</w:t>
            </w:r>
            <w:bookmarkStart w:id="41" w:name="_Int_AtjJio2X"/>
            <w:r w:rsidRPr="0090122D">
              <w:t>served</w:t>
            </w:r>
            <w:bookmarkEnd w:id="41"/>
            <w:r w:rsidRPr="0090122D">
              <w:t xml:space="preserve">” mean in this </w:t>
            </w:r>
            <w:r w:rsidR="003D44E8" w:rsidRPr="0090122D">
              <w:t>S</w:t>
            </w:r>
            <w:r w:rsidRPr="0090122D">
              <w:t>tate?</w:t>
            </w:r>
          </w:p>
        </w:tc>
        <w:tc>
          <w:tcPr>
            <w:tcW w:w="5034" w:type="dxa"/>
            <w:tcMar>
              <w:top w:w="80" w:type="dxa"/>
              <w:left w:w="100" w:type="dxa"/>
              <w:bottom w:w="80" w:type="dxa"/>
              <w:right w:w="100" w:type="dxa"/>
            </w:tcMar>
            <w:vAlign w:val="center"/>
          </w:tcPr>
          <w:p w14:paraId="372A258C" w14:textId="77777777" w:rsidR="008D2B95" w:rsidRPr="0090122D" w:rsidRDefault="008D2B95">
            <w:pPr>
              <w:cnfStyle w:val="000000000000" w:firstRow="0" w:lastRow="0" w:firstColumn="0" w:lastColumn="0" w:oddVBand="0" w:evenVBand="0" w:oddHBand="0" w:evenHBand="0" w:firstRowFirstColumn="0" w:firstRowLastColumn="0" w:lastRowFirstColumn="0" w:lastRowLastColumn="0"/>
            </w:pPr>
          </w:p>
        </w:tc>
      </w:tr>
      <w:tr w:rsidR="008D2B95" w:rsidRPr="0090122D" w14:paraId="173DCFB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044BF5F6" w14:textId="069BB9E4" w:rsidR="008D2B95" w:rsidRPr="0090122D" w:rsidRDefault="008D2B95">
            <w:r w:rsidRPr="0090122D">
              <w:t xml:space="preserve">Can an area be assigned to a CIL but still </w:t>
            </w:r>
            <w:bookmarkStart w:id="42" w:name="_Int_bDi6ahPt"/>
            <w:r w:rsidR="001D7B4B" w:rsidRPr="0090122D">
              <w:t xml:space="preserve">be </w:t>
            </w:r>
            <w:r w:rsidRPr="0090122D">
              <w:t>underserved</w:t>
            </w:r>
            <w:bookmarkEnd w:id="42"/>
            <w:r w:rsidRPr="0090122D">
              <w:t>?</w:t>
            </w:r>
          </w:p>
        </w:tc>
        <w:tc>
          <w:tcPr>
            <w:tcW w:w="5034" w:type="dxa"/>
            <w:shd w:val="clear" w:color="auto" w:fill="F2F7F6"/>
            <w:tcMar>
              <w:top w:w="80" w:type="dxa"/>
              <w:left w:w="100" w:type="dxa"/>
              <w:bottom w:w="80" w:type="dxa"/>
              <w:right w:w="100" w:type="dxa"/>
            </w:tcMar>
            <w:vAlign w:val="center"/>
          </w:tcPr>
          <w:p w14:paraId="712799A2" w14:textId="77777777" w:rsidR="008D2B95" w:rsidRPr="0090122D" w:rsidRDefault="008D2B95">
            <w:pPr>
              <w:cnfStyle w:val="000000000000" w:firstRow="0" w:lastRow="0" w:firstColumn="0" w:lastColumn="0" w:oddVBand="0" w:evenVBand="0" w:oddHBand="0" w:evenHBand="0" w:firstRowFirstColumn="0" w:firstRowLastColumn="0" w:lastRowFirstColumn="0" w:lastRowLastColumn="0"/>
            </w:pPr>
          </w:p>
        </w:tc>
      </w:tr>
      <w:tr w:rsidR="008D2B95" w:rsidRPr="0090122D" w14:paraId="52B74B19"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048FFA1B" w14:textId="1D162930" w:rsidR="008D2B95" w:rsidRPr="0090122D" w:rsidRDefault="60D384FD" w:rsidP="00957A40">
            <w:r w:rsidRPr="0090122D">
              <w:t xml:space="preserve">Are there currently unserved areas </w:t>
            </w:r>
            <w:r w:rsidR="716CD1C0" w:rsidRPr="0090122D">
              <w:t>in</w:t>
            </w:r>
            <w:r w:rsidRPr="0090122D">
              <w:t xml:space="preserve"> your </w:t>
            </w:r>
            <w:r w:rsidR="003D44E8" w:rsidRPr="0090122D">
              <w:t>S</w:t>
            </w:r>
            <w:r w:rsidRPr="0090122D">
              <w:t>tate?</w:t>
            </w:r>
          </w:p>
        </w:tc>
        <w:tc>
          <w:tcPr>
            <w:tcW w:w="5034" w:type="dxa"/>
            <w:tcMar>
              <w:top w:w="80" w:type="dxa"/>
              <w:left w:w="100" w:type="dxa"/>
              <w:bottom w:w="80" w:type="dxa"/>
              <w:right w:w="100" w:type="dxa"/>
            </w:tcMar>
            <w:vAlign w:val="center"/>
          </w:tcPr>
          <w:p w14:paraId="227A8E71" w14:textId="77777777" w:rsidR="008D2B95" w:rsidRPr="0090122D" w:rsidRDefault="008D2B95">
            <w:pPr>
              <w:cnfStyle w:val="000000000000" w:firstRow="0" w:lastRow="0" w:firstColumn="0" w:lastColumn="0" w:oddVBand="0" w:evenVBand="0" w:oddHBand="0" w:evenHBand="0" w:firstRowFirstColumn="0" w:firstRowLastColumn="0" w:lastRowFirstColumn="0" w:lastRowLastColumn="0"/>
            </w:pPr>
          </w:p>
        </w:tc>
      </w:tr>
    </w:tbl>
    <w:p w14:paraId="1C12A3DC"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14A4C24A" w14:textId="10112451" w:rsidR="0019285C" w:rsidRDefault="00DE5ABA" w:rsidP="009154AB">
      <w:pPr>
        <w:pStyle w:val="ListParagraph"/>
        <w:numPr>
          <w:ilvl w:val="0"/>
          <w:numId w:val="29"/>
        </w:numPr>
      </w:pPr>
      <w:r>
        <w:t xml:space="preserve">Only using the Part C award service areas as a definition of </w:t>
      </w:r>
      <w:r w:rsidR="435B6504">
        <w:t>“</w:t>
      </w:r>
      <w:r>
        <w:t>served</w:t>
      </w:r>
      <w:r w:rsidR="01EF9AFE">
        <w:t>”</w:t>
      </w:r>
      <w:r>
        <w:t xml:space="preserve"> </w:t>
      </w:r>
      <w:r w:rsidR="00357C85">
        <w:t xml:space="preserve">may </w:t>
      </w:r>
      <w:r w:rsidR="007A18A1">
        <w:t>not reflect limits on CIL capacity in the area.</w:t>
      </w:r>
    </w:p>
    <w:p w14:paraId="637427B3" w14:textId="6B687028" w:rsidR="00D23DB4" w:rsidRPr="00BA5F54" w:rsidRDefault="00A32E98" w:rsidP="00BA5F54">
      <w:pPr>
        <w:pStyle w:val="Heading5"/>
        <w:rPr>
          <w:color w:val="1D3C34"/>
        </w:rPr>
      </w:pPr>
      <w:r w:rsidRPr="00BA5F54">
        <w:rPr>
          <w:color w:val="1D3C34"/>
        </w:rPr>
        <w:lastRenderedPageBreak/>
        <w:t>Minimum Funding Levels</w:t>
      </w:r>
      <w:r w:rsidR="00404452" w:rsidRPr="00BA5F54">
        <w:rPr>
          <w:color w:val="1D3C34"/>
        </w:rPr>
        <w:t xml:space="preserve"> </w:t>
      </w:r>
    </w:p>
    <w:p w14:paraId="138441E6" w14:textId="5B789EB2" w:rsidR="00B05F7B" w:rsidRPr="00B05F7B" w:rsidRDefault="00B05F7B" w:rsidP="0019285C">
      <w:r w:rsidRPr="00B05F7B">
        <w:t xml:space="preserve">Establish a minimum funding level necessary to fully support an effective CIL that makes sense for your network. Many factors can be incorporated into the process of developing a minimum funding level. What is important is for the IL Network to come together </w:t>
      </w:r>
      <w:r w:rsidR="00C72D2F">
        <w:t>to determine the funding level needed to operate a CIL in your State and the steps that</w:t>
      </w:r>
      <w:r w:rsidRPr="00B05F7B">
        <w:t xml:space="preserve"> can be taken to work toward achieving that minimum funding level for all CILs. You </w:t>
      </w:r>
      <w:r w:rsidR="44F92134">
        <w:t xml:space="preserve">also need </w:t>
      </w:r>
      <w:r w:rsidR="1BC29D6B">
        <w:t>to establish</w:t>
      </w:r>
      <w:r w:rsidRPr="00B05F7B">
        <w:t xml:space="preserve"> a minimum amount to start a new CIL (or CIL satellite/branch</w:t>
      </w:r>
      <w:r w:rsidR="79495837">
        <w:t xml:space="preserve">). </w:t>
      </w:r>
      <w:r w:rsidR="10B9DED3">
        <w:t>Once a minimum level has been</w:t>
      </w:r>
      <w:r w:rsidR="18CDD638">
        <w:t xml:space="preserve"> </w:t>
      </w:r>
      <w:r w:rsidR="00C72D2F">
        <w:t>set, you can build up</w:t>
      </w:r>
      <w:r w:rsidRPr="00B05F7B">
        <w:t xml:space="preserve"> to the full minimum funding level.</w:t>
      </w:r>
      <w:r w:rsidR="00822134">
        <w:t xml:space="preserve"> It is recommended that you include all funding sources outside of Part C when establishing these minimum funding levels, as Part C has limited flexibility due to statutory requirements. </w:t>
      </w:r>
    </w:p>
    <w:p w14:paraId="327F78F1" w14:textId="77777777" w:rsidR="0019285C" w:rsidRDefault="0019285C" w:rsidP="00BA5F54">
      <w:pPr>
        <w:pStyle w:val="Heading6"/>
      </w:pPr>
      <w:r w:rsidRPr="00223548">
        <w:t xml:space="preserve">Reminders and Requirements </w:t>
      </w:r>
    </w:p>
    <w:p w14:paraId="123BC26F" w14:textId="77777777" w:rsidR="00BF5429" w:rsidRPr="00BF5429" w:rsidRDefault="00BF5429" w:rsidP="009154AB">
      <w:pPr>
        <w:pStyle w:val="ListParagraph"/>
        <w:numPr>
          <w:ilvl w:val="0"/>
          <w:numId w:val="29"/>
        </w:numPr>
      </w:pPr>
      <w:r w:rsidRPr="00BF5429">
        <w:t>Minimum funding level for a CIL.</w:t>
      </w:r>
    </w:p>
    <w:p w14:paraId="199EE5D5" w14:textId="77777777" w:rsidR="00BF5429" w:rsidRPr="00BF5429" w:rsidRDefault="00BF5429" w:rsidP="009154AB">
      <w:pPr>
        <w:pStyle w:val="ListParagraph"/>
        <w:numPr>
          <w:ilvl w:val="0"/>
          <w:numId w:val="29"/>
        </w:numPr>
      </w:pPr>
      <w:r w:rsidRPr="00BF5429">
        <w:t>Formula or plan to ensure each CIL receives at least the minimum.</w:t>
      </w:r>
    </w:p>
    <w:p w14:paraId="7FE3D71E" w14:textId="7636D945" w:rsidR="00BF5429" w:rsidRPr="00BF5429" w:rsidRDefault="00BF5429" w:rsidP="009154AB">
      <w:pPr>
        <w:pStyle w:val="ListParagraph"/>
        <w:numPr>
          <w:ilvl w:val="0"/>
          <w:numId w:val="29"/>
        </w:numPr>
      </w:pPr>
      <w:r>
        <w:t xml:space="preserve">Funding sources </w:t>
      </w:r>
      <w:r w:rsidR="52F8C49C">
        <w:t>are included</w:t>
      </w:r>
      <w:r>
        <w:t xml:space="preserve"> in the calculation.</w:t>
      </w:r>
    </w:p>
    <w:p w14:paraId="62C0A9AF" w14:textId="77777777" w:rsidR="00BF5429" w:rsidRPr="00BF5429" w:rsidRDefault="00BF5429" w:rsidP="009154AB">
      <w:pPr>
        <w:pStyle w:val="ListParagraph"/>
        <w:numPr>
          <w:ilvl w:val="0"/>
          <w:numId w:val="29"/>
        </w:numPr>
      </w:pPr>
      <w:r w:rsidRPr="00BF5429">
        <w:t>Plan for new CIL, branch, or satellite start-up where applicable.</w:t>
      </w:r>
    </w:p>
    <w:p w14:paraId="5F4F74B7" w14:textId="77777777" w:rsidR="0019285C" w:rsidRDefault="0019285C" w:rsidP="00BA5F54">
      <w:pPr>
        <w:pStyle w:val="Heading6"/>
      </w:pPr>
      <w:r w:rsidRPr="00223548">
        <w:t xml:space="preserve">Drafting Tips </w:t>
      </w:r>
    </w:p>
    <w:p w14:paraId="18C1893F" w14:textId="77777777" w:rsidR="00C13825" w:rsidRPr="00A61969" w:rsidRDefault="00C13825" w:rsidP="009154AB">
      <w:pPr>
        <w:pStyle w:val="ListParagraph"/>
        <w:numPr>
          <w:ilvl w:val="0"/>
          <w:numId w:val="45"/>
        </w:numPr>
      </w:pPr>
      <w:r w:rsidRPr="00A61969">
        <w:t>Use a clear dollar amount or formula.</w:t>
      </w:r>
    </w:p>
    <w:p w14:paraId="53BAF892" w14:textId="29BC1580" w:rsidR="00C13825" w:rsidRPr="00A61969" w:rsidRDefault="00C13825" w:rsidP="009154AB">
      <w:pPr>
        <w:pStyle w:val="ListParagraph"/>
        <w:numPr>
          <w:ilvl w:val="0"/>
          <w:numId w:val="45"/>
        </w:numPr>
      </w:pPr>
      <w:r w:rsidRPr="00A61969">
        <w:t xml:space="preserve">Identify whether Part B, Part C, </w:t>
      </w:r>
      <w:r w:rsidR="003D44E8">
        <w:t>S</w:t>
      </w:r>
      <w:r w:rsidRPr="00A61969">
        <w:t>tate, I&amp;E, Social Security reimbursement, or other funds count toward the minimum.</w:t>
      </w:r>
    </w:p>
    <w:p w14:paraId="2CE90F9B" w14:textId="77777777" w:rsidR="004A6BC5" w:rsidRPr="00A61969" w:rsidRDefault="004A6BC5" w:rsidP="009154AB">
      <w:pPr>
        <w:pStyle w:val="ListParagraph"/>
        <w:numPr>
          <w:ilvl w:val="0"/>
          <w:numId w:val="45"/>
        </w:numPr>
      </w:pPr>
      <w:r w:rsidRPr="00A61969">
        <w:t>Calculate the gap between current funding and the minimum.</w:t>
      </w:r>
    </w:p>
    <w:p w14:paraId="040871CC" w14:textId="239BE8BE" w:rsidR="004A6BC5" w:rsidRPr="00A61969" w:rsidRDefault="004A6BC5" w:rsidP="009154AB">
      <w:pPr>
        <w:pStyle w:val="ListParagraph"/>
        <w:numPr>
          <w:ilvl w:val="0"/>
          <w:numId w:val="45"/>
        </w:numPr>
      </w:pPr>
      <w:r w:rsidRPr="00A61969">
        <w:t xml:space="preserve">Explain whether CILs below </w:t>
      </w:r>
      <w:r w:rsidR="00F612B0">
        <w:t xml:space="preserve">the </w:t>
      </w:r>
      <w:r w:rsidRPr="00A61969">
        <w:t>minimum receive priority before expansion.</w:t>
      </w:r>
    </w:p>
    <w:p w14:paraId="1DDC928A" w14:textId="1F977151" w:rsidR="00A61969" w:rsidRPr="00A61969" w:rsidRDefault="00A61969" w:rsidP="009154AB">
      <w:pPr>
        <w:pStyle w:val="ListParagraph"/>
        <w:numPr>
          <w:ilvl w:val="0"/>
          <w:numId w:val="45"/>
        </w:numPr>
        <w:rPr>
          <w:b/>
          <w:bCs/>
        </w:rPr>
      </w:pPr>
      <w:r w:rsidRPr="00A61969">
        <w:t>Understand</w:t>
      </w:r>
      <w:r w:rsidR="001D7B4B">
        <w:t>,</w:t>
      </w:r>
      <w:r w:rsidRPr="00A61969">
        <w:t xml:space="preserve"> as a network</w:t>
      </w:r>
      <w:r w:rsidR="001D7B4B">
        <w:t>,</w:t>
      </w:r>
      <w:r w:rsidRPr="00A61969">
        <w:t xml:space="preserve"> what the minimum supports: core services, staffing, operations, outreach, administration, travel, data/reporting, and fiscal compliance</w:t>
      </w:r>
      <w:r w:rsidRPr="00A61969">
        <w:rPr>
          <w:b/>
          <w:bCs/>
        </w:rPr>
        <w:t>.</w:t>
      </w:r>
    </w:p>
    <w:p w14:paraId="4A211476" w14:textId="69BEC8CF" w:rsidR="002A648C" w:rsidRDefault="002A648C" w:rsidP="00BA5F54">
      <w:pPr>
        <w:pStyle w:val="Heading6"/>
      </w:pPr>
      <w:r>
        <w:t xml:space="preserve">Review </w:t>
      </w:r>
      <w:r w:rsidR="00E04963" w:rsidRPr="00BA5F54">
        <w:t>W</w:t>
      </w:r>
      <w:r w:rsidRPr="00BA5F54">
        <w:t>orksheet</w:t>
      </w:r>
    </w:p>
    <w:tbl>
      <w:tblPr>
        <w:tblStyle w:val="GridTable1Light"/>
        <w:tblW w:w="0" w:type="auto"/>
        <w:jc w:val="center"/>
        <w:tblLook w:val="04A0" w:firstRow="1" w:lastRow="0" w:firstColumn="1" w:lastColumn="0" w:noHBand="0" w:noVBand="1"/>
      </w:tblPr>
      <w:tblGrid>
        <w:gridCol w:w="4681"/>
        <w:gridCol w:w="5034"/>
      </w:tblGrid>
      <w:tr w:rsidR="002A648C" w:rsidRPr="00E04963" w14:paraId="15862CB5" w14:textId="77777777" w:rsidTr="00E0496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721AD060" w14:textId="77777777" w:rsidR="002A648C" w:rsidRPr="00E04963" w:rsidRDefault="002A648C">
            <w:r w:rsidRPr="00E04963">
              <w:rPr>
                <w:color w:val="FFFFFF"/>
              </w:rPr>
              <w:t>Review question</w:t>
            </w:r>
          </w:p>
        </w:tc>
        <w:tc>
          <w:tcPr>
            <w:tcW w:w="5034" w:type="dxa"/>
            <w:shd w:val="clear" w:color="auto" w:fill="70002E"/>
            <w:tcMar>
              <w:top w:w="80" w:type="dxa"/>
              <w:left w:w="100" w:type="dxa"/>
              <w:bottom w:w="80" w:type="dxa"/>
              <w:right w:w="100" w:type="dxa"/>
            </w:tcMar>
            <w:vAlign w:val="center"/>
          </w:tcPr>
          <w:p w14:paraId="09B8E718" w14:textId="419DF283" w:rsidR="002A648C" w:rsidRPr="00E04963" w:rsidRDefault="002A648C">
            <w:pPr>
              <w:cnfStyle w:val="100000000000" w:firstRow="1" w:lastRow="0" w:firstColumn="0" w:lastColumn="0" w:oddVBand="0" w:evenVBand="0" w:oddHBand="0" w:evenHBand="0" w:firstRowFirstColumn="0" w:firstRowLastColumn="0" w:lastRowFirstColumn="0" w:lastRowLastColumn="0"/>
            </w:pPr>
            <w:r w:rsidRPr="00E04963">
              <w:rPr>
                <w:color w:val="FFFFFF"/>
              </w:rPr>
              <w:t>Notes / SPIL language</w:t>
            </w:r>
            <w:r w:rsidR="00F612B0" w:rsidRPr="00E04963">
              <w:rPr>
                <w:color w:val="FFFFFF"/>
              </w:rPr>
              <w:t>/</w:t>
            </w:r>
            <w:r w:rsidRPr="00E04963">
              <w:rPr>
                <w:color w:val="FFFFFF"/>
              </w:rPr>
              <w:t>decision</w:t>
            </w:r>
          </w:p>
        </w:tc>
      </w:tr>
      <w:tr w:rsidR="002A648C" w:rsidRPr="00E04963" w14:paraId="25658331"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576DDCF1" w14:textId="791D4142" w:rsidR="002A648C" w:rsidRPr="00E04963" w:rsidRDefault="008B1A41">
            <w:r w:rsidRPr="00E04963">
              <w:t>What is the minimum funding level for existing CILs?</w:t>
            </w:r>
          </w:p>
        </w:tc>
        <w:tc>
          <w:tcPr>
            <w:tcW w:w="5034" w:type="dxa"/>
            <w:tcMar>
              <w:top w:w="80" w:type="dxa"/>
              <w:left w:w="100" w:type="dxa"/>
              <w:bottom w:w="80" w:type="dxa"/>
              <w:right w:w="100" w:type="dxa"/>
            </w:tcMar>
            <w:vAlign w:val="center"/>
          </w:tcPr>
          <w:p w14:paraId="2CC1E471"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0867F682"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4266B4DC" w14:textId="14F52EAE" w:rsidR="002A648C" w:rsidRPr="00E04963" w:rsidRDefault="009F28BC">
            <w:r w:rsidRPr="00E04963">
              <w:t>How many CILs are currently at or above the established minimum funding level?</w:t>
            </w:r>
          </w:p>
        </w:tc>
        <w:tc>
          <w:tcPr>
            <w:tcW w:w="5034" w:type="dxa"/>
            <w:shd w:val="clear" w:color="auto" w:fill="F2F7F6"/>
            <w:tcMar>
              <w:top w:w="80" w:type="dxa"/>
              <w:left w:w="100" w:type="dxa"/>
              <w:bottom w:w="80" w:type="dxa"/>
              <w:right w:w="100" w:type="dxa"/>
            </w:tcMar>
            <w:vAlign w:val="center"/>
          </w:tcPr>
          <w:p w14:paraId="79352F64"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1A258F6D"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768915A" w14:textId="07F3E188" w:rsidR="002A648C" w:rsidRPr="00E04963" w:rsidRDefault="001742DD">
            <w:r w:rsidRPr="00E04963">
              <w:t>How many CILs are below the minimum?</w:t>
            </w:r>
          </w:p>
        </w:tc>
        <w:tc>
          <w:tcPr>
            <w:tcW w:w="5034" w:type="dxa"/>
            <w:tcMar>
              <w:top w:w="80" w:type="dxa"/>
              <w:left w:w="100" w:type="dxa"/>
              <w:bottom w:w="80" w:type="dxa"/>
              <w:right w:w="100" w:type="dxa"/>
            </w:tcMar>
            <w:vAlign w:val="center"/>
          </w:tcPr>
          <w:p w14:paraId="219CDF0C"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1742DD" w:rsidRPr="00E04963" w14:paraId="055C417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02D0FF40" w14:textId="44B9F3B8" w:rsidR="001742DD" w:rsidRPr="00E04963" w:rsidRDefault="00302C81">
            <w:r w:rsidRPr="00E04963">
              <w:t>What is the total amount of funds needed to bring all current CILs to the minimum funding level?</w:t>
            </w:r>
          </w:p>
        </w:tc>
        <w:tc>
          <w:tcPr>
            <w:tcW w:w="5034" w:type="dxa"/>
            <w:shd w:val="clear" w:color="auto" w:fill="F2F7F6"/>
            <w:tcMar>
              <w:top w:w="80" w:type="dxa"/>
              <w:left w:w="100" w:type="dxa"/>
              <w:bottom w:w="80" w:type="dxa"/>
              <w:right w:w="100" w:type="dxa"/>
            </w:tcMar>
            <w:vAlign w:val="center"/>
          </w:tcPr>
          <w:p w14:paraId="26DCF2D3" w14:textId="77777777" w:rsidR="001742DD" w:rsidRPr="00E04963" w:rsidRDefault="001742DD">
            <w:pPr>
              <w:cnfStyle w:val="000000000000" w:firstRow="0" w:lastRow="0" w:firstColumn="0" w:lastColumn="0" w:oddVBand="0" w:evenVBand="0" w:oddHBand="0" w:evenHBand="0" w:firstRowFirstColumn="0" w:firstRowLastColumn="0" w:lastRowFirstColumn="0" w:lastRowLastColumn="0"/>
            </w:pPr>
          </w:p>
        </w:tc>
      </w:tr>
      <w:tr w:rsidR="00302C81" w:rsidRPr="00E04963" w14:paraId="41DC9B2A"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96FEEFD" w14:textId="313A2D2B" w:rsidR="00302C81" w:rsidRPr="00E04963" w:rsidRDefault="5D8393B4">
            <w:r w:rsidRPr="00E04963">
              <w:lastRenderedPageBreak/>
              <w:t xml:space="preserve">What sources of funds are </w:t>
            </w:r>
            <w:r w:rsidR="24EB3C6E" w:rsidRPr="00E04963">
              <w:t>included</w:t>
            </w:r>
            <w:r w:rsidRPr="00E04963">
              <w:t xml:space="preserve"> in the minimum funding level?</w:t>
            </w:r>
            <w:r w:rsidR="005B7405" w:rsidRPr="00E04963">
              <w:t xml:space="preserve"> </w:t>
            </w:r>
          </w:p>
        </w:tc>
        <w:tc>
          <w:tcPr>
            <w:tcW w:w="5034" w:type="dxa"/>
            <w:tcMar>
              <w:top w:w="80" w:type="dxa"/>
              <w:left w:w="100" w:type="dxa"/>
              <w:bottom w:w="80" w:type="dxa"/>
              <w:right w:w="100" w:type="dxa"/>
            </w:tcMar>
            <w:vAlign w:val="center"/>
          </w:tcPr>
          <w:p w14:paraId="46303135" w14:textId="77777777" w:rsidR="00302C81" w:rsidRPr="00E04963" w:rsidRDefault="00302C81">
            <w:pPr>
              <w:cnfStyle w:val="000000000000" w:firstRow="0" w:lastRow="0" w:firstColumn="0" w:lastColumn="0" w:oddVBand="0" w:evenVBand="0" w:oddHBand="0" w:evenHBand="0" w:firstRowFirstColumn="0" w:firstRowLastColumn="0" w:lastRowFirstColumn="0" w:lastRowLastColumn="0"/>
            </w:pPr>
          </w:p>
        </w:tc>
      </w:tr>
    </w:tbl>
    <w:p w14:paraId="063D6F0B"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741A5D70" w14:textId="57FA1218" w:rsidR="0019285C" w:rsidRDefault="00E21CF2" w:rsidP="009154AB">
      <w:pPr>
        <w:pStyle w:val="ListParagraph"/>
        <w:numPr>
          <w:ilvl w:val="0"/>
          <w:numId w:val="61"/>
        </w:numPr>
      </w:pPr>
      <w:r>
        <w:t xml:space="preserve">Identifying a minimum that </w:t>
      </w:r>
      <w:r w:rsidR="005F3D07">
        <w:t>is not</w:t>
      </w:r>
      <w:r>
        <w:t xml:space="preserve"> reflective of the network in your </w:t>
      </w:r>
      <w:r w:rsidR="003D44E8">
        <w:t>S</w:t>
      </w:r>
      <w:r>
        <w:t xml:space="preserve">tate. </w:t>
      </w:r>
    </w:p>
    <w:p w14:paraId="6C9CE829" w14:textId="3EEEB4EF" w:rsidR="00E21CF2" w:rsidRDefault="003C0181" w:rsidP="009154AB">
      <w:pPr>
        <w:pStyle w:val="ListParagraph"/>
        <w:numPr>
          <w:ilvl w:val="0"/>
          <w:numId w:val="61"/>
        </w:numPr>
      </w:pPr>
      <w:r>
        <w:t xml:space="preserve">Clearly identifying what funding counts toward the minimum and </w:t>
      </w:r>
      <w:r w:rsidR="00F83A52">
        <w:t xml:space="preserve">connecting it to Section 1.5 Financial Plan. </w:t>
      </w:r>
    </w:p>
    <w:p w14:paraId="4E9874BD" w14:textId="7F107CF8" w:rsidR="00D23DB4" w:rsidRPr="00BA5F54" w:rsidRDefault="007A5C4D" w:rsidP="00BA5F54">
      <w:pPr>
        <w:pStyle w:val="Heading5"/>
        <w:rPr>
          <w:color w:val="1D3C34"/>
        </w:rPr>
      </w:pPr>
      <w:r w:rsidRPr="00BA5F54">
        <w:rPr>
          <w:color w:val="1D3C34"/>
        </w:rPr>
        <w:t>Priorities for Establishing New CILs</w:t>
      </w:r>
    </w:p>
    <w:p w14:paraId="411F9BB2" w14:textId="636D5B63" w:rsidR="00E745A3" w:rsidRDefault="00E745A3" w:rsidP="0019285C">
      <w:r>
        <w:t xml:space="preserve">The State Plan is the vehicle that determines the priorities and directs the funding for the statewide network of CILs. The </w:t>
      </w:r>
      <w:r w:rsidR="000D5961">
        <w:t>P</w:t>
      </w:r>
      <w:r>
        <w:t xml:space="preserve">lan for developing new CILs and adjusting your network to cover the entire </w:t>
      </w:r>
      <w:bookmarkStart w:id="43" w:name="_Int_NZmBqX1X"/>
      <w:r w:rsidR="003D44E8">
        <w:t>S</w:t>
      </w:r>
      <w:r>
        <w:t>tate</w:t>
      </w:r>
      <w:r w:rsidR="00F612B0">
        <w:t>,</w:t>
      </w:r>
      <w:r>
        <w:t xml:space="preserve"> and</w:t>
      </w:r>
      <w:bookmarkEnd w:id="43"/>
      <w:r>
        <w:t xml:space="preserve"> ensure every individual with a disability has access to independent living services.</w:t>
      </w:r>
    </w:p>
    <w:p w14:paraId="69A61E2F" w14:textId="5C5EEFBA" w:rsidR="0019285C" w:rsidRDefault="0019285C" w:rsidP="00BA5F54">
      <w:pPr>
        <w:pStyle w:val="Heading6"/>
      </w:pPr>
      <w:r w:rsidRPr="00223548">
        <w:t xml:space="preserve">Reminders and Requirements </w:t>
      </w:r>
    </w:p>
    <w:p w14:paraId="77B6284E" w14:textId="7557CFF6" w:rsidR="00B8171E" w:rsidRPr="00B8171E" w:rsidRDefault="5850BC88" w:rsidP="009154AB">
      <w:pPr>
        <w:pStyle w:val="ListParagraph"/>
        <w:numPr>
          <w:ilvl w:val="0"/>
          <w:numId w:val="23"/>
        </w:numPr>
      </w:pPr>
      <w:r>
        <w:t xml:space="preserve">Priorities for </w:t>
      </w:r>
      <w:r w:rsidR="00F612B0">
        <w:t xml:space="preserve">the </w:t>
      </w:r>
      <w:r>
        <w:t>establishment of new CILs.</w:t>
      </w:r>
    </w:p>
    <w:p w14:paraId="22354341" w14:textId="77777777" w:rsidR="00B8171E" w:rsidRPr="00B8171E" w:rsidRDefault="00B8171E" w:rsidP="009154AB">
      <w:pPr>
        <w:pStyle w:val="ListParagraph"/>
        <w:numPr>
          <w:ilvl w:val="0"/>
          <w:numId w:val="23"/>
        </w:numPr>
      </w:pPr>
      <w:r w:rsidRPr="00B8171E">
        <w:t>Order or criteria for geographic expansion.</w:t>
      </w:r>
    </w:p>
    <w:p w14:paraId="7061E575" w14:textId="77777777" w:rsidR="00B8171E" w:rsidRPr="00B8171E" w:rsidRDefault="00B8171E" w:rsidP="009154AB">
      <w:pPr>
        <w:pStyle w:val="ListParagraph"/>
        <w:numPr>
          <w:ilvl w:val="0"/>
          <w:numId w:val="23"/>
        </w:numPr>
      </w:pPr>
      <w:r w:rsidRPr="00B8171E">
        <w:t>Whether expansion will occur through new free-standing CILs, satellites, branches, or spin-off models.</w:t>
      </w:r>
    </w:p>
    <w:p w14:paraId="76ACB954" w14:textId="77777777" w:rsidR="00B8171E" w:rsidRPr="00B8171E" w:rsidRDefault="00B8171E" w:rsidP="009154AB">
      <w:pPr>
        <w:pStyle w:val="ListParagraph"/>
        <w:numPr>
          <w:ilvl w:val="0"/>
          <w:numId w:val="23"/>
        </w:numPr>
      </w:pPr>
      <w:r w:rsidRPr="00B8171E">
        <w:t>Process for consumer and community input.</w:t>
      </w:r>
    </w:p>
    <w:p w14:paraId="24E0EA9C" w14:textId="77777777" w:rsidR="0019285C" w:rsidRDefault="0019285C" w:rsidP="00BA5F54">
      <w:pPr>
        <w:pStyle w:val="Heading6"/>
      </w:pPr>
      <w:r w:rsidRPr="00223548">
        <w:t xml:space="preserve">Drafting Tips </w:t>
      </w:r>
    </w:p>
    <w:p w14:paraId="3C0ED855" w14:textId="77777777" w:rsidR="00076EC4" w:rsidRDefault="00076EC4" w:rsidP="009154AB">
      <w:pPr>
        <w:pStyle w:val="ListParagraph"/>
        <w:numPr>
          <w:ilvl w:val="0"/>
          <w:numId w:val="44"/>
        </w:numPr>
      </w:pPr>
      <w:r w:rsidRPr="00237150">
        <w:t>State whether new CILs will be prioritized after existing CILs reach minimum funding, or under what conditions both can occur.</w:t>
      </w:r>
    </w:p>
    <w:p w14:paraId="0CADA23D" w14:textId="77777777" w:rsidR="003C6563" w:rsidRPr="003C6563" w:rsidRDefault="003C6563" w:rsidP="009154AB">
      <w:pPr>
        <w:pStyle w:val="ListParagraph"/>
        <w:numPr>
          <w:ilvl w:val="0"/>
          <w:numId w:val="44"/>
        </w:numPr>
      </w:pPr>
      <w:r w:rsidRPr="003C6563">
        <w:t>Describe the ideal statewide network and the step-by-step path to reach it.</w:t>
      </w:r>
    </w:p>
    <w:p w14:paraId="52BDC212" w14:textId="42A3313E" w:rsidR="00F6778F" w:rsidRDefault="008F10BB" w:rsidP="009154AB">
      <w:pPr>
        <w:pStyle w:val="ListParagraph"/>
        <w:numPr>
          <w:ilvl w:val="0"/>
          <w:numId w:val="44"/>
        </w:numPr>
      </w:pPr>
      <w:r>
        <w:t>Understand whether new CILs will be prioritized after existing CILs reach minimum funding, or under what conditions both can occur.</w:t>
      </w:r>
    </w:p>
    <w:p w14:paraId="42662698" w14:textId="09F20D1A" w:rsidR="001C14C1" w:rsidRPr="007C0754" w:rsidRDefault="0001608D" w:rsidP="009154AB">
      <w:pPr>
        <w:pStyle w:val="ListParagraph"/>
        <w:numPr>
          <w:ilvl w:val="0"/>
          <w:numId w:val="44"/>
        </w:numPr>
      </w:pPr>
      <w:r>
        <w:t xml:space="preserve">Discuss if there </w:t>
      </w:r>
      <w:bookmarkStart w:id="44" w:name="_Int_uLyVdUCH"/>
      <w:r>
        <w:t>will be</w:t>
      </w:r>
      <w:bookmarkEnd w:id="44"/>
      <w:r>
        <w:t xml:space="preserve"> a minimum amount for starting a new CIL</w:t>
      </w:r>
      <w:r w:rsidR="007C0754">
        <w:t xml:space="preserve">. </w:t>
      </w:r>
    </w:p>
    <w:p w14:paraId="5B669F98" w14:textId="6BAB7C24" w:rsidR="002A648C" w:rsidRDefault="002A648C" w:rsidP="00BA5F54">
      <w:pPr>
        <w:pStyle w:val="Heading6"/>
      </w:pPr>
      <w:r>
        <w:t xml:space="preserve">Review </w:t>
      </w:r>
      <w:r w:rsidR="00E04963"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2A648C" w:rsidRPr="00E04963" w14:paraId="31068817" w14:textId="77777777" w:rsidTr="00E0496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B0563C3" w14:textId="77777777" w:rsidR="002A648C" w:rsidRPr="00E04963" w:rsidRDefault="002A648C">
            <w:r w:rsidRPr="00E04963">
              <w:rPr>
                <w:color w:val="FFFFFF"/>
              </w:rPr>
              <w:t>Review question</w:t>
            </w:r>
          </w:p>
        </w:tc>
        <w:tc>
          <w:tcPr>
            <w:tcW w:w="5040" w:type="dxa"/>
            <w:shd w:val="clear" w:color="auto" w:fill="70002E"/>
            <w:tcMar>
              <w:top w:w="80" w:type="dxa"/>
              <w:left w:w="100" w:type="dxa"/>
              <w:bottom w:w="80" w:type="dxa"/>
              <w:right w:w="100" w:type="dxa"/>
            </w:tcMar>
            <w:vAlign w:val="center"/>
          </w:tcPr>
          <w:p w14:paraId="68D0E5A3" w14:textId="46462BA7" w:rsidR="002A648C" w:rsidRPr="00E04963" w:rsidRDefault="002A648C">
            <w:pPr>
              <w:cnfStyle w:val="100000000000" w:firstRow="1" w:lastRow="0" w:firstColumn="0" w:lastColumn="0" w:oddVBand="0" w:evenVBand="0" w:oddHBand="0" w:evenHBand="0" w:firstRowFirstColumn="0" w:firstRowLastColumn="0" w:lastRowFirstColumn="0" w:lastRowLastColumn="0"/>
            </w:pPr>
            <w:r w:rsidRPr="00E04963">
              <w:rPr>
                <w:color w:val="FFFFFF"/>
              </w:rPr>
              <w:t>Notes / SPIL language</w:t>
            </w:r>
            <w:r w:rsidR="00F612B0" w:rsidRPr="00E04963">
              <w:rPr>
                <w:color w:val="FFFFFF"/>
              </w:rPr>
              <w:t>/</w:t>
            </w:r>
            <w:r w:rsidRPr="00E04963">
              <w:rPr>
                <w:color w:val="FFFFFF"/>
              </w:rPr>
              <w:t>decision</w:t>
            </w:r>
          </w:p>
        </w:tc>
      </w:tr>
      <w:tr w:rsidR="002A648C" w:rsidRPr="00E04963" w14:paraId="366D8F44"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FA715" w14:textId="4C32A7E2" w:rsidR="002A648C" w:rsidRPr="00E04963" w:rsidRDefault="00833DAB">
            <w:r w:rsidRPr="00E04963">
              <w:t xml:space="preserve">If </w:t>
            </w:r>
            <w:r w:rsidR="7072B393" w:rsidRPr="00E04963">
              <w:t>minimum funding</w:t>
            </w:r>
            <w:r w:rsidRPr="00E04963">
              <w:t xml:space="preserve"> were available, where would the next CIL be established?</w:t>
            </w:r>
            <w:r w:rsidR="65AB08D0" w:rsidRPr="00E04963">
              <w:t xml:space="preserve"> </w:t>
            </w:r>
            <w:r w:rsidR="4AEAFCAA" w:rsidRPr="00E04963">
              <w:t xml:space="preserve">Is the description </w:t>
            </w:r>
            <w:r w:rsidR="4B05C02A" w:rsidRPr="00E04963">
              <w:t xml:space="preserve">specific </w:t>
            </w:r>
            <w:r w:rsidR="78670764" w:rsidRPr="00E04963">
              <w:t xml:space="preserve">to </w:t>
            </w:r>
            <w:r w:rsidR="4E113FD1" w:rsidRPr="00E04963">
              <w:t>certain geographic</w:t>
            </w:r>
            <w:r w:rsidR="43744819" w:rsidRPr="00E04963">
              <w:t xml:space="preserve"> boundaries</w:t>
            </w:r>
            <w:r w:rsidR="32168D7A" w:rsidRPr="00E04963">
              <w:t>?</w:t>
            </w:r>
          </w:p>
        </w:tc>
        <w:tc>
          <w:tcPr>
            <w:tcW w:w="5040" w:type="dxa"/>
            <w:tcMar>
              <w:top w:w="80" w:type="dxa"/>
              <w:left w:w="100" w:type="dxa"/>
              <w:bottom w:w="80" w:type="dxa"/>
              <w:right w:w="100" w:type="dxa"/>
            </w:tcMar>
            <w:vAlign w:val="center"/>
          </w:tcPr>
          <w:p w14:paraId="21D9AA78"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219EC2A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41DFD18" w14:textId="1491F114" w:rsidR="002A648C" w:rsidRPr="00E04963" w:rsidRDefault="0042157B">
            <w:r w:rsidRPr="00E04963">
              <w:t>What is the minimum amount of funding to start a new CIL?</w:t>
            </w:r>
          </w:p>
        </w:tc>
        <w:tc>
          <w:tcPr>
            <w:tcW w:w="5040" w:type="dxa"/>
            <w:shd w:val="clear" w:color="auto" w:fill="F2F7F6"/>
            <w:tcMar>
              <w:top w:w="80" w:type="dxa"/>
              <w:left w:w="100" w:type="dxa"/>
              <w:bottom w:w="80" w:type="dxa"/>
              <w:right w:w="100" w:type="dxa"/>
            </w:tcMar>
            <w:vAlign w:val="center"/>
          </w:tcPr>
          <w:p w14:paraId="2D834FF2"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40663140"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29EE619" w14:textId="05F4400D" w:rsidR="002A648C" w:rsidRPr="00E04963" w:rsidRDefault="00C52360">
            <w:r w:rsidRPr="00E04963">
              <w:t>What is the minimum amount of funding to start a CIL satellite?</w:t>
            </w:r>
          </w:p>
        </w:tc>
        <w:tc>
          <w:tcPr>
            <w:tcW w:w="5040" w:type="dxa"/>
            <w:tcMar>
              <w:top w:w="80" w:type="dxa"/>
              <w:left w:w="100" w:type="dxa"/>
              <w:bottom w:w="80" w:type="dxa"/>
              <w:right w:w="100" w:type="dxa"/>
            </w:tcMar>
            <w:vAlign w:val="center"/>
          </w:tcPr>
          <w:p w14:paraId="04EE2DF8"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C52360" w:rsidRPr="00E04963" w14:paraId="05E5254C"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462DBC7" w14:textId="7BB0AEB2" w:rsidR="00C52360" w:rsidRPr="00E04963" w:rsidRDefault="00CC1C4F">
            <w:r w:rsidRPr="00E04963">
              <w:lastRenderedPageBreak/>
              <w:t>How much funding will it take to open new CILs and fully implement your design for a statewide network of CILs?</w:t>
            </w:r>
          </w:p>
        </w:tc>
        <w:tc>
          <w:tcPr>
            <w:tcW w:w="5040" w:type="dxa"/>
            <w:shd w:val="clear" w:color="auto" w:fill="F2F7F6"/>
            <w:tcMar>
              <w:top w:w="80" w:type="dxa"/>
              <w:left w:w="100" w:type="dxa"/>
              <w:bottom w:w="80" w:type="dxa"/>
              <w:right w:w="100" w:type="dxa"/>
            </w:tcMar>
            <w:vAlign w:val="center"/>
          </w:tcPr>
          <w:p w14:paraId="3F96591B" w14:textId="77777777" w:rsidR="00C52360" w:rsidRPr="00E04963" w:rsidRDefault="00C52360">
            <w:pPr>
              <w:cnfStyle w:val="000000000000" w:firstRow="0" w:lastRow="0" w:firstColumn="0" w:lastColumn="0" w:oddVBand="0" w:evenVBand="0" w:oddHBand="0" w:evenHBand="0" w:firstRowFirstColumn="0" w:firstRowLastColumn="0" w:lastRowFirstColumn="0" w:lastRowLastColumn="0"/>
            </w:pPr>
          </w:p>
        </w:tc>
      </w:tr>
      <w:tr w:rsidR="00CC1C4F" w:rsidRPr="00E04963" w14:paraId="4B31C32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AA5A18F" w14:textId="4D3E9D2F" w:rsidR="00CC1C4F" w:rsidRPr="00E04963" w:rsidRDefault="000E35E9">
            <w:r w:rsidRPr="00E04963">
              <w:t xml:space="preserve">Are there existing CILs that are not funded by Part C funds in your </w:t>
            </w:r>
            <w:r w:rsidR="003D44E8" w:rsidRPr="00E04963">
              <w:t>S</w:t>
            </w:r>
            <w:r w:rsidRPr="00E04963">
              <w:t>tate?</w:t>
            </w:r>
          </w:p>
        </w:tc>
        <w:tc>
          <w:tcPr>
            <w:tcW w:w="5040" w:type="dxa"/>
            <w:tcMar>
              <w:top w:w="80" w:type="dxa"/>
              <w:left w:w="100" w:type="dxa"/>
              <w:bottom w:w="80" w:type="dxa"/>
              <w:right w:w="100" w:type="dxa"/>
            </w:tcMar>
            <w:vAlign w:val="center"/>
          </w:tcPr>
          <w:p w14:paraId="0F33A446" w14:textId="77777777" w:rsidR="00CC1C4F" w:rsidRPr="00E04963" w:rsidRDefault="00CC1C4F">
            <w:pPr>
              <w:cnfStyle w:val="000000000000" w:firstRow="0" w:lastRow="0" w:firstColumn="0" w:lastColumn="0" w:oddVBand="0" w:evenVBand="0" w:oddHBand="0" w:evenHBand="0" w:firstRowFirstColumn="0" w:firstRowLastColumn="0" w:lastRowFirstColumn="0" w:lastRowLastColumn="0"/>
            </w:pPr>
          </w:p>
        </w:tc>
      </w:tr>
      <w:tr w:rsidR="000E35E9" w:rsidRPr="00E04963" w14:paraId="4FEAD057"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A51EC0F" w14:textId="4EFB2417" w:rsidR="000E35E9" w:rsidRPr="00E04963" w:rsidRDefault="00B30B95">
            <w:r w:rsidRPr="00E04963">
              <w:t xml:space="preserve">If a new CIL </w:t>
            </w:r>
            <w:r w:rsidR="006C0155" w:rsidRPr="00E04963">
              <w:t xml:space="preserve">is formed, what additional support will </w:t>
            </w:r>
            <w:bookmarkStart w:id="45" w:name="_Int_Ndth2aLF"/>
            <w:r w:rsidR="006C0155" w:rsidRPr="00E04963">
              <w:t>it</w:t>
            </w:r>
            <w:bookmarkEnd w:id="45"/>
            <w:r w:rsidRPr="00E04963">
              <w:t xml:space="preserve"> need from your network?</w:t>
            </w:r>
          </w:p>
        </w:tc>
        <w:tc>
          <w:tcPr>
            <w:tcW w:w="5040" w:type="dxa"/>
            <w:shd w:val="clear" w:color="auto" w:fill="F2F7F6"/>
            <w:tcMar>
              <w:top w:w="80" w:type="dxa"/>
              <w:left w:w="100" w:type="dxa"/>
              <w:bottom w:w="80" w:type="dxa"/>
              <w:right w:w="100" w:type="dxa"/>
            </w:tcMar>
            <w:vAlign w:val="center"/>
          </w:tcPr>
          <w:p w14:paraId="03D9A710" w14:textId="77777777" w:rsidR="000E35E9" w:rsidRPr="00E04963" w:rsidRDefault="000E35E9">
            <w:pPr>
              <w:cnfStyle w:val="000000000000" w:firstRow="0" w:lastRow="0" w:firstColumn="0" w:lastColumn="0" w:oddVBand="0" w:evenVBand="0" w:oddHBand="0" w:evenHBand="0" w:firstRowFirstColumn="0" w:firstRowLastColumn="0" w:lastRowFirstColumn="0" w:lastRowLastColumn="0"/>
            </w:pPr>
          </w:p>
        </w:tc>
      </w:tr>
    </w:tbl>
    <w:p w14:paraId="63952DF9"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352F10D9" w14:textId="34810B7F" w:rsidR="0019285C" w:rsidRDefault="00B30B95" w:rsidP="009154AB">
      <w:pPr>
        <w:pStyle w:val="ListParagraph"/>
        <w:numPr>
          <w:ilvl w:val="0"/>
          <w:numId w:val="47"/>
        </w:numPr>
      </w:pPr>
      <w:r>
        <w:t xml:space="preserve">Saying that no new CILs will be established without </w:t>
      </w:r>
      <w:r w:rsidR="00F612B0">
        <w:t>a</w:t>
      </w:r>
      <w:r w:rsidR="00EB4BBD">
        <w:t xml:space="preserve"> reason or </w:t>
      </w:r>
      <w:r w:rsidR="00F612B0">
        <w:t xml:space="preserve">a </w:t>
      </w:r>
      <w:r w:rsidR="00EB4BBD">
        <w:t xml:space="preserve">lack of need for new CILs. </w:t>
      </w:r>
    </w:p>
    <w:p w14:paraId="672596B4" w14:textId="55A2C51A" w:rsidR="00EB4BBD" w:rsidRDefault="00EB4BBD" w:rsidP="009154AB">
      <w:pPr>
        <w:pStyle w:val="ListParagraph"/>
        <w:numPr>
          <w:ilvl w:val="0"/>
          <w:numId w:val="47"/>
        </w:numPr>
      </w:pPr>
      <w:r>
        <w:t xml:space="preserve">Not factoring </w:t>
      </w:r>
      <w:r w:rsidR="00F612B0">
        <w:t xml:space="preserve">in </w:t>
      </w:r>
      <w:r>
        <w:t xml:space="preserve">a minimum amount to start a CIL. </w:t>
      </w:r>
    </w:p>
    <w:p w14:paraId="250FF0F2" w14:textId="788F6641" w:rsidR="00EB4BBD" w:rsidRDefault="00B82A28" w:rsidP="009154AB">
      <w:pPr>
        <w:pStyle w:val="ListParagraph"/>
        <w:numPr>
          <w:ilvl w:val="0"/>
          <w:numId w:val="47"/>
        </w:numPr>
      </w:pPr>
      <w:r>
        <w:t xml:space="preserve">Having </w:t>
      </w:r>
      <w:r w:rsidR="00620824">
        <w:t xml:space="preserve">plans that </w:t>
      </w:r>
      <w:r w:rsidR="00631559">
        <w:t>do not</w:t>
      </w:r>
      <w:r w:rsidR="00620824">
        <w:t xml:space="preserve"> consider </w:t>
      </w:r>
      <w:r w:rsidR="00F612B0">
        <w:t xml:space="preserve">the </w:t>
      </w:r>
      <w:r w:rsidR="00620824">
        <w:t>long-term stability of new CILs</w:t>
      </w:r>
      <w:bookmarkStart w:id="46" w:name="_Int_lI2oYYH5"/>
      <w:r w:rsidR="00620824">
        <w:t>.</w:t>
      </w:r>
      <w:bookmarkEnd w:id="46"/>
      <w:r w:rsidR="00620824">
        <w:t xml:space="preserve"> </w:t>
      </w:r>
    </w:p>
    <w:p w14:paraId="36BD56E2" w14:textId="65F436E4" w:rsidR="00A2643C" w:rsidRPr="00BA5F54" w:rsidRDefault="00A2643C" w:rsidP="00BA5F54">
      <w:pPr>
        <w:pStyle w:val="Heading5"/>
        <w:rPr>
          <w:color w:val="1D3C34"/>
        </w:rPr>
      </w:pPr>
      <w:r w:rsidRPr="00BA5F54">
        <w:rPr>
          <w:color w:val="1D3C34"/>
        </w:rPr>
        <w:t>CIL Closure, Relinquishment, or Removal of Funding</w:t>
      </w:r>
    </w:p>
    <w:p w14:paraId="2FFB05CF" w14:textId="422038C9" w:rsidR="00BD5C22" w:rsidRPr="00BD5C22" w:rsidRDefault="00631559" w:rsidP="00BD5C22">
      <w:r>
        <w:t>All f</w:t>
      </w:r>
      <w:r w:rsidR="00BD5C22">
        <w:t>unding can be cut or reduced at any time</w:t>
      </w:r>
      <w:r w:rsidR="006C0155">
        <w:t xml:space="preserve"> due to state funding </w:t>
      </w:r>
      <w:bookmarkStart w:id="47" w:name="_Int_BgMK0rAG"/>
      <w:r w:rsidR="006C0155">
        <w:t>reductions,</w:t>
      </w:r>
      <w:bookmarkEnd w:id="47"/>
      <w:r w:rsidR="006C0155">
        <w:t xml:space="preserve"> federal funding cuts</w:t>
      </w:r>
      <w:r w:rsidR="00AA4EE8">
        <w:t>, and reallocation</w:t>
      </w:r>
      <w:r w:rsidR="006C0155">
        <w:t xml:space="preserve"> after census data are incorporated into population distributions, or other factor</w:t>
      </w:r>
      <w:r w:rsidR="00BD5C22">
        <w:t xml:space="preserve">s that reduce the total funding available. </w:t>
      </w:r>
    </w:p>
    <w:p w14:paraId="4C1AAD91" w14:textId="5C4B5D3D" w:rsidR="00BD5C22" w:rsidRPr="00BD5C22" w:rsidRDefault="00BD5C22" w:rsidP="00BD5C22">
      <w:r w:rsidRPr="00BD5C22">
        <w:t xml:space="preserve">It is important to have conversations in the network and discuss how funding reductions will be handled before they occur. If a network </w:t>
      </w:r>
      <w:r w:rsidR="006C0155">
        <w:t>had waited until funding reductions occurred, the</w:t>
      </w:r>
      <w:r w:rsidRPr="00BD5C22">
        <w:t xml:space="preserve"> resulting complications and tension could have been mitigated by having a solid plan in place.</w:t>
      </w:r>
    </w:p>
    <w:p w14:paraId="1ECD5308" w14:textId="1FE3A343" w:rsidR="00620824" w:rsidRPr="00BD5C22" w:rsidRDefault="00BD5C22" w:rsidP="00BD5C22">
      <w:r>
        <w:t xml:space="preserve">Ensuring </w:t>
      </w:r>
      <w:r w:rsidR="006C0155">
        <w:t xml:space="preserve">that a detailed plan, </w:t>
      </w:r>
      <w:r w:rsidR="4C05F918">
        <w:t>agreed</w:t>
      </w:r>
      <w:r w:rsidR="006C0155">
        <w:t xml:space="preserve"> by everyone,</w:t>
      </w:r>
      <w:r>
        <w:t xml:space="preserve"> is in place for how funding cuts will be made/distributed may avoid confusion and hardship when cuts do occur.</w:t>
      </w:r>
    </w:p>
    <w:p w14:paraId="14DC4B63" w14:textId="77777777" w:rsidR="00BD5C22" w:rsidRDefault="0019285C" w:rsidP="00BA5F54">
      <w:pPr>
        <w:pStyle w:val="Heading6"/>
      </w:pPr>
      <w:r w:rsidRPr="00223548">
        <w:t xml:space="preserve">Reminders and </w:t>
      </w:r>
      <w:r w:rsidRPr="00BA5F54">
        <w:t>Requirements</w:t>
      </w:r>
    </w:p>
    <w:p w14:paraId="14DCC1B9" w14:textId="7D599B88" w:rsidR="007C23EF" w:rsidRPr="007C23EF" w:rsidRDefault="007C23EF" w:rsidP="009154AB">
      <w:pPr>
        <w:pStyle w:val="ListParagraph"/>
        <w:numPr>
          <w:ilvl w:val="0"/>
          <w:numId w:val="51"/>
        </w:numPr>
      </w:pPr>
      <w:r w:rsidRPr="007C23EF">
        <w:t xml:space="preserve">Action/process for </w:t>
      </w:r>
      <w:r w:rsidR="00F612B0">
        <w:t xml:space="preserve">the </w:t>
      </w:r>
      <w:r w:rsidRPr="007C23EF">
        <w:t>distribution of funds relinquished or removed from a Center and/or if a Center closes.</w:t>
      </w:r>
    </w:p>
    <w:p w14:paraId="7400A39B" w14:textId="77A95AC7" w:rsidR="007C23EF" w:rsidRPr="007C23EF" w:rsidRDefault="007C23EF" w:rsidP="009154AB">
      <w:pPr>
        <w:pStyle w:val="ListParagraph"/>
        <w:numPr>
          <w:ilvl w:val="0"/>
          <w:numId w:val="51"/>
        </w:numPr>
      </w:pPr>
      <w:r w:rsidRPr="007C23EF">
        <w:t>Plan for continued access to services in the affected area.</w:t>
      </w:r>
      <w:r w:rsidR="00D041EB">
        <w:t xml:space="preserve"> (Example: Where should ACL transfer funds in the event a CIL closes u</w:t>
      </w:r>
      <w:r w:rsidR="007E4BBD">
        <w:t>n</w:t>
      </w:r>
      <w:r w:rsidR="00D041EB">
        <w:t>til a new award is made?)</w:t>
      </w:r>
    </w:p>
    <w:p w14:paraId="1998D3C0" w14:textId="791FA01B" w:rsidR="00D345B4" w:rsidRPr="007C23EF" w:rsidRDefault="007C23EF" w:rsidP="009154AB">
      <w:pPr>
        <w:pStyle w:val="ListParagraph"/>
        <w:numPr>
          <w:ilvl w:val="0"/>
          <w:numId w:val="51"/>
        </w:numPr>
      </w:pPr>
      <w:r>
        <w:t>Process for recommending new grant competition, redistribution, temporary coverage, or new CIL development.</w:t>
      </w:r>
      <w:r w:rsidR="00D041EB">
        <w:t xml:space="preserve"> (Note: ACL may require 1-2 years to post a forecast and a notice of funding opportunity for a new CIL award. Networks should </w:t>
      </w:r>
      <w:bookmarkStart w:id="48" w:name="_Int_o56QjdZW"/>
      <w:r w:rsidR="00D041EB">
        <w:t>plan</w:t>
      </w:r>
      <w:bookmarkEnd w:id="48"/>
      <w:r w:rsidR="00D041EB">
        <w:t xml:space="preserve"> </w:t>
      </w:r>
      <w:bookmarkStart w:id="49" w:name="_Int_qtKsIgql"/>
      <w:r w:rsidR="00D041EB">
        <w:t>accordingly.)</w:t>
      </w:r>
      <w:bookmarkEnd w:id="49"/>
    </w:p>
    <w:p w14:paraId="12D7A0D6" w14:textId="77777777" w:rsidR="0019285C" w:rsidRDefault="0019285C" w:rsidP="00BA5F54">
      <w:pPr>
        <w:pStyle w:val="Heading6"/>
      </w:pPr>
      <w:r w:rsidRPr="00223548">
        <w:t xml:space="preserve">Drafting </w:t>
      </w:r>
      <w:r w:rsidRPr="00E04963">
        <w:t>Tips</w:t>
      </w:r>
      <w:r w:rsidRPr="00223548">
        <w:t xml:space="preserve"> </w:t>
      </w:r>
    </w:p>
    <w:p w14:paraId="2DFCAB57" w14:textId="566509E8" w:rsidR="007C23EF" w:rsidRPr="008D176C" w:rsidRDefault="008D176C" w:rsidP="009154AB">
      <w:pPr>
        <w:pStyle w:val="ListParagraph"/>
        <w:numPr>
          <w:ilvl w:val="0"/>
          <w:numId w:val="34"/>
        </w:numPr>
      </w:pPr>
      <w:r w:rsidRPr="008D176C">
        <w:t>Distinguish Part C funds, Part B funds, state funds, or other funds in Section 1.5.</w:t>
      </w:r>
    </w:p>
    <w:p w14:paraId="74178B0F" w14:textId="77777777" w:rsidR="006255EB" w:rsidRPr="006255EB" w:rsidRDefault="006255EB" w:rsidP="009154AB">
      <w:pPr>
        <w:pStyle w:val="ListParagraph"/>
        <w:numPr>
          <w:ilvl w:val="0"/>
          <w:numId w:val="34"/>
        </w:numPr>
      </w:pPr>
      <w:r w:rsidRPr="006255EB">
        <w:t>Address immediate consumer continuity and long-term network design.</w:t>
      </w:r>
    </w:p>
    <w:p w14:paraId="34CF865A" w14:textId="77777777" w:rsidR="007A6C02" w:rsidRPr="007A6C02" w:rsidRDefault="007A6C02" w:rsidP="009154AB">
      <w:pPr>
        <w:pStyle w:val="ListParagraph"/>
        <w:numPr>
          <w:ilvl w:val="0"/>
          <w:numId w:val="34"/>
        </w:numPr>
      </w:pPr>
      <w:r w:rsidRPr="007A6C02">
        <w:t>Include communication with ACL/OILP or DSE as appropriate.</w:t>
      </w:r>
    </w:p>
    <w:p w14:paraId="31CDA24C" w14:textId="098CB64D" w:rsidR="008D176C" w:rsidRPr="008D176C" w:rsidRDefault="00A37158" w:rsidP="009154AB">
      <w:pPr>
        <w:pStyle w:val="ListParagraph"/>
        <w:numPr>
          <w:ilvl w:val="0"/>
          <w:numId w:val="34"/>
        </w:numPr>
      </w:pPr>
      <w:r w:rsidRPr="00A37158">
        <w:t>Set a timeline for network recommendations.</w:t>
      </w:r>
    </w:p>
    <w:p w14:paraId="5AFA1E0E" w14:textId="5C86A7CD" w:rsidR="002A648C" w:rsidRDefault="002A648C" w:rsidP="00BA5F54">
      <w:pPr>
        <w:pStyle w:val="Heading6"/>
      </w:pPr>
      <w:r>
        <w:lastRenderedPageBreak/>
        <w:t xml:space="preserve">Review </w:t>
      </w:r>
      <w:r w:rsidR="00E04963"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2A648C" w:rsidRPr="00E04963" w14:paraId="113DB18A" w14:textId="77777777" w:rsidTr="00E0496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485FDEB2" w14:textId="77777777" w:rsidR="002A648C" w:rsidRPr="00E04963" w:rsidRDefault="002A648C">
            <w:r w:rsidRPr="00E04963">
              <w:rPr>
                <w:color w:val="FFFFFF"/>
              </w:rPr>
              <w:t>Review question</w:t>
            </w:r>
          </w:p>
        </w:tc>
        <w:tc>
          <w:tcPr>
            <w:tcW w:w="5040" w:type="dxa"/>
            <w:shd w:val="clear" w:color="auto" w:fill="70002E"/>
            <w:tcMar>
              <w:top w:w="80" w:type="dxa"/>
              <w:left w:w="100" w:type="dxa"/>
              <w:bottom w:w="80" w:type="dxa"/>
              <w:right w:w="100" w:type="dxa"/>
            </w:tcMar>
            <w:vAlign w:val="center"/>
          </w:tcPr>
          <w:p w14:paraId="20EF23D0" w14:textId="1F40E75B" w:rsidR="002A648C" w:rsidRPr="00E04963" w:rsidRDefault="002A648C">
            <w:pPr>
              <w:cnfStyle w:val="100000000000" w:firstRow="1" w:lastRow="0" w:firstColumn="0" w:lastColumn="0" w:oddVBand="0" w:evenVBand="0" w:oddHBand="0" w:evenHBand="0" w:firstRowFirstColumn="0" w:firstRowLastColumn="0" w:lastRowFirstColumn="0" w:lastRowLastColumn="0"/>
            </w:pPr>
            <w:r w:rsidRPr="00E04963">
              <w:rPr>
                <w:color w:val="FFFFFF"/>
              </w:rPr>
              <w:t>Notes / SPIL language</w:t>
            </w:r>
            <w:r w:rsidR="00F612B0" w:rsidRPr="00E04963">
              <w:rPr>
                <w:color w:val="FFFFFF"/>
              </w:rPr>
              <w:t>/</w:t>
            </w:r>
            <w:r w:rsidRPr="00E04963">
              <w:rPr>
                <w:color w:val="FFFFFF"/>
              </w:rPr>
              <w:t>decision</w:t>
            </w:r>
          </w:p>
        </w:tc>
      </w:tr>
      <w:tr w:rsidR="002A648C" w:rsidRPr="00E04963" w14:paraId="263DF436"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6D0BFD9" w14:textId="24C92C14" w:rsidR="002A648C" w:rsidRPr="00E04963" w:rsidRDefault="00CA7F7F">
            <w:r w:rsidRPr="00E04963">
              <w:t xml:space="preserve">Does your language include a clear direction </w:t>
            </w:r>
            <w:r w:rsidR="33FAAA70" w:rsidRPr="00E04963">
              <w:t xml:space="preserve">and </w:t>
            </w:r>
            <w:r w:rsidR="60F25E3B" w:rsidRPr="00E04963">
              <w:t>timeline on</w:t>
            </w:r>
            <w:r w:rsidRPr="00E04963">
              <w:t xml:space="preserve"> what will occur if a CIL closes, loses</w:t>
            </w:r>
            <w:r w:rsidR="09B780DF" w:rsidRPr="00E04963">
              <w:t>,</w:t>
            </w:r>
            <w:r w:rsidRPr="00E04963">
              <w:t xml:space="preserve"> or relinquishes funding? </w:t>
            </w:r>
          </w:p>
        </w:tc>
        <w:tc>
          <w:tcPr>
            <w:tcW w:w="5040" w:type="dxa"/>
            <w:tcMar>
              <w:top w:w="80" w:type="dxa"/>
              <w:left w:w="100" w:type="dxa"/>
              <w:bottom w:w="80" w:type="dxa"/>
              <w:right w:w="100" w:type="dxa"/>
            </w:tcMar>
            <w:vAlign w:val="center"/>
          </w:tcPr>
          <w:p w14:paraId="115C8A9A"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42B047E8"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1CE9349" w14:textId="67AB7A96" w:rsidR="002A648C" w:rsidRPr="00E04963" w:rsidRDefault="03421B52">
            <w:r w:rsidRPr="00E04963">
              <w:t xml:space="preserve">How would the network be impacted if IL services </w:t>
            </w:r>
            <w:bookmarkStart w:id="50" w:name="_Int_HSRB9z4q"/>
            <w:r w:rsidRPr="00E04963">
              <w:t>are</w:t>
            </w:r>
            <w:bookmarkEnd w:id="50"/>
            <w:r w:rsidRPr="00E04963">
              <w:t xml:space="preserve"> no longer provided in a service area?</w:t>
            </w:r>
          </w:p>
        </w:tc>
        <w:tc>
          <w:tcPr>
            <w:tcW w:w="5040" w:type="dxa"/>
            <w:shd w:val="clear" w:color="auto" w:fill="F2F7F6"/>
            <w:tcMar>
              <w:top w:w="80" w:type="dxa"/>
              <w:left w:w="100" w:type="dxa"/>
              <w:bottom w:w="80" w:type="dxa"/>
              <w:right w:w="100" w:type="dxa"/>
            </w:tcMar>
            <w:vAlign w:val="center"/>
          </w:tcPr>
          <w:p w14:paraId="5CF51EED"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464EAA2F"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FC37900" w14:textId="6BE0E846" w:rsidR="002A648C" w:rsidRPr="00E04963" w:rsidRDefault="251701DB">
            <w:r w:rsidRPr="00E04963">
              <w:t xml:space="preserve">Do current CILs have </w:t>
            </w:r>
            <w:bookmarkStart w:id="51" w:name="_Int_RoMwFCl8"/>
            <w:r w:rsidRPr="00E04963">
              <w:t>capacity</w:t>
            </w:r>
            <w:bookmarkEnd w:id="51"/>
            <w:r w:rsidRPr="00E04963">
              <w:t xml:space="preserve"> to take on a new grant to cover the service area? </w:t>
            </w:r>
          </w:p>
        </w:tc>
        <w:tc>
          <w:tcPr>
            <w:tcW w:w="5040" w:type="dxa"/>
            <w:tcMar>
              <w:top w:w="80" w:type="dxa"/>
              <w:left w:w="100" w:type="dxa"/>
              <w:bottom w:w="80" w:type="dxa"/>
              <w:right w:w="100" w:type="dxa"/>
            </w:tcMar>
            <w:vAlign w:val="center"/>
          </w:tcPr>
          <w:p w14:paraId="09060085"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047860" w:rsidRPr="00E04963" w14:paraId="5C603C4B"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8C491B9" w14:textId="18F82F76" w:rsidR="00047860" w:rsidRPr="00E04963" w:rsidRDefault="009D5886">
            <w:r w:rsidRPr="00E04963">
              <w:t xml:space="preserve">Would a new CIL need to be formed for the service area to continue to be served? </w:t>
            </w:r>
          </w:p>
        </w:tc>
        <w:tc>
          <w:tcPr>
            <w:tcW w:w="5040" w:type="dxa"/>
            <w:shd w:val="clear" w:color="auto" w:fill="F2F7F6"/>
            <w:tcMar>
              <w:top w:w="80" w:type="dxa"/>
              <w:left w:w="100" w:type="dxa"/>
              <w:bottom w:w="80" w:type="dxa"/>
              <w:right w:w="100" w:type="dxa"/>
            </w:tcMar>
            <w:vAlign w:val="center"/>
          </w:tcPr>
          <w:p w14:paraId="68172E83" w14:textId="77777777" w:rsidR="00047860" w:rsidRPr="00E04963" w:rsidRDefault="00047860">
            <w:pPr>
              <w:cnfStyle w:val="000000000000" w:firstRow="0" w:lastRow="0" w:firstColumn="0" w:lastColumn="0" w:oddVBand="0" w:evenVBand="0" w:oddHBand="0" w:evenHBand="0" w:firstRowFirstColumn="0" w:firstRowLastColumn="0" w:lastRowFirstColumn="0" w:lastRowLastColumn="0"/>
            </w:pPr>
          </w:p>
        </w:tc>
      </w:tr>
      <w:tr w:rsidR="009D5886" w:rsidRPr="00E04963" w14:paraId="6A682213" w14:textId="77777777" w:rsidTr="473DF37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BA3DB54" w14:textId="236FE302" w:rsidR="009D5886" w:rsidRPr="00E04963" w:rsidRDefault="00406CAB">
            <w:r w:rsidRPr="00E04963">
              <w:t xml:space="preserve">Does your network have additional options that they can consider? </w:t>
            </w:r>
          </w:p>
        </w:tc>
        <w:tc>
          <w:tcPr>
            <w:tcW w:w="5040" w:type="dxa"/>
            <w:tcMar>
              <w:top w:w="80" w:type="dxa"/>
              <w:left w:w="100" w:type="dxa"/>
              <w:bottom w:w="80" w:type="dxa"/>
              <w:right w:w="100" w:type="dxa"/>
            </w:tcMar>
            <w:vAlign w:val="center"/>
          </w:tcPr>
          <w:p w14:paraId="1821F95D" w14:textId="77777777" w:rsidR="009D5886" w:rsidRPr="00E04963" w:rsidRDefault="009D5886">
            <w:pPr>
              <w:cnfStyle w:val="000000000000" w:firstRow="0" w:lastRow="0" w:firstColumn="0" w:lastColumn="0" w:oddVBand="0" w:evenVBand="0" w:oddHBand="0" w:evenHBand="0" w:firstRowFirstColumn="0" w:firstRowLastColumn="0" w:lastRowFirstColumn="0" w:lastRowLastColumn="0"/>
            </w:pPr>
          </w:p>
        </w:tc>
      </w:tr>
      <w:tr w:rsidR="10029F9D" w:rsidRPr="00E04963" w14:paraId="07B6CDDE" w14:textId="77777777" w:rsidTr="473DF37F">
        <w:trPr>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85AB5E3" w14:textId="44D301DE" w:rsidR="10029F9D" w:rsidRPr="00E04963" w:rsidRDefault="280BA426" w:rsidP="10029F9D">
            <w:r w:rsidRPr="00E04963">
              <w:t xml:space="preserve">Does this </w:t>
            </w:r>
            <w:r w:rsidR="18F81852" w:rsidRPr="00E04963">
              <w:t xml:space="preserve">section </w:t>
            </w:r>
            <w:r w:rsidR="6D6664F7" w:rsidRPr="00E04963">
              <w:t xml:space="preserve">describe the criteria </w:t>
            </w:r>
            <w:r w:rsidR="1CC5B5E2" w:rsidRPr="00E04963">
              <w:t>for re-</w:t>
            </w:r>
            <w:r w:rsidR="5EE358D3" w:rsidRPr="00E04963">
              <w:t>competition or</w:t>
            </w:r>
            <w:r w:rsidR="2229260E" w:rsidRPr="00E04963">
              <w:t xml:space="preserve"> </w:t>
            </w:r>
            <w:r w:rsidR="2B690F43" w:rsidRPr="00E04963">
              <w:t>redistribution?</w:t>
            </w:r>
          </w:p>
        </w:tc>
        <w:tc>
          <w:tcPr>
            <w:tcW w:w="5040" w:type="dxa"/>
            <w:shd w:val="clear" w:color="auto" w:fill="F2F7F6"/>
            <w:tcMar>
              <w:top w:w="80" w:type="dxa"/>
              <w:left w:w="100" w:type="dxa"/>
              <w:bottom w:w="80" w:type="dxa"/>
              <w:right w:w="100" w:type="dxa"/>
            </w:tcMar>
            <w:vAlign w:val="center"/>
          </w:tcPr>
          <w:p w14:paraId="5A7B88C1" w14:textId="61B03AC2" w:rsidR="10029F9D" w:rsidRPr="00E04963" w:rsidRDefault="10029F9D" w:rsidP="10029F9D">
            <w:pPr>
              <w:cnfStyle w:val="000000000000" w:firstRow="0" w:lastRow="0" w:firstColumn="0" w:lastColumn="0" w:oddVBand="0" w:evenVBand="0" w:oddHBand="0" w:evenHBand="0" w:firstRowFirstColumn="0" w:firstRowLastColumn="0" w:lastRowFirstColumn="0" w:lastRowLastColumn="0"/>
            </w:pPr>
          </w:p>
        </w:tc>
      </w:tr>
    </w:tbl>
    <w:p w14:paraId="7541FD31"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136B50C9" w14:textId="77777777" w:rsidR="00125901" w:rsidRDefault="00125901" w:rsidP="009154AB">
      <w:pPr>
        <w:pStyle w:val="ListParagraph"/>
        <w:numPr>
          <w:ilvl w:val="0"/>
          <w:numId w:val="62"/>
        </w:numPr>
      </w:pPr>
      <w:r>
        <w:t>Only addressing the money and not consumer continuity.</w:t>
      </w:r>
    </w:p>
    <w:p w14:paraId="1706F501" w14:textId="77777777" w:rsidR="00125901" w:rsidRDefault="00125901" w:rsidP="009154AB">
      <w:pPr>
        <w:pStyle w:val="ListParagraph"/>
        <w:numPr>
          <w:ilvl w:val="0"/>
          <w:numId w:val="62"/>
        </w:numPr>
      </w:pPr>
      <w:r>
        <w:t xml:space="preserve">No temporary service </w:t>
      </w:r>
      <w:bookmarkStart w:id="52" w:name="_Int_CSiLYOYn"/>
      <w:r>
        <w:t>plan</w:t>
      </w:r>
      <w:bookmarkEnd w:id="52"/>
      <w:r>
        <w:t>.</w:t>
      </w:r>
    </w:p>
    <w:p w14:paraId="00F1F3DF" w14:textId="4634B8FB" w:rsidR="00125901" w:rsidRDefault="00125901" w:rsidP="009154AB">
      <w:pPr>
        <w:pStyle w:val="ListParagraph"/>
        <w:numPr>
          <w:ilvl w:val="0"/>
          <w:numId w:val="62"/>
        </w:numPr>
      </w:pPr>
      <w:r>
        <w:t>No criteria for re-competition vs redistribution.</w:t>
      </w:r>
    </w:p>
    <w:p w14:paraId="5D255095" w14:textId="77777777" w:rsidR="00125901" w:rsidRDefault="00125901" w:rsidP="009154AB">
      <w:pPr>
        <w:pStyle w:val="ListParagraph"/>
        <w:numPr>
          <w:ilvl w:val="0"/>
          <w:numId w:val="62"/>
        </w:numPr>
      </w:pPr>
      <w:r>
        <w:t>No timeline for network action.</w:t>
      </w:r>
    </w:p>
    <w:p w14:paraId="3BBE61C4" w14:textId="04233FD3" w:rsidR="0023205D" w:rsidRPr="00BA5F54" w:rsidRDefault="0023205D" w:rsidP="00BA5F54">
      <w:pPr>
        <w:pStyle w:val="Heading5"/>
        <w:rPr>
          <w:color w:val="1D3C34"/>
        </w:rPr>
      </w:pPr>
      <w:r w:rsidRPr="00BA5F54">
        <w:rPr>
          <w:color w:val="1D3C34"/>
        </w:rPr>
        <w:t>Capacity Building of Existing CILs and Expansion Through Branches/Satellites</w:t>
      </w:r>
    </w:p>
    <w:p w14:paraId="4F269562" w14:textId="62DAC0D2" w:rsidR="00125901" w:rsidRPr="00125901" w:rsidRDefault="00125901" w:rsidP="0019285C">
      <w:r>
        <w:t xml:space="preserve">In planning for the expansion and adjustment of the network, the </w:t>
      </w:r>
      <w:r w:rsidR="0000713F">
        <w:t xml:space="preserve">SPIL must address how increasing the current capacity of the CILs will be addressed. </w:t>
      </w:r>
      <w:r w:rsidR="00F65D4A">
        <w:t xml:space="preserve">Many areas may be considered underserved in a </w:t>
      </w:r>
      <w:r w:rsidR="4F86F330">
        <w:t>CIL’s</w:t>
      </w:r>
      <w:r w:rsidR="00F65D4A">
        <w:t xml:space="preserve"> existing service area, and </w:t>
      </w:r>
      <w:r w:rsidR="00BF4A83">
        <w:t xml:space="preserve">planning only to expand to new areas leaves that community with limited resources. CILs also need to </w:t>
      </w:r>
      <w:r w:rsidR="6E554EE8">
        <w:t xml:space="preserve">understand and assess their own current </w:t>
      </w:r>
      <w:r w:rsidR="7131F441">
        <w:t>capacity</w:t>
      </w:r>
      <w:r w:rsidR="6E554EE8">
        <w:t xml:space="preserve">, and how they may need to build that capacity, </w:t>
      </w:r>
      <w:r w:rsidR="3C39BFD6">
        <w:t>so</w:t>
      </w:r>
      <w:r w:rsidR="6E554EE8">
        <w:t xml:space="preserve"> it</w:t>
      </w:r>
      <w:r w:rsidR="3C39BFD6">
        <w:t xml:space="preserve"> can</w:t>
      </w:r>
      <w:r w:rsidR="6E554EE8">
        <w:t xml:space="preserve"> </w:t>
      </w:r>
      <w:r w:rsidR="001C0E10">
        <w:t xml:space="preserve">be incorporated into the IL Network’s planning. </w:t>
      </w:r>
    </w:p>
    <w:p w14:paraId="1316FEA4" w14:textId="6FA95B75" w:rsidR="0019285C" w:rsidRDefault="0019285C" w:rsidP="00BA5F54">
      <w:pPr>
        <w:pStyle w:val="Heading6"/>
      </w:pPr>
      <w:r w:rsidRPr="00223548">
        <w:t xml:space="preserve">Reminders and Requirements </w:t>
      </w:r>
    </w:p>
    <w:p w14:paraId="13C9817F" w14:textId="4B855CBD" w:rsidR="00FE6EEF" w:rsidRPr="00FE6EEF" w:rsidRDefault="00FE6EEF" w:rsidP="00B03139">
      <w:pPr>
        <w:pStyle w:val="ListParagraph"/>
        <w:numPr>
          <w:ilvl w:val="0"/>
          <w:numId w:val="63"/>
        </w:numPr>
        <w:ind w:left="720"/>
      </w:pPr>
      <w:r>
        <w:t xml:space="preserve">Plan to build </w:t>
      </w:r>
      <w:bookmarkStart w:id="53" w:name="_Int_JfxKj6MB"/>
      <w:r>
        <w:t>capacity</w:t>
      </w:r>
      <w:bookmarkEnd w:id="53"/>
      <w:r>
        <w:t xml:space="preserve"> of existing CILs.</w:t>
      </w:r>
    </w:p>
    <w:p w14:paraId="34799085" w14:textId="255429F0" w:rsidR="00FE6EEF" w:rsidRPr="00FE6EEF" w:rsidRDefault="00FE6EEF" w:rsidP="00B03139">
      <w:pPr>
        <w:pStyle w:val="ListParagraph"/>
        <w:numPr>
          <w:ilvl w:val="0"/>
          <w:numId w:val="63"/>
        </w:numPr>
        <w:ind w:left="720"/>
      </w:pPr>
      <w:r w:rsidRPr="00FE6EEF">
        <w:t>Plan to expand statewideness through branch offices and/or satellites.</w:t>
      </w:r>
    </w:p>
    <w:p w14:paraId="67416328" w14:textId="03DF1845" w:rsidR="001C0E10" w:rsidRPr="00FE6EEF" w:rsidRDefault="00FE6EEF" w:rsidP="00B03139">
      <w:pPr>
        <w:pStyle w:val="ListParagraph"/>
        <w:numPr>
          <w:ilvl w:val="0"/>
          <w:numId w:val="63"/>
        </w:numPr>
        <w:ind w:left="720"/>
      </w:pPr>
      <w:r w:rsidRPr="00FE6EEF">
        <w:lastRenderedPageBreak/>
        <w:t>Criteria for selecting capacity-building activities and expansion sites.</w:t>
      </w:r>
    </w:p>
    <w:p w14:paraId="7433960B" w14:textId="119476B1" w:rsidR="0019285C" w:rsidRDefault="0019285C" w:rsidP="00BA5F54">
      <w:pPr>
        <w:pStyle w:val="Heading6"/>
      </w:pPr>
      <w:r w:rsidRPr="00223548">
        <w:t xml:space="preserve">Drafting Tips </w:t>
      </w:r>
    </w:p>
    <w:p w14:paraId="7E1A439D" w14:textId="54853FFB" w:rsidR="00F9514C" w:rsidRPr="00F9514C" w:rsidRDefault="00F9514C" w:rsidP="009154AB">
      <w:pPr>
        <w:pStyle w:val="ListParagraph"/>
        <w:numPr>
          <w:ilvl w:val="0"/>
          <w:numId w:val="64"/>
        </w:numPr>
      </w:pPr>
      <w:r w:rsidRPr="00F9514C">
        <w:t>Capacity building can include staffing, data systems, fiscal infrastructure, governance, outreach, transition/diversion capacity, peer support, language access, rural service models, and collaboration.</w:t>
      </w:r>
    </w:p>
    <w:p w14:paraId="50A0D219" w14:textId="56ED61CD" w:rsidR="00F9514C" w:rsidRPr="00F9514C" w:rsidRDefault="00F9514C" w:rsidP="009154AB">
      <w:pPr>
        <w:pStyle w:val="ListParagraph"/>
        <w:numPr>
          <w:ilvl w:val="0"/>
          <w:numId w:val="64"/>
        </w:numPr>
      </w:pPr>
      <w:r w:rsidRPr="00F9514C">
        <w:t>Define whether branches/satellites are service access points, staffed offices, shared locations, or temporary outreach sites.</w:t>
      </w:r>
    </w:p>
    <w:p w14:paraId="33BF072F" w14:textId="554DABE6" w:rsidR="00FE6EEF" w:rsidRDefault="00F9514C" w:rsidP="009154AB">
      <w:pPr>
        <w:pStyle w:val="ListParagraph"/>
        <w:numPr>
          <w:ilvl w:val="0"/>
          <w:numId w:val="64"/>
        </w:numPr>
      </w:pPr>
      <w:r w:rsidRPr="00F9514C">
        <w:t>Link capacity investments to outcomes and service gaps.</w:t>
      </w:r>
      <w:r w:rsidR="01B9C115">
        <w:t xml:space="preserve"> </w:t>
      </w:r>
    </w:p>
    <w:p w14:paraId="73D11346" w14:textId="7B5867CE" w:rsidR="002A648C" w:rsidRDefault="002A648C" w:rsidP="00BA5F54">
      <w:pPr>
        <w:pStyle w:val="Heading6"/>
      </w:pPr>
      <w:r>
        <w:t xml:space="preserve">Review </w:t>
      </w:r>
      <w:r w:rsidR="00E04963"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2A648C" w:rsidRPr="00E04963" w14:paraId="1BF34EAB" w14:textId="77777777" w:rsidTr="00E04963">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36DD4BC2" w14:textId="77777777" w:rsidR="002A648C" w:rsidRPr="00E04963" w:rsidRDefault="002A648C">
            <w:r w:rsidRPr="00E04963">
              <w:rPr>
                <w:color w:val="FFFFFF"/>
              </w:rPr>
              <w:t>Review question</w:t>
            </w:r>
          </w:p>
        </w:tc>
        <w:tc>
          <w:tcPr>
            <w:tcW w:w="5040" w:type="dxa"/>
            <w:shd w:val="clear" w:color="auto" w:fill="70002E"/>
            <w:tcMar>
              <w:top w:w="80" w:type="dxa"/>
              <w:left w:w="100" w:type="dxa"/>
              <w:bottom w:w="80" w:type="dxa"/>
              <w:right w:w="100" w:type="dxa"/>
            </w:tcMar>
            <w:vAlign w:val="center"/>
          </w:tcPr>
          <w:p w14:paraId="62B02E76" w14:textId="29C8F883" w:rsidR="002A648C" w:rsidRPr="00E04963" w:rsidRDefault="002A648C">
            <w:pPr>
              <w:cnfStyle w:val="100000000000" w:firstRow="1" w:lastRow="0" w:firstColumn="0" w:lastColumn="0" w:oddVBand="0" w:evenVBand="0" w:oddHBand="0" w:evenHBand="0" w:firstRowFirstColumn="0" w:firstRowLastColumn="0" w:lastRowFirstColumn="0" w:lastRowLastColumn="0"/>
            </w:pPr>
            <w:r w:rsidRPr="00E04963">
              <w:rPr>
                <w:color w:val="FFFFFF"/>
              </w:rPr>
              <w:t>Notes / SPIL language</w:t>
            </w:r>
            <w:r w:rsidR="00F612B0" w:rsidRPr="00E04963">
              <w:rPr>
                <w:color w:val="FFFFFF"/>
              </w:rPr>
              <w:t>/</w:t>
            </w:r>
            <w:r w:rsidRPr="00E04963">
              <w:rPr>
                <w:color w:val="FFFFFF"/>
              </w:rPr>
              <w:t>decision</w:t>
            </w:r>
          </w:p>
        </w:tc>
      </w:tr>
      <w:tr w:rsidR="002A648C" w:rsidRPr="00E04963" w14:paraId="54989853"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601DBBE1" w14:textId="2C0B0E69" w:rsidR="002A648C" w:rsidRPr="00E04963" w:rsidRDefault="4ED0EE95">
            <w:r w:rsidRPr="00E04963">
              <w:t>Does this section</w:t>
            </w:r>
            <w:r w:rsidR="00F612B0" w:rsidRPr="00E04963">
              <w:t>'s</w:t>
            </w:r>
            <w:r w:rsidR="00FD3807" w:rsidRPr="00E04963">
              <w:t xml:space="preserve"> language include any capacity</w:t>
            </w:r>
            <w:r w:rsidR="00F612B0" w:rsidRPr="00E04963">
              <w:t>-</w:t>
            </w:r>
            <w:r w:rsidR="00FD3807" w:rsidRPr="00E04963">
              <w:t>building provisions for CILs?</w:t>
            </w:r>
            <w:r w:rsidR="4355CDB8" w:rsidRPr="00E04963">
              <w:t xml:space="preserve"> </w:t>
            </w:r>
            <w:r w:rsidR="517A5B0E" w:rsidRPr="00E04963">
              <w:t xml:space="preserve">Is CIL capacity building included in other </w:t>
            </w:r>
            <w:r w:rsidR="77DB36DD" w:rsidRPr="00E04963">
              <w:t>areas of the SPIL</w:t>
            </w:r>
            <w:r w:rsidR="170C5066" w:rsidRPr="00E04963">
              <w:t xml:space="preserve">, such as Section </w:t>
            </w:r>
            <w:r w:rsidR="3B23E911" w:rsidRPr="00E04963">
              <w:t>1.1 Goals &amp; Objectives</w:t>
            </w:r>
            <w:r w:rsidR="159C06F2" w:rsidRPr="00E04963">
              <w:t xml:space="preserve">? </w:t>
            </w:r>
            <w:r w:rsidR="56657E18" w:rsidRPr="00E04963">
              <w:t xml:space="preserve">If so, these sections </w:t>
            </w:r>
            <w:r w:rsidR="70506759" w:rsidRPr="00E04963">
              <w:t xml:space="preserve">should </w:t>
            </w:r>
            <w:r w:rsidR="646BC946" w:rsidRPr="00E04963">
              <w:t xml:space="preserve">coincide. </w:t>
            </w:r>
          </w:p>
        </w:tc>
        <w:tc>
          <w:tcPr>
            <w:tcW w:w="5040" w:type="dxa"/>
            <w:tcMar>
              <w:top w:w="80" w:type="dxa"/>
              <w:left w:w="100" w:type="dxa"/>
              <w:bottom w:w="80" w:type="dxa"/>
              <w:right w:w="100" w:type="dxa"/>
            </w:tcMar>
            <w:vAlign w:val="center"/>
          </w:tcPr>
          <w:p w14:paraId="6FBD84B2"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301A82B6"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D188523" w14:textId="3F349C19" w:rsidR="002A648C" w:rsidRPr="00E04963" w:rsidRDefault="00DA36D3">
            <w:r w:rsidRPr="00E04963">
              <w:t>Do CILs currently have the capacity to fully serve their service area?</w:t>
            </w:r>
            <w:r w:rsidR="347DB9D5" w:rsidRPr="00E04963">
              <w:t xml:space="preserve"> </w:t>
            </w:r>
            <w:r w:rsidR="28CEED97" w:rsidRPr="00E04963">
              <w:t>How, specifically, was this</w:t>
            </w:r>
            <w:r w:rsidR="4534A165" w:rsidRPr="00E04963">
              <w:t xml:space="preserve"> answer determined</w:t>
            </w:r>
            <w:r w:rsidR="3B17D2A3" w:rsidRPr="00E04963">
              <w:t xml:space="preserve">? </w:t>
            </w:r>
            <w:r w:rsidR="6A6742FF" w:rsidRPr="00E04963">
              <w:t xml:space="preserve">(If data was </w:t>
            </w:r>
            <w:r w:rsidR="0C01E7F2" w:rsidRPr="00E04963">
              <w:t>gathered</w:t>
            </w:r>
            <w:r w:rsidR="6A6742FF" w:rsidRPr="00E04963">
              <w:t xml:space="preserve"> during </w:t>
            </w:r>
            <w:r w:rsidR="0B604EB7" w:rsidRPr="00E04963">
              <w:t xml:space="preserve">the needs assessment </w:t>
            </w:r>
            <w:r w:rsidR="161F638D" w:rsidRPr="00E04963">
              <w:t xml:space="preserve">and public input </w:t>
            </w:r>
            <w:r w:rsidR="6AD0A5AA" w:rsidRPr="00E04963">
              <w:t xml:space="preserve">process, it can also be </w:t>
            </w:r>
            <w:r w:rsidR="5A3ACDAB" w:rsidRPr="00E04963">
              <w:t>referenced here</w:t>
            </w:r>
            <w:r w:rsidR="0E60FC0C" w:rsidRPr="00E04963">
              <w:t>.</w:t>
            </w:r>
          </w:p>
        </w:tc>
        <w:tc>
          <w:tcPr>
            <w:tcW w:w="5040" w:type="dxa"/>
            <w:shd w:val="clear" w:color="auto" w:fill="F2F7F6"/>
            <w:tcMar>
              <w:top w:w="80" w:type="dxa"/>
              <w:left w:w="100" w:type="dxa"/>
              <w:bottom w:w="80" w:type="dxa"/>
              <w:right w:w="100" w:type="dxa"/>
            </w:tcMar>
            <w:vAlign w:val="center"/>
          </w:tcPr>
          <w:p w14:paraId="30B87984"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65EDCF39"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4155E15" w14:textId="5BE2F9FC" w:rsidR="002A648C" w:rsidRPr="00E04963" w:rsidRDefault="00EF2AEF">
            <w:r w:rsidRPr="00E04963">
              <w:t>If the CILs in your network have achieved the minimum funding level, have any considered opening satellite offices?</w:t>
            </w:r>
          </w:p>
        </w:tc>
        <w:tc>
          <w:tcPr>
            <w:tcW w:w="5040" w:type="dxa"/>
            <w:tcMar>
              <w:top w:w="80" w:type="dxa"/>
              <w:left w:w="100" w:type="dxa"/>
              <w:bottom w:w="80" w:type="dxa"/>
              <w:right w:w="100" w:type="dxa"/>
            </w:tcMar>
            <w:vAlign w:val="center"/>
          </w:tcPr>
          <w:p w14:paraId="42C6F690"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EF2AEF" w:rsidRPr="00E04963" w14:paraId="50F88839"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4521A059" w14:textId="25175507" w:rsidR="00EF2AEF" w:rsidRPr="00E04963" w:rsidRDefault="004B13FB">
            <w:r w:rsidRPr="00E04963">
              <w:t>Would a satellite benefit an existing service area?</w:t>
            </w:r>
            <w:r w:rsidR="6AAD2D80" w:rsidRPr="00E04963">
              <w:t xml:space="preserve"> </w:t>
            </w:r>
            <w:r w:rsidR="69088D56" w:rsidRPr="00E04963">
              <w:t xml:space="preserve">How </w:t>
            </w:r>
            <w:r w:rsidR="37F8CD92" w:rsidRPr="00E04963">
              <w:t>specifically?</w:t>
            </w:r>
          </w:p>
        </w:tc>
        <w:tc>
          <w:tcPr>
            <w:tcW w:w="5040" w:type="dxa"/>
            <w:shd w:val="clear" w:color="auto" w:fill="F2F7F6"/>
            <w:tcMar>
              <w:top w:w="80" w:type="dxa"/>
              <w:left w:w="100" w:type="dxa"/>
              <w:bottom w:w="80" w:type="dxa"/>
              <w:right w:w="100" w:type="dxa"/>
            </w:tcMar>
            <w:vAlign w:val="center"/>
          </w:tcPr>
          <w:p w14:paraId="36114E60" w14:textId="77777777" w:rsidR="00EF2AEF" w:rsidRPr="00E04963" w:rsidRDefault="00EF2AEF">
            <w:pPr>
              <w:cnfStyle w:val="000000000000" w:firstRow="0" w:lastRow="0" w:firstColumn="0" w:lastColumn="0" w:oddVBand="0" w:evenVBand="0" w:oddHBand="0" w:evenHBand="0" w:firstRowFirstColumn="0" w:firstRowLastColumn="0" w:lastRowFirstColumn="0" w:lastRowLastColumn="0"/>
            </w:pPr>
          </w:p>
        </w:tc>
      </w:tr>
      <w:tr w:rsidR="004B13FB" w:rsidRPr="00E04963" w14:paraId="236BE92E"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4DF2D5F0" w14:textId="23A3C7B9" w:rsidR="004B13FB" w:rsidRPr="00E04963" w:rsidRDefault="001E091A">
            <w:r w:rsidRPr="00E04963">
              <w:t>Would a satellite benefit an unserved area?</w:t>
            </w:r>
          </w:p>
        </w:tc>
        <w:tc>
          <w:tcPr>
            <w:tcW w:w="5040" w:type="dxa"/>
            <w:tcMar>
              <w:top w:w="80" w:type="dxa"/>
              <w:left w:w="100" w:type="dxa"/>
              <w:bottom w:w="80" w:type="dxa"/>
              <w:right w:w="100" w:type="dxa"/>
            </w:tcMar>
            <w:vAlign w:val="center"/>
          </w:tcPr>
          <w:p w14:paraId="78064402" w14:textId="77777777" w:rsidR="004B13FB" w:rsidRPr="00E04963" w:rsidRDefault="004B13FB">
            <w:pPr>
              <w:cnfStyle w:val="000000000000" w:firstRow="0" w:lastRow="0" w:firstColumn="0" w:lastColumn="0" w:oddVBand="0" w:evenVBand="0" w:oddHBand="0" w:evenHBand="0" w:firstRowFirstColumn="0" w:firstRowLastColumn="0" w:lastRowFirstColumn="0" w:lastRowLastColumn="0"/>
            </w:pPr>
          </w:p>
        </w:tc>
      </w:tr>
      <w:tr w:rsidR="001E091A" w:rsidRPr="00E04963" w14:paraId="7D478DE6" w14:textId="77777777" w:rsidTr="00EE16BF">
        <w:trP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4A2DE6C5" w14:textId="2D3AD2D5" w:rsidR="001E091A" w:rsidRPr="00E04963" w:rsidRDefault="003A067A">
            <w:r w:rsidRPr="00E04963">
              <w:t>What additional factors should be considered to increase the capacity of your CIL network?</w:t>
            </w:r>
          </w:p>
        </w:tc>
        <w:tc>
          <w:tcPr>
            <w:tcW w:w="5040" w:type="dxa"/>
            <w:shd w:val="clear" w:color="auto" w:fill="F2F7F6"/>
            <w:tcMar>
              <w:top w:w="80" w:type="dxa"/>
              <w:left w:w="100" w:type="dxa"/>
              <w:bottom w:w="80" w:type="dxa"/>
              <w:right w:w="100" w:type="dxa"/>
            </w:tcMar>
            <w:vAlign w:val="center"/>
          </w:tcPr>
          <w:p w14:paraId="5DFAE59D" w14:textId="77777777" w:rsidR="001E091A" w:rsidRPr="00E04963" w:rsidRDefault="001E091A">
            <w:pPr>
              <w:cnfStyle w:val="000000000000" w:firstRow="0" w:lastRow="0" w:firstColumn="0" w:lastColumn="0" w:oddVBand="0" w:evenVBand="0" w:oddHBand="0" w:evenHBand="0" w:firstRowFirstColumn="0" w:firstRowLastColumn="0" w:lastRowFirstColumn="0" w:lastRowLastColumn="0"/>
            </w:pPr>
          </w:p>
        </w:tc>
      </w:tr>
    </w:tbl>
    <w:p w14:paraId="7A10143C"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7EE18127" w14:textId="2BBE7893" w:rsidR="00B42FC3" w:rsidRDefault="00B42FC3" w:rsidP="009154AB">
      <w:pPr>
        <w:pStyle w:val="ListParagraph"/>
        <w:numPr>
          <w:ilvl w:val="0"/>
          <w:numId w:val="65"/>
        </w:numPr>
      </w:pPr>
      <w:r>
        <w:t>Using one-time funds for ongoing costs without a sustainability plan.</w:t>
      </w:r>
    </w:p>
    <w:p w14:paraId="2C24B6DF" w14:textId="06A3EBD5" w:rsidR="00B42FC3" w:rsidRDefault="00B42FC3" w:rsidP="009154AB">
      <w:pPr>
        <w:pStyle w:val="ListParagraph"/>
        <w:numPr>
          <w:ilvl w:val="0"/>
          <w:numId w:val="65"/>
        </w:numPr>
      </w:pPr>
      <w:r>
        <w:lastRenderedPageBreak/>
        <w:t>Opening satellites without staffing/service expectations.</w:t>
      </w:r>
    </w:p>
    <w:p w14:paraId="701FE812" w14:textId="4DB7761E" w:rsidR="0019285C" w:rsidRDefault="00B42FC3" w:rsidP="009154AB">
      <w:pPr>
        <w:pStyle w:val="ListParagraph"/>
        <w:numPr>
          <w:ilvl w:val="0"/>
          <w:numId w:val="65"/>
        </w:numPr>
      </w:pPr>
      <w:r>
        <w:t xml:space="preserve">Capacity building </w:t>
      </w:r>
      <w:bookmarkStart w:id="54" w:name="_Int_5Sam4v7T"/>
      <w:r>
        <w:t>not</w:t>
      </w:r>
      <w:bookmarkEnd w:id="54"/>
      <w:r>
        <w:t xml:space="preserve"> tied to measurable improvement.</w:t>
      </w:r>
    </w:p>
    <w:p w14:paraId="520321A1" w14:textId="141F97DB" w:rsidR="0023205D" w:rsidRPr="00BA5F54" w:rsidRDefault="00FD5CF3" w:rsidP="00BA5F54">
      <w:pPr>
        <w:pStyle w:val="Heading5"/>
        <w:rPr>
          <w:color w:val="1D3C34"/>
        </w:rPr>
      </w:pPr>
      <w:r w:rsidRPr="00BA5F54">
        <w:rPr>
          <w:color w:val="1D3C34"/>
        </w:rPr>
        <w:t xml:space="preserve">Distribution of New </w:t>
      </w:r>
      <w:r w:rsidR="6D8E1B36" w:rsidRPr="00BA5F54">
        <w:rPr>
          <w:color w:val="1D3C34"/>
        </w:rPr>
        <w:t>Funds</w:t>
      </w:r>
    </w:p>
    <w:p w14:paraId="3302897D" w14:textId="7D1B7CFE" w:rsidR="00B42FC3" w:rsidRPr="00B42FC3" w:rsidRDefault="00B42FC3" w:rsidP="0019285C">
      <w:r>
        <w:t xml:space="preserve">When new funding comes to the </w:t>
      </w:r>
      <w:r w:rsidR="003D44E8">
        <w:t>S</w:t>
      </w:r>
      <w:r>
        <w:t>tate</w:t>
      </w:r>
      <w:r w:rsidR="00F612B0">
        <w:t>,</w:t>
      </w:r>
      <w:r>
        <w:t xml:space="preserve"> it can be </w:t>
      </w:r>
      <w:r w:rsidR="00730A41">
        <w:t>a fantastic opportunity</w:t>
      </w:r>
      <w:r w:rsidR="006B2A6D">
        <w:t xml:space="preserve"> for the network to grow and strengthen.</w:t>
      </w:r>
      <w:r w:rsidR="005B7405">
        <w:t xml:space="preserve"> </w:t>
      </w:r>
      <w:r w:rsidR="006B2A6D">
        <w:t xml:space="preserve">Coming to </w:t>
      </w:r>
      <w:r w:rsidR="00F612B0">
        <w:t xml:space="preserve">an </w:t>
      </w:r>
      <w:r w:rsidR="006B2A6D">
        <w:t xml:space="preserve">agreement through the SPIL in this section can </w:t>
      </w:r>
      <w:r w:rsidR="006C0155">
        <w:t>help the IL Network understand what may happen in advance, so</w:t>
      </w:r>
      <w:r w:rsidR="00DD63BB">
        <w:t xml:space="preserve"> there are no surprises or tension. </w:t>
      </w:r>
    </w:p>
    <w:p w14:paraId="7AA64F92" w14:textId="5E16FD5C" w:rsidR="0019285C" w:rsidRDefault="0019285C" w:rsidP="00BA5F54">
      <w:pPr>
        <w:pStyle w:val="Heading6"/>
      </w:pPr>
      <w:r w:rsidRPr="00223548">
        <w:t xml:space="preserve">Reminders and Requirements </w:t>
      </w:r>
    </w:p>
    <w:p w14:paraId="76F12B98" w14:textId="078B4A0F" w:rsidR="003A2D4F" w:rsidRPr="003A2D4F" w:rsidRDefault="003A2D4F" w:rsidP="009154AB">
      <w:pPr>
        <w:pStyle w:val="ListParagraph"/>
        <w:numPr>
          <w:ilvl w:val="0"/>
          <w:numId w:val="66"/>
        </w:numPr>
      </w:pPr>
      <w:r>
        <w:t xml:space="preserve">Plan/formula for distribution of new funds, including Part B, Part C, </w:t>
      </w:r>
      <w:r w:rsidR="003D44E8">
        <w:t>S</w:t>
      </w:r>
      <w:r>
        <w:t xml:space="preserve">tate, other, and one-time </w:t>
      </w:r>
      <w:bookmarkStart w:id="55" w:name="_Int_tuWm14YE"/>
      <w:r>
        <w:t>funds where</w:t>
      </w:r>
      <w:bookmarkEnd w:id="55"/>
      <w:r>
        <w:t xml:space="preserve"> applicable.</w:t>
      </w:r>
    </w:p>
    <w:p w14:paraId="1D226094" w14:textId="77777777" w:rsidR="003A2D4F" w:rsidRPr="003A2D4F" w:rsidRDefault="003A2D4F" w:rsidP="009154AB">
      <w:pPr>
        <w:pStyle w:val="ListParagraph"/>
        <w:numPr>
          <w:ilvl w:val="0"/>
          <w:numId w:val="66"/>
        </w:numPr>
      </w:pPr>
      <w:r w:rsidRPr="003A2D4F">
        <w:t>Priorities for existing CIL capacity, minimum funding, expansion, and new CIL development.</w:t>
      </w:r>
    </w:p>
    <w:p w14:paraId="4ADFD911" w14:textId="77777777" w:rsidR="003A2D4F" w:rsidRPr="003A2D4F" w:rsidRDefault="003A2D4F" w:rsidP="009154AB">
      <w:pPr>
        <w:pStyle w:val="ListParagraph"/>
        <w:numPr>
          <w:ilvl w:val="0"/>
          <w:numId w:val="66"/>
        </w:numPr>
      </w:pPr>
      <w:r w:rsidRPr="003A2D4F">
        <w:t>Methodology for distribution.</w:t>
      </w:r>
    </w:p>
    <w:p w14:paraId="5947846E" w14:textId="77777777" w:rsidR="0019285C" w:rsidRDefault="0019285C" w:rsidP="00BA5F54">
      <w:pPr>
        <w:pStyle w:val="Heading6"/>
      </w:pPr>
      <w:r w:rsidRPr="00223548">
        <w:t xml:space="preserve">Drafting Tips </w:t>
      </w:r>
    </w:p>
    <w:p w14:paraId="6308C812" w14:textId="77777777" w:rsidR="00363543" w:rsidRPr="00363543" w:rsidRDefault="00363543" w:rsidP="009154AB">
      <w:pPr>
        <w:pStyle w:val="ListParagraph"/>
        <w:numPr>
          <w:ilvl w:val="0"/>
          <w:numId w:val="67"/>
        </w:numPr>
      </w:pPr>
      <w:r w:rsidRPr="00363543">
        <w:t>Make the process specific enough that funds can move quickly when available.</w:t>
      </w:r>
    </w:p>
    <w:p w14:paraId="57CFE6CE" w14:textId="77777777" w:rsidR="00285D0A" w:rsidRPr="00363543" w:rsidRDefault="00285D0A" w:rsidP="009154AB">
      <w:pPr>
        <w:pStyle w:val="ListParagraph"/>
        <w:numPr>
          <w:ilvl w:val="0"/>
          <w:numId w:val="67"/>
        </w:numPr>
      </w:pPr>
      <w:r w:rsidRPr="00363543">
        <w:t>Decide whether new general operating funds first address minimum funding, then capacity, then expansion.</w:t>
      </w:r>
    </w:p>
    <w:p w14:paraId="3AAE88D3" w14:textId="096B3C30" w:rsidR="002A648C" w:rsidRDefault="002A648C" w:rsidP="00BA5F54">
      <w:pPr>
        <w:pStyle w:val="Heading6"/>
      </w:pPr>
      <w:r>
        <w:t xml:space="preserve">Review </w:t>
      </w:r>
      <w:r w:rsidR="00E04963"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2A648C" w:rsidRPr="00E04963" w14:paraId="371A0ECB" w14:textId="77777777" w:rsidTr="00657FB4">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54C3E968" w14:textId="77777777" w:rsidR="002A648C" w:rsidRPr="00E04963" w:rsidRDefault="002A648C">
            <w:r w:rsidRPr="00E04963">
              <w:rPr>
                <w:color w:val="FFFFFF"/>
              </w:rPr>
              <w:t>Review question</w:t>
            </w:r>
          </w:p>
        </w:tc>
        <w:tc>
          <w:tcPr>
            <w:tcW w:w="5040" w:type="dxa"/>
            <w:shd w:val="clear" w:color="auto" w:fill="70002E"/>
            <w:tcMar>
              <w:top w:w="80" w:type="dxa"/>
              <w:left w:w="100" w:type="dxa"/>
              <w:bottom w:w="80" w:type="dxa"/>
              <w:right w:w="100" w:type="dxa"/>
            </w:tcMar>
            <w:vAlign w:val="center"/>
          </w:tcPr>
          <w:p w14:paraId="7ADE240D" w14:textId="77777777" w:rsidR="002A648C" w:rsidRPr="00E04963" w:rsidRDefault="002A648C">
            <w:pPr>
              <w:cnfStyle w:val="100000000000" w:firstRow="1" w:lastRow="0" w:firstColumn="0" w:lastColumn="0" w:oddVBand="0" w:evenVBand="0" w:oddHBand="0" w:evenHBand="0" w:firstRowFirstColumn="0" w:firstRowLastColumn="0" w:lastRowFirstColumn="0" w:lastRowLastColumn="0"/>
            </w:pPr>
            <w:r w:rsidRPr="00E04963">
              <w:rPr>
                <w:color w:val="FFFFFF"/>
              </w:rPr>
              <w:t>Notes / SPIL language / decision</w:t>
            </w:r>
          </w:p>
        </w:tc>
      </w:tr>
      <w:tr w:rsidR="002A648C" w:rsidRPr="00E04963" w14:paraId="6ABC6BAB"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DB65630" w14:textId="27366E2B" w:rsidR="002A648C" w:rsidRPr="00E04963" w:rsidRDefault="00D338BD">
            <w:r w:rsidRPr="00E04963">
              <w:t>Will new funding be used to bring CILs to a minimum funding level?</w:t>
            </w:r>
          </w:p>
        </w:tc>
        <w:tc>
          <w:tcPr>
            <w:tcW w:w="5040" w:type="dxa"/>
            <w:tcMar>
              <w:top w:w="80" w:type="dxa"/>
              <w:left w:w="100" w:type="dxa"/>
              <w:bottom w:w="80" w:type="dxa"/>
              <w:right w:w="100" w:type="dxa"/>
            </w:tcMar>
            <w:vAlign w:val="center"/>
          </w:tcPr>
          <w:p w14:paraId="57156479"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2A3AB604"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97B66AC" w14:textId="7AFB169B" w:rsidR="002A648C" w:rsidRPr="00E04963" w:rsidRDefault="1FEB61F0">
            <w:r w:rsidRPr="00E04963">
              <w:t xml:space="preserve">If CILs are already at the minimum funding </w:t>
            </w:r>
            <w:r w:rsidR="1FECFFF8" w:rsidRPr="00E04963">
              <w:t>level,</w:t>
            </w:r>
            <w:r w:rsidRPr="00E04963">
              <w:t xml:space="preserve"> does your </w:t>
            </w:r>
            <w:r w:rsidR="000D5961" w:rsidRPr="00E04963">
              <w:t>P</w:t>
            </w:r>
            <w:r w:rsidRPr="00E04963">
              <w:t>lan specify how the new funds are to be distributed?</w:t>
            </w:r>
          </w:p>
        </w:tc>
        <w:tc>
          <w:tcPr>
            <w:tcW w:w="5040" w:type="dxa"/>
            <w:shd w:val="clear" w:color="auto" w:fill="F2F7F6"/>
            <w:tcMar>
              <w:top w:w="80" w:type="dxa"/>
              <w:left w:w="100" w:type="dxa"/>
              <w:bottom w:w="80" w:type="dxa"/>
              <w:right w:w="100" w:type="dxa"/>
            </w:tcMar>
            <w:vAlign w:val="center"/>
          </w:tcPr>
          <w:p w14:paraId="6E1EAF5F"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2A648C" w:rsidRPr="00E04963" w14:paraId="782FCC9F"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9657D83" w14:textId="1FBD1772" w:rsidR="002A648C" w:rsidRPr="00E04963" w:rsidRDefault="00520D06">
            <w:r w:rsidRPr="00E04963">
              <w:t xml:space="preserve">Does your </w:t>
            </w:r>
            <w:r w:rsidR="000D5961" w:rsidRPr="00E04963">
              <w:t>P</w:t>
            </w:r>
            <w:r w:rsidRPr="00E04963">
              <w:t xml:space="preserve">lan include language that will work for any amount of funds that may come into your </w:t>
            </w:r>
            <w:r w:rsidR="003D44E8" w:rsidRPr="00E04963">
              <w:t>S</w:t>
            </w:r>
            <w:r w:rsidRPr="00E04963">
              <w:t>tate?</w:t>
            </w:r>
          </w:p>
        </w:tc>
        <w:tc>
          <w:tcPr>
            <w:tcW w:w="5040" w:type="dxa"/>
            <w:tcMar>
              <w:top w:w="80" w:type="dxa"/>
              <w:left w:w="100" w:type="dxa"/>
              <w:bottom w:w="80" w:type="dxa"/>
              <w:right w:w="100" w:type="dxa"/>
            </w:tcMar>
            <w:vAlign w:val="center"/>
          </w:tcPr>
          <w:p w14:paraId="358CDE10" w14:textId="77777777" w:rsidR="002A648C" w:rsidRPr="00E04963" w:rsidRDefault="002A648C">
            <w:pPr>
              <w:cnfStyle w:val="000000000000" w:firstRow="0" w:lastRow="0" w:firstColumn="0" w:lastColumn="0" w:oddVBand="0" w:evenVBand="0" w:oddHBand="0" w:evenHBand="0" w:firstRowFirstColumn="0" w:firstRowLastColumn="0" w:lastRowFirstColumn="0" w:lastRowLastColumn="0"/>
            </w:pPr>
          </w:p>
        </w:tc>
      </w:tr>
      <w:tr w:rsidR="00520D06" w:rsidRPr="00E04963" w14:paraId="682280D3"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3A157E8" w14:textId="34D195CC" w:rsidR="00520D06" w:rsidRPr="00E04963" w:rsidRDefault="001D4B08">
            <w:r w:rsidRPr="00E04963">
              <w:t>Does your network have additional options that they should consider?</w:t>
            </w:r>
          </w:p>
        </w:tc>
        <w:tc>
          <w:tcPr>
            <w:tcW w:w="5040" w:type="dxa"/>
            <w:shd w:val="clear" w:color="auto" w:fill="F2F7F6"/>
            <w:tcMar>
              <w:top w:w="80" w:type="dxa"/>
              <w:left w:w="100" w:type="dxa"/>
              <w:bottom w:w="80" w:type="dxa"/>
              <w:right w:w="100" w:type="dxa"/>
            </w:tcMar>
            <w:vAlign w:val="center"/>
          </w:tcPr>
          <w:p w14:paraId="5FB61A79" w14:textId="77777777" w:rsidR="00520D06" w:rsidRPr="00E04963" w:rsidRDefault="00520D06">
            <w:pPr>
              <w:cnfStyle w:val="000000000000" w:firstRow="0" w:lastRow="0" w:firstColumn="0" w:lastColumn="0" w:oddVBand="0" w:evenVBand="0" w:oddHBand="0" w:evenHBand="0" w:firstRowFirstColumn="0" w:firstRowLastColumn="0" w:lastRowFirstColumn="0" w:lastRowLastColumn="0"/>
            </w:pPr>
          </w:p>
        </w:tc>
      </w:tr>
    </w:tbl>
    <w:p w14:paraId="27B05B7C"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405CDC69" w14:textId="77777777" w:rsidR="0073020E" w:rsidRPr="0073020E" w:rsidRDefault="0073020E" w:rsidP="009154AB">
      <w:pPr>
        <w:pStyle w:val="ListParagraph"/>
        <w:numPr>
          <w:ilvl w:val="0"/>
          <w:numId w:val="68"/>
        </w:numPr>
      </w:pPr>
      <w:r w:rsidRPr="0073020E">
        <w:t>A vague promise to decide later.</w:t>
      </w:r>
    </w:p>
    <w:p w14:paraId="45807BD7" w14:textId="77777777" w:rsidR="0073020E" w:rsidRPr="0073020E" w:rsidRDefault="0073020E" w:rsidP="009154AB">
      <w:pPr>
        <w:pStyle w:val="ListParagraph"/>
        <w:numPr>
          <w:ilvl w:val="0"/>
          <w:numId w:val="68"/>
        </w:numPr>
      </w:pPr>
      <w:r w:rsidRPr="0073020E">
        <w:t>No treatment of restricted or geographically targeted funds.</w:t>
      </w:r>
    </w:p>
    <w:p w14:paraId="6D1BBCD2" w14:textId="77777777" w:rsidR="0073020E" w:rsidRPr="0073020E" w:rsidRDefault="0073020E" w:rsidP="009154AB">
      <w:pPr>
        <w:pStyle w:val="ListParagraph"/>
        <w:numPr>
          <w:ilvl w:val="0"/>
          <w:numId w:val="68"/>
        </w:numPr>
      </w:pPr>
      <w:r w:rsidRPr="0073020E">
        <w:t>No connection to Section 1.5 financial plan or minimum funding levels.</w:t>
      </w:r>
    </w:p>
    <w:p w14:paraId="6663FF9E" w14:textId="53968578" w:rsidR="00D23DB4" w:rsidRPr="00BA5F54" w:rsidRDefault="007F246C" w:rsidP="00BA5F54">
      <w:pPr>
        <w:pStyle w:val="Heading5"/>
        <w:rPr>
          <w:color w:val="1D3C34"/>
        </w:rPr>
      </w:pPr>
      <w:r w:rsidRPr="00BA5F54">
        <w:rPr>
          <w:color w:val="1D3C34"/>
        </w:rPr>
        <w:lastRenderedPageBreak/>
        <w:t>Reductions in Funding</w:t>
      </w:r>
    </w:p>
    <w:p w14:paraId="5AF3820A" w14:textId="33C714EA" w:rsidR="00C674BC" w:rsidRPr="00C674BC" w:rsidRDefault="00C674BC" w:rsidP="0019285C">
      <w:r>
        <w:t xml:space="preserve">While no IL Network wants to imagine </w:t>
      </w:r>
      <w:r w:rsidR="002E21DA">
        <w:t xml:space="preserve">situations where funding is being reduced, it is a vital conversation to </w:t>
      </w:r>
      <w:r w:rsidR="00F612B0">
        <w:t xml:space="preserve">have </w:t>
      </w:r>
      <w:r w:rsidR="002E21DA">
        <w:t xml:space="preserve">before that becomes the case. </w:t>
      </w:r>
      <w:r w:rsidR="006E6402">
        <w:t>Deciding</w:t>
      </w:r>
      <w:r w:rsidR="00AB58AB">
        <w:t xml:space="preserve"> and agreeing</w:t>
      </w:r>
      <w:r w:rsidR="006E6402" w:rsidRPr="006E6402">
        <w:t xml:space="preserve"> in advance </w:t>
      </w:r>
      <w:r w:rsidR="005636BA">
        <w:t>on how reductions will be handled across funding sources, while protecting access to IL services and minimum funding levels as much as possible,</w:t>
      </w:r>
      <w:r w:rsidR="00AB58AB">
        <w:t xml:space="preserve"> is essential to the health of the N</w:t>
      </w:r>
      <w:r w:rsidR="005D211B">
        <w:t>etwork</w:t>
      </w:r>
      <w:r w:rsidR="006E6402" w:rsidRPr="006E6402">
        <w:t>.</w:t>
      </w:r>
    </w:p>
    <w:p w14:paraId="4D0B6BB6" w14:textId="1BE929C1" w:rsidR="0019285C" w:rsidRDefault="0019285C" w:rsidP="00BA5F54">
      <w:pPr>
        <w:pStyle w:val="Heading6"/>
      </w:pPr>
      <w:r w:rsidRPr="00223548">
        <w:t xml:space="preserve">Reminders and Requirements </w:t>
      </w:r>
    </w:p>
    <w:p w14:paraId="2A9A2B80" w14:textId="14EB92E1" w:rsidR="00114617" w:rsidRPr="00114617" w:rsidRDefault="00114617" w:rsidP="009154AB">
      <w:pPr>
        <w:pStyle w:val="ListParagraph"/>
        <w:numPr>
          <w:ilvl w:val="0"/>
          <w:numId w:val="69"/>
        </w:numPr>
      </w:pPr>
      <w:r w:rsidRPr="00114617">
        <w:t xml:space="preserve">Plan/formula for adjusting </w:t>
      </w:r>
      <w:r w:rsidR="00F612B0">
        <w:t xml:space="preserve">the </w:t>
      </w:r>
      <w:r w:rsidRPr="00114617">
        <w:t>distribution of funds when funding is cut or reduced.</w:t>
      </w:r>
    </w:p>
    <w:p w14:paraId="0FEE4F55" w14:textId="77777777" w:rsidR="00114617" w:rsidRPr="00114617" w:rsidRDefault="00114617" w:rsidP="009154AB">
      <w:pPr>
        <w:pStyle w:val="ListParagraph"/>
        <w:numPr>
          <w:ilvl w:val="0"/>
          <w:numId w:val="69"/>
        </w:numPr>
      </w:pPr>
      <w:r w:rsidRPr="00114617">
        <w:t>Relationship to minimum funding levels and service-area obligations.</w:t>
      </w:r>
    </w:p>
    <w:p w14:paraId="446636D6" w14:textId="0BEDD4CC" w:rsidR="00114617" w:rsidRPr="00114617" w:rsidRDefault="00114617" w:rsidP="009154AB">
      <w:pPr>
        <w:pStyle w:val="ListParagraph"/>
        <w:numPr>
          <w:ilvl w:val="0"/>
          <w:numId w:val="69"/>
        </w:numPr>
      </w:pPr>
      <w:r w:rsidRPr="00114617">
        <w:t xml:space="preserve">Treatment of all funds included in the financial </w:t>
      </w:r>
      <w:r w:rsidR="000D5961">
        <w:t>P</w:t>
      </w:r>
      <w:r w:rsidRPr="00114617">
        <w:t>lan.</w:t>
      </w:r>
    </w:p>
    <w:p w14:paraId="4A30162F" w14:textId="77777777" w:rsidR="0019285C" w:rsidRDefault="0019285C" w:rsidP="00BA5F54">
      <w:pPr>
        <w:pStyle w:val="Heading6"/>
      </w:pPr>
      <w:r w:rsidRPr="00657FB4">
        <w:t>Drafting</w:t>
      </w:r>
      <w:r w:rsidRPr="00223548">
        <w:t xml:space="preserve"> Tips </w:t>
      </w:r>
    </w:p>
    <w:p w14:paraId="714084C1" w14:textId="0F732FE2" w:rsidR="00096C18" w:rsidRPr="00096C18" w:rsidRDefault="00096C18" w:rsidP="009154AB">
      <w:pPr>
        <w:pStyle w:val="ListParagraph"/>
        <w:numPr>
          <w:ilvl w:val="0"/>
          <w:numId w:val="70"/>
        </w:numPr>
      </w:pPr>
      <w:r w:rsidRPr="00096C18">
        <w:t xml:space="preserve">Plan for federal, </w:t>
      </w:r>
      <w:r w:rsidR="003D44E8">
        <w:t>S</w:t>
      </w:r>
      <w:r w:rsidRPr="00096C18">
        <w:t>tate, and other reductions.</w:t>
      </w:r>
    </w:p>
    <w:p w14:paraId="5331D048" w14:textId="235FFE7E" w:rsidR="00096C18" w:rsidRPr="00096C18" w:rsidRDefault="00096C18" w:rsidP="009154AB">
      <w:pPr>
        <w:pStyle w:val="ListParagraph"/>
        <w:numPr>
          <w:ilvl w:val="0"/>
          <w:numId w:val="70"/>
        </w:numPr>
      </w:pPr>
      <w:r w:rsidRPr="00096C18">
        <w:t xml:space="preserve">Decide whether reductions are across-the-board, tiered, proportional, or protect CILs below </w:t>
      </w:r>
      <w:r w:rsidR="00F612B0">
        <w:t xml:space="preserve">the </w:t>
      </w:r>
      <w:r w:rsidRPr="00096C18">
        <w:t>minimum.</w:t>
      </w:r>
    </w:p>
    <w:p w14:paraId="391030D9" w14:textId="77777777" w:rsidR="00096C18" w:rsidRPr="00096C18" w:rsidRDefault="00096C18" w:rsidP="009154AB">
      <w:pPr>
        <w:pStyle w:val="ListParagraph"/>
        <w:numPr>
          <w:ilvl w:val="0"/>
          <w:numId w:val="70"/>
        </w:numPr>
      </w:pPr>
      <w:r w:rsidRPr="00096C18">
        <w:t>Include decision timelines, consultation, and documentation.</w:t>
      </w:r>
    </w:p>
    <w:p w14:paraId="3D2ED4BE" w14:textId="77777777" w:rsidR="00096C18" w:rsidRPr="00096C18" w:rsidRDefault="00096C18" w:rsidP="009154AB">
      <w:pPr>
        <w:pStyle w:val="ListParagraph"/>
        <w:numPr>
          <w:ilvl w:val="0"/>
          <w:numId w:val="70"/>
        </w:numPr>
      </w:pPr>
      <w:r w:rsidRPr="00096C18">
        <w:t>Explain how consumer impact will be considered.</w:t>
      </w:r>
    </w:p>
    <w:p w14:paraId="699B8C23" w14:textId="2F6A1FF3" w:rsidR="002A648C" w:rsidRDefault="002A648C" w:rsidP="00BA5F54">
      <w:pPr>
        <w:pStyle w:val="Heading6"/>
      </w:pPr>
      <w:r>
        <w:t xml:space="preserve">Review </w:t>
      </w:r>
      <w:r w:rsidR="00657FB4">
        <w:t>W</w:t>
      </w:r>
      <w:r>
        <w:t>orksheet</w:t>
      </w:r>
    </w:p>
    <w:tbl>
      <w:tblPr>
        <w:tblStyle w:val="GridTable1Light"/>
        <w:tblW w:w="0" w:type="auto"/>
        <w:jc w:val="center"/>
        <w:tblLook w:val="04A0" w:firstRow="1" w:lastRow="0" w:firstColumn="1" w:lastColumn="0" w:noHBand="0" w:noVBand="1"/>
      </w:tblPr>
      <w:tblGrid>
        <w:gridCol w:w="4685"/>
        <w:gridCol w:w="5040"/>
      </w:tblGrid>
      <w:tr w:rsidR="002A648C" w:rsidRPr="00657FB4" w14:paraId="21C871F8" w14:textId="77777777" w:rsidTr="00657FB4">
        <w:trPr>
          <w:cnfStyle w:val="100000000000" w:firstRow="1" w:lastRow="0" w:firstColumn="0" w:lastColumn="0" w:oddVBand="0" w:evenVBand="0" w:oddHBand="0" w:evenHBand="0" w:firstRowFirstColumn="0" w:firstRowLastColumn="0" w:lastRowFirstColumn="0" w:lastRowLastColumn="0"/>
          <w:cantSplit/>
          <w:trHeight w:val="79"/>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0F5BFFCC" w14:textId="77777777" w:rsidR="002A648C" w:rsidRPr="00657FB4" w:rsidRDefault="002A648C">
            <w:r w:rsidRPr="00657FB4">
              <w:rPr>
                <w:color w:val="FFFFFF"/>
              </w:rPr>
              <w:t>Review question</w:t>
            </w:r>
          </w:p>
        </w:tc>
        <w:tc>
          <w:tcPr>
            <w:tcW w:w="5040" w:type="dxa"/>
            <w:shd w:val="clear" w:color="auto" w:fill="70002E"/>
            <w:tcMar>
              <w:top w:w="80" w:type="dxa"/>
              <w:left w:w="100" w:type="dxa"/>
              <w:bottom w:w="80" w:type="dxa"/>
              <w:right w:w="100" w:type="dxa"/>
            </w:tcMar>
            <w:vAlign w:val="center"/>
          </w:tcPr>
          <w:p w14:paraId="5770E9DC" w14:textId="4F57F7FA" w:rsidR="002A648C" w:rsidRPr="00657FB4" w:rsidRDefault="002A648C">
            <w:pPr>
              <w:cnfStyle w:val="100000000000" w:firstRow="1" w:lastRow="0" w:firstColumn="0" w:lastColumn="0" w:oddVBand="0" w:evenVBand="0" w:oddHBand="0" w:evenHBand="0" w:firstRowFirstColumn="0" w:firstRowLastColumn="0" w:lastRowFirstColumn="0" w:lastRowLastColumn="0"/>
            </w:pPr>
            <w:r w:rsidRPr="00657FB4">
              <w:rPr>
                <w:color w:val="FFFFFF"/>
              </w:rPr>
              <w:t>Notes / SPIL language</w:t>
            </w:r>
            <w:r w:rsidR="00F612B0" w:rsidRPr="00657FB4">
              <w:rPr>
                <w:color w:val="FFFFFF"/>
              </w:rPr>
              <w:t>/</w:t>
            </w:r>
            <w:r w:rsidRPr="00657FB4">
              <w:rPr>
                <w:color w:val="FFFFFF"/>
              </w:rPr>
              <w:t>decision</w:t>
            </w:r>
          </w:p>
        </w:tc>
      </w:tr>
      <w:tr w:rsidR="002A648C" w:rsidRPr="00657FB4" w14:paraId="4F84D86E"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21C8F0CA" w14:textId="66431CF8" w:rsidR="002A648C" w:rsidRPr="00657FB4" w:rsidRDefault="009E5C7A">
            <w:r w:rsidRPr="00657FB4">
              <w:t>How will you determine how funding cuts will be distributed?</w:t>
            </w:r>
          </w:p>
        </w:tc>
        <w:tc>
          <w:tcPr>
            <w:tcW w:w="5040" w:type="dxa"/>
            <w:tcMar>
              <w:top w:w="80" w:type="dxa"/>
              <w:left w:w="100" w:type="dxa"/>
              <w:bottom w:w="80" w:type="dxa"/>
              <w:right w:w="100" w:type="dxa"/>
            </w:tcMar>
            <w:vAlign w:val="center"/>
          </w:tcPr>
          <w:p w14:paraId="34CA49FA"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2B040768"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66FE148" w14:textId="06B9635F" w:rsidR="002A648C" w:rsidRPr="00657FB4" w:rsidRDefault="00EA7CC8">
            <w:r w:rsidRPr="00657FB4">
              <w:t>How will CIL consumers be involved in these decisions?</w:t>
            </w:r>
          </w:p>
        </w:tc>
        <w:tc>
          <w:tcPr>
            <w:tcW w:w="5040" w:type="dxa"/>
            <w:shd w:val="clear" w:color="auto" w:fill="F2F7F6"/>
            <w:tcMar>
              <w:top w:w="80" w:type="dxa"/>
              <w:left w:w="100" w:type="dxa"/>
              <w:bottom w:w="80" w:type="dxa"/>
              <w:right w:w="100" w:type="dxa"/>
            </w:tcMar>
            <w:vAlign w:val="center"/>
          </w:tcPr>
          <w:p w14:paraId="7D226184"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4278655B"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549CDD66" w14:textId="1B59B461" w:rsidR="002A648C" w:rsidRPr="00657FB4" w:rsidRDefault="00070E59">
            <w:r w:rsidRPr="00657FB4">
              <w:t xml:space="preserve">Does your language include a clear direction on what will occur if funding is reduced? </w:t>
            </w:r>
          </w:p>
        </w:tc>
        <w:tc>
          <w:tcPr>
            <w:tcW w:w="5040" w:type="dxa"/>
            <w:tcMar>
              <w:top w:w="80" w:type="dxa"/>
              <w:left w:w="100" w:type="dxa"/>
              <w:bottom w:w="80" w:type="dxa"/>
              <w:right w:w="100" w:type="dxa"/>
            </w:tcMar>
            <w:vAlign w:val="center"/>
          </w:tcPr>
          <w:p w14:paraId="20E669DF"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070E59" w:rsidRPr="00657FB4" w14:paraId="7B92CCA0"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175C040" w14:textId="39AAE9F9" w:rsidR="00070E59" w:rsidRPr="00657FB4" w:rsidRDefault="00884B3F">
            <w:r w:rsidRPr="00657FB4">
              <w:t>Does the SPIL address how to implement funding reductions of all funds included in the Financial Plan</w:t>
            </w:r>
          </w:p>
        </w:tc>
        <w:tc>
          <w:tcPr>
            <w:tcW w:w="5040" w:type="dxa"/>
            <w:shd w:val="clear" w:color="auto" w:fill="F2F7F6"/>
            <w:tcMar>
              <w:top w:w="80" w:type="dxa"/>
              <w:left w:w="100" w:type="dxa"/>
              <w:bottom w:w="80" w:type="dxa"/>
              <w:right w:w="100" w:type="dxa"/>
            </w:tcMar>
            <w:vAlign w:val="center"/>
          </w:tcPr>
          <w:p w14:paraId="7D5D33A2" w14:textId="77777777" w:rsidR="00070E59" w:rsidRPr="00657FB4" w:rsidRDefault="00070E59">
            <w:pPr>
              <w:cnfStyle w:val="000000000000" w:firstRow="0" w:lastRow="0" w:firstColumn="0" w:lastColumn="0" w:oddVBand="0" w:evenVBand="0" w:oddHBand="0" w:evenHBand="0" w:firstRowFirstColumn="0" w:firstRowLastColumn="0" w:lastRowFirstColumn="0" w:lastRowLastColumn="0"/>
            </w:pPr>
          </w:p>
        </w:tc>
      </w:tr>
      <w:tr w:rsidR="00884B3F" w:rsidRPr="00657FB4" w14:paraId="2912A054"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BD778F3" w14:textId="0D9F2D46" w:rsidR="00884B3F" w:rsidRPr="00657FB4" w:rsidRDefault="0F682CE1">
            <w:r w:rsidRPr="00657FB4">
              <w:t xml:space="preserve">Do the funding reductions consider the minimum funding levels, for </w:t>
            </w:r>
            <w:r w:rsidR="49E69170" w:rsidRPr="00657FB4">
              <w:t>example,</w:t>
            </w:r>
            <w:r w:rsidRPr="00657FB4">
              <w:t xml:space="preserve"> are CILs above the minimum funding level reduced before or more than CILs below the minimum funding level?</w:t>
            </w:r>
          </w:p>
        </w:tc>
        <w:tc>
          <w:tcPr>
            <w:tcW w:w="5040" w:type="dxa"/>
            <w:tcMar>
              <w:top w:w="80" w:type="dxa"/>
              <w:left w:w="100" w:type="dxa"/>
              <w:bottom w:w="80" w:type="dxa"/>
              <w:right w:w="100" w:type="dxa"/>
            </w:tcMar>
            <w:vAlign w:val="center"/>
          </w:tcPr>
          <w:p w14:paraId="1447FF1C" w14:textId="77777777" w:rsidR="00884B3F" w:rsidRPr="00657FB4" w:rsidRDefault="00884B3F">
            <w:pPr>
              <w:cnfStyle w:val="000000000000" w:firstRow="0" w:lastRow="0" w:firstColumn="0" w:lastColumn="0" w:oddVBand="0" w:evenVBand="0" w:oddHBand="0" w:evenHBand="0" w:firstRowFirstColumn="0" w:firstRowLastColumn="0" w:lastRowFirstColumn="0" w:lastRowLastColumn="0"/>
            </w:pPr>
          </w:p>
        </w:tc>
      </w:tr>
      <w:tr w:rsidR="00433ACB" w:rsidRPr="00657FB4" w14:paraId="6EA5C7DF"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7E52C7B" w14:textId="17E4B7B7" w:rsidR="00433ACB" w:rsidRPr="00657FB4" w:rsidRDefault="00372222">
            <w:r w:rsidRPr="00657FB4">
              <w:lastRenderedPageBreak/>
              <w:t xml:space="preserve">If all CILs currently have more than the minimum funding level, what is the total amount of funding over minimum currently? </w:t>
            </w:r>
          </w:p>
        </w:tc>
        <w:tc>
          <w:tcPr>
            <w:tcW w:w="5040" w:type="dxa"/>
            <w:shd w:val="clear" w:color="auto" w:fill="F2F7F6"/>
            <w:tcMar>
              <w:top w:w="80" w:type="dxa"/>
              <w:left w:w="100" w:type="dxa"/>
              <w:bottom w:w="80" w:type="dxa"/>
              <w:right w:w="100" w:type="dxa"/>
            </w:tcMar>
            <w:vAlign w:val="center"/>
          </w:tcPr>
          <w:p w14:paraId="1DE82A26" w14:textId="77777777" w:rsidR="00433ACB" w:rsidRPr="00657FB4" w:rsidRDefault="00433ACB">
            <w:pPr>
              <w:cnfStyle w:val="000000000000" w:firstRow="0" w:lastRow="0" w:firstColumn="0" w:lastColumn="0" w:oddVBand="0" w:evenVBand="0" w:oddHBand="0" w:evenHBand="0" w:firstRowFirstColumn="0" w:firstRowLastColumn="0" w:lastRowFirstColumn="0" w:lastRowLastColumn="0"/>
            </w:pPr>
          </w:p>
        </w:tc>
      </w:tr>
    </w:tbl>
    <w:p w14:paraId="31CFE696" w14:textId="77777777" w:rsidR="0019285C" w:rsidRDefault="0019285C" w:rsidP="00BA5F54">
      <w:pPr>
        <w:pStyle w:val="Heading6"/>
      </w:pPr>
      <w:r w:rsidRPr="00641503">
        <w:t xml:space="preserve">Common </w:t>
      </w:r>
      <w:r w:rsidRPr="00657FB4">
        <w:t>Pitfalls</w:t>
      </w:r>
      <w:r w:rsidRPr="00641503">
        <w:t xml:space="preserve"> to </w:t>
      </w:r>
      <w:r>
        <w:t>A</w:t>
      </w:r>
      <w:r w:rsidRPr="00641503">
        <w:t>void</w:t>
      </w:r>
    </w:p>
    <w:p w14:paraId="4ACE3757" w14:textId="77777777" w:rsidR="00130670" w:rsidRPr="00130670" w:rsidRDefault="00130670" w:rsidP="009154AB">
      <w:pPr>
        <w:pStyle w:val="ListParagraph"/>
        <w:numPr>
          <w:ilvl w:val="0"/>
          <w:numId w:val="71"/>
        </w:numPr>
      </w:pPr>
      <w:r w:rsidRPr="00130670">
        <w:t>Waiting until cuts occur to negotiate the formula.</w:t>
      </w:r>
    </w:p>
    <w:p w14:paraId="642DCEC8" w14:textId="7CD11D1D" w:rsidR="00130670" w:rsidRPr="00130670" w:rsidRDefault="00130670" w:rsidP="009154AB">
      <w:pPr>
        <w:pStyle w:val="ListParagraph"/>
        <w:numPr>
          <w:ilvl w:val="0"/>
          <w:numId w:val="71"/>
        </w:numPr>
      </w:pPr>
      <w:r w:rsidRPr="00130670">
        <w:t xml:space="preserve">Reducing CILs below </w:t>
      </w:r>
      <w:r w:rsidR="00F612B0">
        <w:t xml:space="preserve">the </w:t>
      </w:r>
      <w:r w:rsidRPr="00130670">
        <w:t>minimum without analysis.</w:t>
      </w:r>
    </w:p>
    <w:p w14:paraId="4C62C81D" w14:textId="77777777" w:rsidR="00130670" w:rsidRPr="00130670" w:rsidRDefault="00130670" w:rsidP="009154AB">
      <w:pPr>
        <w:pStyle w:val="ListParagraph"/>
        <w:numPr>
          <w:ilvl w:val="0"/>
          <w:numId w:val="71"/>
        </w:numPr>
      </w:pPr>
      <w:r w:rsidRPr="00130670">
        <w:t>No consumer input or service continuity plan.</w:t>
      </w:r>
    </w:p>
    <w:p w14:paraId="04A3EB3D" w14:textId="7D56E5EE" w:rsidR="00130670" w:rsidRPr="00130670" w:rsidRDefault="00130670" w:rsidP="009154AB">
      <w:pPr>
        <w:pStyle w:val="ListParagraph"/>
        <w:numPr>
          <w:ilvl w:val="0"/>
          <w:numId w:val="71"/>
        </w:numPr>
      </w:pPr>
      <w:bookmarkStart w:id="56" w:name="_Int_OecZGsvy"/>
      <w:r>
        <w:t>No</w:t>
      </w:r>
      <w:bookmarkEnd w:id="56"/>
      <w:r>
        <w:t xml:space="preserve"> link to </w:t>
      </w:r>
      <w:r w:rsidR="00F612B0">
        <w:t xml:space="preserve">the </w:t>
      </w:r>
      <w:r>
        <w:t>amendment process.</w:t>
      </w:r>
    </w:p>
    <w:p w14:paraId="04262F52" w14:textId="513A16BD" w:rsidR="007F246C" w:rsidRPr="00BA5F54" w:rsidRDefault="00AD4126" w:rsidP="00BA5F54">
      <w:pPr>
        <w:pStyle w:val="Heading5"/>
        <w:rPr>
          <w:color w:val="1D3C34"/>
        </w:rPr>
      </w:pPr>
      <w:r w:rsidRPr="00BA5F54">
        <w:rPr>
          <w:color w:val="1D3C34"/>
        </w:rPr>
        <w:t>Changes to Service Areas and Funding Levels</w:t>
      </w:r>
    </w:p>
    <w:p w14:paraId="1BF4EAF3" w14:textId="20F49F97" w:rsidR="0098683D" w:rsidRPr="0098683D" w:rsidRDefault="0098683D" w:rsidP="0019285C">
      <w:r>
        <w:t>Through the SPIL</w:t>
      </w:r>
      <w:r w:rsidR="00F612B0">
        <w:t>,</w:t>
      </w:r>
      <w:r>
        <w:t xml:space="preserve"> the IL Network can </w:t>
      </w:r>
      <w:r w:rsidR="005B1958">
        <w:t xml:space="preserve">make adjustments to the current network </w:t>
      </w:r>
      <w:r w:rsidR="005636BA">
        <w:t>to provide additional services, improve operations, and build greater</w:t>
      </w:r>
      <w:r w:rsidR="005B1958">
        <w:t xml:space="preserve"> strength. The SPIL can allow for a Part C service area to be adjusted, </w:t>
      </w:r>
      <w:r w:rsidR="00B42AAA">
        <w:t xml:space="preserve">changes in Part B funding distributions, or other allowable adjustments. </w:t>
      </w:r>
    </w:p>
    <w:p w14:paraId="00EE5D1E" w14:textId="4D0D8D5C" w:rsidR="0019285C" w:rsidRDefault="0019285C" w:rsidP="00BA5F54">
      <w:pPr>
        <w:pStyle w:val="Heading6"/>
      </w:pPr>
      <w:r w:rsidRPr="00223548">
        <w:t xml:space="preserve">Reminders and </w:t>
      </w:r>
      <w:r w:rsidRPr="00657FB4">
        <w:t>Requirements</w:t>
      </w:r>
      <w:r w:rsidRPr="00223548">
        <w:t xml:space="preserve"> </w:t>
      </w:r>
    </w:p>
    <w:p w14:paraId="6A7A9173" w14:textId="77777777" w:rsidR="008E4056" w:rsidRPr="008E4056" w:rsidRDefault="008E4056" w:rsidP="009154AB">
      <w:pPr>
        <w:pStyle w:val="ListParagraph"/>
        <w:numPr>
          <w:ilvl w:val="0"/>
          <w:numId w:val="72"/>
        </w:numPr>
      </w:pPr>
      <w:r w:rsidRPr="008E4056">
        <w:t>Plan for changes to CIL service areas and/or funding levels.</w:t>
      </w:r>
    </w:p>
    <w:p w14:paraId="7B2AC636" w14:textId="77777777" w:rsidR="008E4056" w:rsidRPr="008E4056" w:rsidRDefault="008E4056" w:rsidP="009154AB">
      <w:pPr>
        <w:pStyle w:val="ListParagraph"/>
        <w:numPr>
          <w:ilvl w:val="0"/>
          <w:numId w:val="72"/>
        </w:numPr>
      </w:pPr>
      <w:r w:rsidRPr="008E4056">
        <w:t>CILs included in the change.</w:t>
      </w:r>
    </w:p>
    <w:p w14:paraId="3302F2DD" w14:textId="77777777" w:rsidR="008E4056" w:rsidRPr="008E4056" w:rsidRDefault="008E4056" w:rsidP="009154AB">
      <w:pPr>
        <w:pStyle w:val="ListParagraph"/>
        <w:numPr>
          <w:ilvl w:val="0"/>
          <w:numId w:val="72"/>
        </w:numPr>
      </w:pPr>
      <w:r w:rsidRPr="008E4056">
        <w:t>New counties/areas assigned or removed.</w:t>
      </w:r>
    </w:p>
    <w:p w14:paraId="132BDBD5" w14:textId="20215D18" w:rsidR="008E4056" w:rsidRPr="008E4056" w:rsidRDefault="008E4056" w:rsidP="009154AB">
      <w:pPr>
        <w:pStyle w:val="ListParagraph"/>
        <w:numPr>
          <w:ilvl w:val="0"/>
          <w:numId w:val="72"/>
        </w:numPr>
      </w:pPr>
      <w:r w:rsidRPr="008E4056">
        <w:t xml:space="preserve">Funding changes agreed upon or </w:t>
      </w:r>
      <w:r w:rsidR="00F612B0">
        <w:t xml:space="preserve">a </w:t>
      </w:r>
      <w:r w:rsidRPr="008E4056">
        <w:t>statement that no funding changes are needed.</w:t>
      </w:r>
    </w:p>
    <w:p w14:paraId="33C03420" w14:textId="77777777" w:rsidR="00562B88" w:rsidRDefault="0019285C" w:rsidP="00BA5F54">
      <w:pPr>
        <w:pStyle w:val="Heading6"/>
      </w:pPr>
      <w:r w:rsidRPr="00223548">
        <w:t>Drafting Tips</w:t>
      </w:r>
    </w:p>
    <w:p w14:paraId="412E405F" w14:textId="77777777" w:rsidR="00562B88" w:rsidRPr="002D451F" w:rsidRDefault="00562B88" w:rsidP="009154AB">
      <w:pPr>
        <w:pStyle w:val="ListParagraph"/>
        <w:numPr>
          <w:ilvl w:val="0"/>
          <w:numId w:val="74"/>
        </w:numPr>
      </w:pPr>
      <w:r w:rsidRPr="002D451F">
        <w:t>Be concrete and succinct.</w:t>
      </w:r>
    </w:p>
    <w:p w14:paraId="26684232" w14:textId="77777777" w:rsidR="00562B88" w:rsidRPr="002D451F" w:rsidRDefault="00562B88" w:rsidP="009154AB">
      <w:pPr>
        <w:pStyle w:val="ListParagraph"/>
        <w:numPr>
          <w:ilvl w:val="0"/>
          <w:numId w:val="74"/>
        </w:numPr>
      </w:pPr>
      <w:r w:rsidRPr="002D451F">
        <w:t>Use maps and tables.</w:t>
      </w:r>
    </w:p>
    <w:p w14:paraId="08C04F29" w14:textId="77777777" w:rsidR="00562B88" w:rsidRPr="002D451F" w:rsidRDefault="00562B88" w:rsidP="009154AB">
      <w:pPr>
        <w:pStyle w:val="ListParagraph"/>
        <w:numPr>
          <w:ilvl w:val="0"/>
          <w:numId w:val="74"/>
        </w:numPr>
      </w:pPr>
      <w:r w:rsidRPr="002D451F">
        <w:t>State the rationale and effective date.</w:t>
      </w:r>
    </w:p>
    <w:p w14:paraId="6604D0B1" w14:textId="0A32445F" w:rsidR="002A648C" w:rsidRDefault="002A648C" w:rsidP="00BA5F54">
      <w:pPr>
        <w:pStyle w:val="Heading6"/>
      </w:pPr>
      <w:r>
        <w:t xml:space="preserve">Review </w:t>
      </w:r>
      <w:r w:rsidR="00657FB4">
        <w:t>W</w:t>
      </w:r>
      <w:r>
        <w:t>orksheet</w:t>
      </w:r>
    </w:p>
    <w:tbl>
      <w:tblPr>
        <w:tblStyle w:val="GridTable1Light"/>
        <w:tblW w:w="0" w:type="auto"/>
        <w:jc w:val="center"/>
        <w:tblLook w:val="04A0" w:firstRow="1" w:lastRow="0" w:firstColumn="1" w:lastColumn="0" w:noHBand="0" w:noVBand="1"/>
      </w:tblPr>
      <w:tblGrid>
        <w:gridCol w:w="4685"/>
        <w:gridCol w:w="5040"/>
      </w:tblGrid>
      <w:tr w:rsidR="002A648C" w:rsidRPr="00657FB4" w14:paraId="5CFB7544" w14:textId="77777777" w:rsidTr="00657FB4">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1C6F588" w14:textId="77777777" w:rsidR="002A648C" w:rsidRPr="00657FB4" w:rsidRDefault="002A648C">
            <w:r w:rsidRPr="00657FB4">
              <w:rPr>
                <w:color w:val="FFFFFF"/>
              </w:rPr>
              <w:t>Review question</w:t>
            </w:r>
          </w:p>
        </w:tc>
        <w:tc>
          <w:tcPr>
            <w:tcW w:w="5040" w:type="dxa"/>
            <w:shd w:val="clear" w:color="auto" w:fill="70002E"/>
            <w:tcMar>
              <w:top w:w="80" w:type="dxa"/>
              <w:left w:w="100" w:type="dxa"/>
              <w:bottom w:w="80" w:type="dxa"/>
              <w:right w:w="100" w:type="dxa"/>
            </w:tcMar>
            <w:vAlign w:val="center"/>
          </w:tcPr>
          <w:p w14:paraId="28C65D71" w14:textId="1BF77BC2" w:rsidR="002A648C" w:rsidRPr="00657FB4" w:rsidRDefault="002A648C">
            <w:pPr>
              <w:cnfStyle w:val="100000000000" w:firstRow="1" w:lastRow="0" w:firstColumn="0" w:lastColumn="0" w:oddVBand="0" w:evenVBand="0" w:oddHBand="0" w:evenHBand="0" w:firstRowFirstColumn="0" w:firstRowLastColumn="0" w:lastRowFirstColumn="0" w:lastRowLastColumn="0"/>
            </w:pPr>
            <w:r w:rsidRPr="00657FB4">
              <w:rPr>
                <w:color w:val="FFFFFF"/>
              </w:rPr>
              <w:t>Notes / SPIL language</w:t>
            </w:r>
            <w:r w:rsidR="00F612B0" w:rsidRPr="00657FB4">
              <w:rPr>
                <w:color w:val="FFFFFF"/>
              </w:rPr>
              <w:t>/</w:t>
            </w:r>
            <w:r w:rsidRPr="00657FB4">
              <w:rPr>
                <w:color w:val="FFFFFF"/>
              </w:rPr>
              <w:t>decision</w:t>
            </w:r>
          </w:p>
        </w:tc>
      </w:tr>
      <w:tr w:rsidR="002A648C" w:rsidRPr="00657FB4" w14:paraId="341D8799"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5CE9AE7" w14:textId="7D290E6E" w:rsidR="002A648C" w:rsidRPr="00657FB4" w:rsidRDefault="006E3273">
            <w:r w:rsidRPr="00657FB4">
              <w:t>Do existing CILs have the capacity and ability to expand services to new and unserved territories through their existing infrastructure?</w:t>
            </w:r>
          </w:p>
        </w:tc>
        <w:tc>
          <w:tcPr>
            <w:tcW w:w="5040" w:type="dxa"/>
            <w:tcMar>
              <w:top w:w="80" w:type="dxa"/>
              <w:left w:w="100" w:type="dxa"/>
              <w:bottom w:w="80" w:type="dxa"/>
              <w:right w:w="100" w:type="dxa"/>
            </w:tcMar>
            <w:vAlign w:val="center"/>
          </w:tcPr>
          <w:p w14:paraId="52196AA8"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796ACC81"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BE7C6E1" w14:textId="00538750" w:rsidR="002A648C" w:rsidRPr="00657FB4" w:rsidRDefault="002014AC">
            <w:r w:rsidRPr="00657FB4">
              <w:t xml:space="preserve">Do current CILs have </w:t>
            </w:r>
            <w:r w:rsidR="00F612B0" w:rsidRPr="00657FB4">
              <w:t xml:space="preserve">the </w:t>
            </w:r>
            <w:r w:rsidRPr="00657FB4">
              <w:t>capacity to manage multiple Part C awards to expand service areas?</w:t>
            </w:r>
          </w:p>
        </w:tc>
        <w:tc>
          <w:tcPr>
            <w:tcW w:w="5040" w:type="dxa"/>
            <w:shd w:val="clear" w:color="auto" w:fill="F2F7F6"/>
            <w:tcMar>
              <w:top w:w="80" w:type="dxa"/>
              <w:left w:w="100" w:type="dxa"/>
              <w:bottom w:w="80" w:type="dxa"/>
              <w:right w:w="100" w:type="dxa"/>
            </w:tcMar>
            <w:vAlign w:val="center"/>
          </w:tcPr>
          <w:p w14:paraId="35C59ED3"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656A9323"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134787D" w14:textId="4B1AFA79" w:rsidR="002A648C" w:rsidRPr="00657FB4" w:rsidRDefault="009422EF">
            <w:r w:rsidRPr="00657FB4">
              <w:lastRenderedPageBreak/>
              <w:t>Are there current issues with CIL service areas</w:t>
            </w:r>
            <w:r w:rsidR="00F612B0" w:rsidRPr="00657FB4">
              <w:t>,</w:t>
            </w:r>
            <w:r w:rsidRPr="00657FB4">
              <w:t xml:space="preserve"> either being overlapped, too large, or not large enough</w:t>
            </w:r>
            <w:r w:rsidR="00F612B0" w:rsidRPr="00657FB4">
              <w:t>,</w:t>
            </w:r>
            <w:r w:rsidRPr="00657FB4">
              <w:t xml:space="preserve"> that prevent the SPIL from </w:t>
            </w:r>
            <w:r w:rsidR="00F612B0" w:rsidRPr="00657FB4">
              <w:t>being sufficiently</w:t>
            </w:r>
            <w:r w:rsidRPr="00657FB4">
              <w:t xml:space="preserve"> implemented under the requirements?</w:t>
            </w:r>
          </w:p>
        </w:tc>
        <w:tc>
          <w:tcPr>
            <w:tcW w:w="5040" w:type="dxa"/>
            <w:tcMar>
              <w:top w:w="80" w:type="dxa"/>
              <w:left w:w="100" w:type="dxa"/>
              <w:bottom w:w="80" w:type="dxa"/>
              <w:right w:w="100" w:type="dxa"/>
            </w:tcMar>
            <w:vAlign w:val="center"/>
          </w:tcPr>
          <w:p w14:paraId="24FEFE32"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9422EF" w:rsidRPr="00657FB4" w14:paraId="1595D4DC"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157A6BFD" w14:textId="6E394189" w:rsidR="009422EF" w:rsidRPr="00657FB4" w:rsidRDefault="464045B0">
            <w:r w:rsidRPr="00657FB4">
              <w:t xml:space="preserve">Is funding currently distributed in a manner that </w:t>
            </w:r>
            <w:bookmarkStart w:id="57" w:name="_Int_C2DKcFrY"/>
            <w:r w:rsidRPr="00657FB4">
              <w:t>provides for</w:t>
            </w:r>
            <w:bookmarkEnd w:id="57"/>
            <w:r w:rsidRPr="00657FB4">
              <w:t xml:space="preserve"> the support needed and required by the State Plan?</w:t>
            </w:r>
          </w:p>
        </w:tc>
        <w:tc>
          <w:tcPr>
            <w:tcW w:w="5040" w:type="dxa"/>
            <w:shd w:val="clear" w:color="auto" w:fill="F2F7F6"/>
            <w:tcMar>
              <w:top w:w="80" w:type="dxa"/>
              <w:left w:w="100" w:type="dxa"/>
              <w:bottom w:w="80" w:type="dxa"/>
              <w:right w:w="100" w:type="dxa"/>
            </w:tcMar>
            <w:vAlign w:val="center"/>
          </w:tcPr>
          <w:p w14:paraId="148D8E39" w14:textId="77777777" w:rsidR="009422EF" w:rsidRPr="00657FB4" w:rsidRDefault="009422EF">
            <w:pPr>
              <w:cnfStyle w:val="000000000000" w:firstRow="0" w:lastRow="0" w:firstColumn="0" w:lastColumn="0" w:oddVBand="0" w:evenVBand="0" w:oddHBand="0" w:evenHBand="0" w:firstRowFirstColumn="0" w:firstRowLastColumn="0" w:lastRowFirstColumn="0" w:lastRowLastColumn="0"/>
            </w:pPr>
          </w:p>
        </w:tc>
      </w:tr>
      <w:tr w:rsidR="00B47EE7" w:rsidRPr="00657FB4" w14:paraId="0D7354F3"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1A4262F4" w14:textId="6682B880" w:rsidR="00B47EE7" w:rsidRPr="00657FB4" w:rsidRDefault="004638F6">
            <w:r w:rsidRPr="00657FB4">
              <w:t xml:space="preserve">Is your IL Network in agreement that changes to service areas or funding distributions can achieve advancements to the statewideness provision of the Rehabilitation Act? </w:t>
            </w:r>
          </w:p>
        </w:tc>
        <w:tc>
          <w:tcPr>
            <w:tcW w:w="5040" w:type="dxa"/>
            <w:tcMar>
              <w:top w:w="80" w:type="dxa"/>
              <w:left w:w="100" w:type="dxa"/>
              <w:bottom w:w="80" w:type="dxa"/>
              <w:right w:w="100" w:type="dxa"/>
            </w:tcMar>
            <w:vAlign w:val="center"/>
          </w:tcPr>
          <w:p w14:paraId="7FDAF198" w14:textId="77777777" w:rsidR="00B47EE7" w:rsidRPr="00657FB4" w:rsidRDefault="00B47EE7">
            <w:pPr>
              <w:cnfStyle w:val="000000000000" w:firstRow="0" w:lastRow="0" w:firstColumn="0" w:lastColumn="0" w:oddVBand="0" w:evenVBand="0" w:oddHBand="0" w:evenHBand="0" w:firstRowFirstColumn="0" w:firstRowLastColumn="0" w:lastRowFirstColumn="0" w:lastRowLastColumn="0"/>
            </w:pPr>
          </w:p>
        </w:tc>
      </w:tr>
      <w:tr w:rsidR="004638F6" w:rsidRPr="00657FB4" w14:paraId="6C032C3C"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E02336C" w14:textId="45785B79" w:rsidR="004638F6" w:rsidRPr="00657FB4" w:rsidRDefault="06452A16">
            <w:r w:rsidRPr="00657FB4">
              <w:t xml:space="preserve">Will changes in funding distributions </w:t>
            </w:r>
            <w:bookmarkStart w:id="58" w:name="_Int_tfYFU7g9"/>
            <w:r w:rsidRPr="00657FB4">
              <w:t>provide for</w:t>
            </w:r>
            <w:bookmarkEnd w:id="58"/>
            <w:r w:rsidRPr="00657FB4">
              <w:t xml:space="preserve"> more </w:t>
            </w:r>
            <w:r w:rsidR="2A50D140" w:rsidRPr="00657FB4">
              <w:t>stability for</w:t>
            </w:r>
            <w:r w:rsidRPr="00657FB4">
              <w:t xml:space="preserve"> your IL Network, and assist in building the support for the IL network?</w:t>
            </w:r>
          </w:p>
        </w:tc>
        <w:tc>
          <w:tcPr>
            <w:tcW w:w="5040" w:type="dxa"/>
            <w:shd w:val="clear" w:color="auto" w:fill="F2F7F6"/>
            <w:tcMar>
              <w:top w:w="80" w:type="dxa"/>
              <w:left w:w="100" w:type="dxa"/>
              <w:bottom w:w="80" w:type="dxa"/>
              <w:right w:w="100" w:type="dxa"/>
            </w:tcMar>
            <w:vAlign w:val="center"/>
          </w:tcPr>
          <w:p w14:paraId="057B734E" w14:textId="77777777" w:rsidR="004638F6" w:rsidRPr="00657FB4" w:rsidRDefault="004638F6">
            <w:pPr>
              <w:cnfStyle w:val="000000000000" w:firstRow="0" w:lastRow="0" w:firstColumn="0" w:lastColumn="0" w:oddVBand="0" w:evenVBand="0" w:oddHBand="0" w:evenHBand="0" w:firstRowFirstColumn="0" w:firstRowLastColumn="0" w:lastRowFirstColumn="0" w:lastRowLastColumn="0"/>
            </w:pPr>
          </w:p>
        </w:tc>
      </w:tr>
    </w:tbl>
    <w:p w14:paraId="17AD3702" w14:textId="77777777" w:rsidR="0019285C" w:rsidRDefault="0019285C" w:rsidP="00BA5F54">
      <w:pPr>
        <w:pStyle w:val="Heading6"/>
      </w:pPr>
      <w:r w:rsidRPr="00641503">
        <w:t xml:space="preserve">Common </w:t>
      </w:r>
      <w:r>
        <w:t>P</w:t>
      </w:r>
      <w:r w:rsidRPr="00641503">
        <w:t xml:space="preserve">itfalls to </w:t>
      </w:r>
      <w:r>
        <w:t>A</w:t>
      </w:r>
      <w:r w:rsidRPr="00641503">
        <w:t>void</w:t>
      </w:r>
    </w:p>
    <w:p w14:paraId="0D6BF04C" w14:textId="6968B832" w:rsidR="0019285C" w:rsidRDefault="00556108" w:rsidP="009154AB">
      <w:pPr>
        <w:pStyle w:val="ListParagraph"/>
        <w:numPr>
          <w:ilvl w:val="0"/>
          <w:numId w:val="73"/>
        </w:numPr>
      </w:pPr>
      <w:r>
        <w:t xml:space="preserve">Not having a process </w:t>
      </w:r>
      <w:r w:rsidR="001C2549">
        <w:t xml:space="preserve">that </w:t>
      </w:r>
      <w:r>
        <w:t xml:space="preserve">the CILs </w:t>
      </w:r>
      <w:r w:rsidR="00A71276">
        <w:t xml:space="preserve">do not fully agree to or fully </w:t>
      </w:r>
      <w:r>
        <w:t>understand</w:t>
      </w:r>
      <w:r w:rsidR="00A71276">
        <w:t xml:space="preserve"> the formula or decision-making structure.</w:t>
      </w:r>
    </w:p>
    <w:p w14:paraId="6AF2945C" w14:textId="1CC93A0A" w:rsidR="00556108" w:rsidRDefault="00556108" w:rsidP="009154AB">
      <w:pPr>
        <w:pStyle w:val="ListParagraph"/>
        <w:numPr>
          <w:ilvl w:val="0"/>
          <w:numId w:val="73"/>
        </w:numPr>
      </w:pPr>
      <w:r>
        <w:t xml:space="preserve">Not including how the changes will impact consumers. </w:t>
      </w:r>
    </w:p>
    <w:p w14:paraId="7E310B96" w14:textId="2099D4BC" w:rsidR="00556108" w:rsidRDefault="00556108" w:rsidP="009154AB">
      <w:pPr>
        <w:pStyle w:val="ListParagraph"/>
        <w:numPr>
          <w:ilvl w:val="0"/>
          <w:numId w:val="73"/>
        </w:numPr>
      </w:pPr>
      <w:r>
        <w:t xml:space="preserve">The network </w:t>
      </w:r>
      <w:r w:rsidR="008728C3">
        <w:t>does not have</w:t>
      </w:r>
      <w:r>
        <w:t xml:space="preserve"> a way to </w:t>
      </w:r>
      <w:r w:rsidR="0090255D">
        <w:t xml:space="preserve">discuss the changes and impact across the </w:t>
      </w:r>
      <w:r w:rsidR="003D44E8">
        <w:t>S</w:t>
      </w:r>
      <w:r w:rsidR="0090255D">
        <w:t xml:space="preserve">tate. </w:t>
      </w:r>
    </w:p>
    <w:p w14:paraId="2CB46EE2" w14:textId="4952656D" w:rsidR="007F246C" w:rsidRPr="00BA5F54" w:rsidRDefault="00360C3D" w:rsidP="00BA5F54">
      <w:pPr>
        <w:pStyle w:val="Heading5"/>
        <w:rPr>
          <w:color w:val="1D3C34"/>
        </w:rPr>
      </w:pPr>
      <w:r w:rsidRPr="00BA5F54">
        <w:rPr>
          <w:color w:val="1D3C34"/>
        </w:rPr>
        <w:t>One-Time Funding</w:t>
      </w:r>
    </w:p>
    <w:p w14:paraId="1681AC0A" w14:textId="2E989EBD" w:rsidR="00B42AAA" w:rsidRPr="00B42AAA" w:rsidRDefault="00B42AAA" w:rsidP="0019285C">
      <w:r>
        <w:t xml:space="preserve">Occasionally, the IL Network may have an opportunity for one-time funding that is connected to the SPIL or </w:t>
      </w:r>
      <w:r w:rsidR="006B3570">
        <w:t xml:space="preserve">federal IL funding. In those times, it is important to have some understanding of how the </w:t>
      </w:r>
      <w:r w:rsidR="00A71276">
        <w:t>n</w:t>
      </w:r>
      <w:r w:rsidR="006B3570">
        <w:t xml:space="preserve">etwork may handle the </w:t>
      </w:r>
      <w:r w:rsidR="53B04AD4">
        <w:t>situation</w:t>
      </w:r>
      <w:r w:rsidR="006B3570">
        <w:t xml:space="preserve">. Because the funding may be very limited in scope, not every situation can be easily addressed, but basic agreements can be achieved. </w:t>
      </w:r>
    </w:p>
    <w:p w14:paraId="6C8BC233" w14:textId="375D6F40" w:rsidR="0019285C" w:rsidRDefault="0019285C" w:rsidP="00BA5F54">
      <w:pPr>
        <w:pStyle w:val="Heading6"/>
      </w:pPr>
      <w:r w:rsidRPr="00223548">
        <w:t xml:space="preserve">Reminders </w:t>
      </w:r>
      <w:r w:rsidRPr="00BA5F54">
        <w:t>and</w:t>
      </w:r>
      <w:r w:rsidRPr="00223548">
        <w:t xml:space="preserve"> Requirements </w:t>
      </w:r>
    </w:p>
    <w:p w14:paraId="0EAE2D83" w14:textId="77777777" w:rsidR="00294CBC" w:rsidRPr="00EE3BF7" w:rsidRDefault="00294CBC" w:rsidP="009154AB">
      <w:pPr>
        <w:pStyle w:val="ListParagraph"/>
        <w:numPr>
          <w:ilvl w:val="0"/>
          <w:numId w:val="76"/>
        </w:numPr>
      </w:pPr>
      <w:r w:rsidRPr="00EE3BF7">
        <w:t>Plan/formula for distribution of one-time funds.</w:t>
      </w:r>
    </w:p>
    <w:p w14:paraId="4B14B7BB" w14:textId="77777777" w:rsidR="00294CBC" w:rsidRPr="00EE3BF7" w:rsidRDefault="00294CBC" w:rsidP="009154AB">
      <w:pPr>
        <w:pStyle w:val="ListParagraph"/>
        <w:numPr>
          <w:ilvl w:val="0"/>
          <w:numId w:val="76"/>
        </w:numPr>
      </w:pPr>
      <w:r w:rsidRPr="00EE3BF7">
        <w:t>Allowable priority uses.</w:t>
      </w:r>
    </w:p>
    <w:p w14:paraId="74D96329" w14:textId="77777777" w:rsidR="00294CBC" w:rsidRPr="00EE3BF7" w:rsidRDefault="00294CBC" w:rsidP="009154AB">
      <w:pPr>
        <w:pStyle w:val="ListParagraph"/>
        <w:numPr>
          <w:ilvl w:val="0"/>
          <w:numId w:val="76"/>
        </w:numPr>
      </w:pPr>
      <w:r w:rsidRPr="00EE3BF7">
        <w:t>Decision process and documentation.</w:t>
      </w:r>
    </w:p>
    <w:p w14:paraId="0888AA90" w14:textId="52BE211E" w:rsidR="00B31B0C" w:rsidRDefault="00294CBC" w:rsidP="009154AB">
      <w:pPr>
        <w:pStyle w:val="ListParagraph"/>
        <w:numPr>
          <w:ilvl w:val="0"/>
          <w:numId w:val="76"/>
        </w:numPr>
      </w:pPr>
      <w:r w:rsidRPr="00EE3BF7">
        <w:t>Sustainability considerations</w:t>
      </w:r>
    </w:p>
    <w:p w14:paraId="48A61B48" w14:textId="77777777" w:rsidR="0019285C" w:rsidRDefault="0019285C" w:rsidP="00BA5F54">
      <w:pPr>
        <w:pStyle w:val="Heading6"/>
      </w:pPr>
      <w:r w:rsidRPr="00223548">
        <w:lastRenderedPageBreak/>
        <w:t xml:space="preserve">Drafting Tips </w:t>
      </w:r>
    </w:p>
    <w:p w14:paraId="251C2F13" w14:textId="2F3EFDF8" w:rsidR="00EE3BF7" w:rsidRPr="00EE3BF7" w:rsidRDefault="00EE3BF7" w:rsidP="009154AB">
      <w:pPr>
        <w:pStyle w:val="ListParagraph"/>
        <w:numPr>
          <w:ilvl w:val="0"/>
          <w:numId w:val="75"/>
        </w:numPr>
      </w:pPr>
      <w:r w:rsidRPr="00EE3BF7">
        <w:t xml:space="preserve">Use one-time funds for non-recurring investments when possible: technology, outreach campaigns, needs </w:t>
      </w:r>
      <w:r w:rsidR="00E921E9" w:rsidRPr="00EE3BF7">
        <w:t>assessments</w:t>
      </w:r>
      <w:r w:rsidRPr="00EE3BF7">
        <w:t>, capacity building, temporary pilots, equipment, accessibility improvements, or planning.</w:t>
      </w:r>
    </w:p>
    <w:p w14:paraId="4200F68A" w14:textId="77777777" w:rsidR="00EE3BF7" w:rsidRPr="00EE3BF7" w:rsidRDefault="00EE3BF7" w:rsidP="009154AB">
      <w:pPr>
        <w:pStyle w:val="ListParagraph"/>
        <w:numPr>
          <w:ilvl w:val="0"/>
          <w:numId w:val="75"/>
        </w:numPr>
      </w:pPr>
      <w:r w:rsidRPr="00EE3BF7">
        <w:t>Describe whether funds are distributed equally, by need, by competitive proposal, by formula, or by network priority.</w:t>
      </w:r>
    </w:p>
    <w:p w14:paraId="054CAC39" w14:textId="392758A4" w:rsidR="002A648C" w:rsidRDefault="002A648C" w:rsidP="00BA5F54">
      <w:pPr>
        <w:pStyle w:val="Heading6"/>
      </w:pPr>
      <w:r>
        <w:t xml:space="preserve">Review </w:t>
      </w:r>
      <w:r w:rsidR="00657FB4" w:rsidRPr="00BA5F54">
        <w:t>W</w:t>
      </w:r>
      <w:r w:rsidRPr="00BA5F54">
        <w:t>orksheet</w:t>
      </w:r>
    </w:p>
    <w:tbl>
      <w:tblPr>
        <w:tblStyle w:val="GridTable1Light"/>
        <w:tblW w:w="0" w:type="auto"/>
        <w:jc w:val="center"/>
        <w:tblLook w:val="04A0" w:firstRow="1" w:lastRow="0" w:firstColumn="1" w:lastColumn="0" w:noHBand="0" w:noVBand="1"/>
      </w:tblPr>
      <w:tblGrid>
        <w:gridCol w:w="4685"/>
        <w:gridCol w:w="5040"/>
      </w:tblGrid>
      <w:tr w:rsidR="002A648C" w:rsidRPr="00657FB4" w14:paraId="5F616FF2" w14:textId="77777777" w:rsidTr="00657FB4">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6977B802" w14:textId="77777777" w:rsidR="002A648C" w:rsidRPr="00657FB4" w:rsidRDefault="002A648C">
            <w:r w:rsidRPr="00657FB4">
              <w:rPr>
                <w:color w:val="FFFFFF"/>
              </w:rPr>
              <w:t>Review question</w:t>
            </w:r>
          </w:p>
        </w:tc>
        <w:tc>
          <w:tcPr>
            <w:tcW w:w="5040" w:type="dxa"/>
            <w:shd w:val="clear" w:color="auto" w:fill="70002E"/>
            <w:tcMar>
              <w:top w:w="80" w:type="dxa"/>
              <w:left w:w="100" w:type="dxa"/>
              <w:bottom w:w="80" w:type="dxa"/>
              <w:right w:w="100" w:type="dxa"/>
            </w:tcMar>
            <w:vAlign w:val="center"/>
          </w:tcPr>
          <w:p w14:paraId="30DB127F" w14:textId="79335BA7" w:rsidR="002A648C" w:rsidRPr="00657FB4" w:rsidRDefault="002A648C">
            <w:pPr>
              <w:cnfStyle w:val="100000000000" w:firstRow="1" w:lastRow="0" w:firstColumn="0" w:lastColumn="0" w:oddVBand="0" w:evenVBand="0" w:oddHBand="0" w:evenHBand="0" w:firstRowFirstColumn="0" w:firstRowLastColumn="0" w:lastRowFirstColumn="0" w:lastRowLastColumn="0"/>
            </w:pPr>
            <w:r w:rsidRPr="00657FB4">
              <w:rPr>
                <w:color w:val="FFFFFF"/>
              </w:rPr>
              <w:t>Notes / SPIL language</w:t>
            </w:r>
            <w:r w:rsidR="00A71276" w:rsidRPr="00657FB4">
              <w:rPr>
                <w:color w:val="FFFFFF"/>
              </w:rPr>
              <w:t>/</w:t>
            </w:r>
            <w:r w:rsidRPr="00657FB4">
              <w:rPr>
                <w:color w:val="FFFFFF"/>
              </w:rPr>
              <w:t>decision</w:t>
            </w:r>
          </w:p>
        </w:tc>
      </w:tr>
      <w:tr w:rsidR="002A648C" w:rsidRPr="00657FB4" w14:paraId="354A423B"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81080A4" w14:textId="7F31A4BC" w:rsidR="002A648C" w:rsidRPr="00657FB4" w:rsidRDefault="008611BB">
            <w:r w:rsidRPr="00657FB4">
              <w:t xml:space="preserve">Does your </w:t>
            </w:r>
            <w:r w:rsidR="000D5961" w:rsidRPr="00657FB4">
              <w:t>P</w:t>
            </w:r>
            <w:r w:rsidRPr="00657FB4">
              <w:t>lan address one</w:t>
            </w:r>
            <w:r w:rsidR="00A71276" w:rsidRPr="00657FB4">
              <w:t>-</w:t>
            </w:r>
            <w:r w:rsidRPr="00657FB4">
              <w:t xml:space="preserve">time or temporary funding for the </w:t>
            </w:r>
            <w:r w:rsidR="00DB6D15" w:rsidRPr="00657FB4">
              <w:t>n</w:t>
            </w:r>
            <w:r w:rsidRPr="00657FB4">
              <w:t xml:space="preserve">etwork? </w:t>
            </w:r>
          </w:p>
        </w:tc>
        <w:tc>
          <w:tcPr>
            <w:tcW w:w="5040" w:type="dxa"/>
            <w:tcMar>
              <w:top w:w="80" w:type="dxa"/>
              <w:left w:w="100" w:type="dxa"/>
              <w:bottom w:w="80" w:type="dxa"/>
              <w:right w:w="100" w:type="dxa"/>
            </w:tcMar>
            <w:vAlign w:val="center"/>
          </w:tcPr>
          <w:p w14:paraId="6C23D25E"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5E85E5BC"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CDBA26D" w14:textId="73615B7D" w:rsidR="002A648C" w:rsidRPr="00657FB4" w:rsidRDefault="0057582D">
            <w:r w:rsidRPr="00657FB4">
              <w:t xml:space="preserve">Were lessons learned from past funding opportunities considered in developing the most recent </w:t>
            </w:r>
            <w:r w:rsidR="000D5961" w:rsidRPr="00657FB4">
              <w:t>P</w:t>
            </w:r>
            <w:r w:rsidRPr="00657FB4">
              <w:t>lan for one-time funding?</w:t>
            </w:r>
          </w:p>
        </w:tc>
        <w:tc>
          <w:tcPr>
            <w:tcW w:w="5040" w:type="dxa"/>
            <w:shd w:val="clear" w:color="auto" w:fill="F2F7F6"/>
            <w:tcMar>
              <w:top w:w="80" w:type="dxa"/>
              <w:left w:w="100" w:type="dxa"/>
              <w:bottom w:w="80" w:type="dxa"/>
              <w:right w:w="100" w:type="dxa"/>
            </w:tcMar>
            <w:vAlign w:val="center"/>
          </w:tcPr>
          <w:p w14:paraId="10F33D5D"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2A648C" w:rsidRPr="00657FB4" w14:paraId="16F215DA"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51CB4C0A" w14:textId="2D5B454B" w:rsidR="002A648C" w:rsidRPr="00657FB4" w:rsidRDefault="00B75E83">
            <w:r w:rsidRPr="00657FB4">
              <w:t>How does the process outlined in the SPIL for one-time funding align with any goals of the IL Network?</w:t>
            </w:r>
          </w:p>
        </w:tc>
        <w:tc>
          <w:tcPr>
            <w:tcW w:w="5040" w:type="dxa"/>
            <w:tcMar>
              <w:top w:w="80" w:type="dxa"/>
              <w:left w:w="100" w:type="dxa"/>
              <w:bottom w:w="80" w:type="dxa"/>
              <w:right w:w="100" w:type="dxa"/>
            </w:tcMar>
            <w:vAlign w:val="center"/>
          </w:tcPr>
          <w:p w14:paraId="7F31074D" w14:textId="77777777" w:rsidR="002A648C" w:rsidRPr="00657FB4" w:rsidRDefault="002A648C">
            <w:pPr>
              <w:cnfStyle w:val="000000000000" w:firstRow="0" w:lastRow="0" w:firstColumn="0" w:lastColumn="0" w:oddVBand="0" w:evenVBand="0" w:oddHBand="0" w:evenHBand="0" w:firstRowFirstColumn="0" w:firstRowLastColumn="0" w:lastRowFirstColumn="0" w:lastRowLastColumn="0"/>
            </w:pPr>
          </w:p>
        </w:tc>
      </w:tr>
      <w:tr w:rsidR="00B75E83" w:rsidRPr="00657FB4" w14:paraId="3F4FBDC5" w14:textId="77777777" w:rsidTr="00657FB4">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379CC301" w14:textId="300E7700" w:rsidR="00B75E83" w:rsidRPr="00657FB4" w:rsidRDefault="1527C26F">
            <w:r w:rsidRPr="00657FB4">
              <w:t xml:space="preserve">Was CIL capacity considered in establishing the </w:t>
            </w:r>
            <w:r w:rsidR="000D5961" w:rsidRPr="00657FB4">
              <w:t>P</w:t>
            </w:r>
            <w:r w:rsidRPr="00657FB4">
              <w:t xml:space="preserve">lan for </w:t>
            </w:r>
            <w:r w:rsidR="00DB6D15" w:rsidRPr="00657FB4">
              <w:t xml:space="preserve">the </w:t>
            </w:r>
            <w:r w:rsidRPr="00657FB4">
              <w:t xml:space="preserve">distribution of </w:t>
            </w:r>
            <w:r w:rsidR="62BBC9F1" w:rsidRPr="00657FB4">
              <w:t>funds</w:t>
            </w:r>
            <w:r w:rsidRPr="00657FB4">
              <w:t>?</w:t>
            </w:r>
          </w:p>
        </w:tc>
        <w:tc>
          <w:tcPr>
            <w:tcW w:w="5040" w:type="dxa"/>
            <w:shd w:val="clear" w:color="auto" w:fill="F2F7F6"/>
            <w:tcMar>
              <w:top w:w="80" w:type="dxa"/>
              <w:left w:w="100" w:type="dxa"/>
              <w:bottom w:w="80" w:type="dxa"/>
              <w:right w:w="100" w:type="dxa"/>
            </w:tcMar>
            <w:vAlign w:val="center"/>
          </w:tcPr>
          <w:p w14:paraId="13F1D39C" w14:textId="77777777" w:rsidR="00B75E83" w:rsidRPr="00657FB4" w:rsidRDefault="00B75E83">
            <w:pPr>
              <w:cnfStyle w:val="000000000000" w:firstRow="0" w:lastRow="0" w:firstColumn="0" w:lastColumn="0" w:oddVBand="0" w:evenVBand="0" w:oddHBand="0" w:evenHBand="0" w:firstRowFirstColumn="0" w:firstRowLastColumn="0" w:lastRowFirstColumn="0" w:lastRowLastColumn="0"/>
            </w:pPr>
          </w:p>
        </w:tc>
      </w:tr>
    </w:tbl>
    <w:p w14:paraId="277183A2" w14:textId="77777777" w:rsidR="0019285C" w:rsidRDefault="0019285C" w:rsidP="00BA5F54">
      <w:pPr>
        <w:pStyle w:val="Heading6"/>
      </w:pPr>
      <w:r w:rsidRPr="00641503">
        <w:t xml:space="preserve">Common </w:t>
      </w:r>
      <w:r w:rsidRPr="00BA5F54">
        <w:t>Pitfalls</w:t>
      </w:r>
      <w:r w:rsidRPr="00641503">
        <w:t xml:space="preserve"> to </w:t>
      </w:r>
      <w:r>
        <w:t>A</w:t>
      </w:r>
      <w:r w:rsidRPr="00641503">
        <w:t>void</w:t>
      </w:r>
    </w:p>
    <w:p w14:paraId="37DAE1EC" w14:textId="77777777" w:rsidR="0098683D" w:rsidRPr="0098683D" w:rsidRDefault="0098683D" w:rsidP="009154AB">
      <w:pPr>
        <w:pStyle w:val="ListParagraph"/>
        <w:numPr>
          <w:ilvl w:val="0"/>
          <w:numId w:val="77"/>
        </w:numPr>
      </w:pPr>
      <w:r>
        <w:t xml:space="preserve">Using one-time funds to start ongoing services with no </w:t>
      </w:r>
      <w:bookmarkStart w:id="59" w:name="_Int_l723ky9R"/>
      <w:r>
        <w:t>plan</w:t>
      </w:r>
      <w:bookmarkEnd w:id="59"/>
      <w:r>
        <w:t>.</w:t>
      </w:r>
    </w:p>
    <w:p w14:paraId="6319E43D" w14:textId="77777777" w:rsidR="0098683D" w:rsidRPr="0098683D" w:rsidRDefault="0098683D" w:rsidP="009154AB">
      <w:pPr>
        <w:pStyle w:val="ListParagraph"/>
        <w:numPr>
          <w:ilvl w:val="0"/>
          <w:numId w:val="77"/>
        </w:numPr>
      </w:pPr>
      <w:r w:rsidRPr="0098683D">
        <w:t>No reporting requirements.</w:t>
      </w:r>
    </w:p>
    <w:p w14:paraId="7355D944" w14:textId="77777777" w:rsidR="0098683D" w:rsidRPr="0098683D" w:rsidRDefault="0098683D" w:rsidP="009154AB">
      <w:pPr>
        <w:pStyle w:val="ListParagraph"/>
        <w:numPr>
          <w:ilvl w:val="0"/>
          <w:numId w:val="77"/>
        </w:numPr>
      </w:pPr>
      <w:r w:rsidRPr="0098683D">
        <w:t>No process for fair selection.</w:t>
      </w:r>
    </w:p>
    <w:p w14:paraId="4BB52267" w14:textId="1CEE1138" w:rsidR="007F246C" w:rsidRPr="00BA5F54" w:rsidRDefault="5FDD7B23" w:rsidP="00BA5F54">
      <w:pPr>
        <w:pStyle w:val="Heading5"/>
        <w:rPr>
          <w:color w:val="1D3C34"/>
        </w:rPr>
      </w:pPr>
      <w:r w:rsidRPr="00BA5F54">
        <w:rPr>
          <w:color w:val="1D3C34"/>
        </w:rPr>
        <w:t>Temporary Changes or Other</w:t>
      </w:r>
    </w:p>
    <w:p w14:paraId="08C82CAD" w14:textId="1EA1D09D" w:rsidR="008D136B" w:rsidRPr="008D136B" w:rsidRDefault="008D136B" w:rsidP="0019285C">
      <w:r>
        <w:t>There may be situations</w:t>
      </w:r>
      <w:r w:rsidR="005636BA">
        <w:t xml:space="preserve">, such as an emergency or disaster, </w:t>
      </w:r>
      <w:r w:rsidR="00E921E9">
        <w:t>which</w:t>
      </w:r>
      <w:r w:rsidR="005636BA">
        <w:t xml:space="preserve"> disrupt the operations of a CIL, leading to the need for temporary change</w:t>
      </w:r>
      <w:r w:rsidR="004C515E">
        <w:t xml:space="preserve">s. There could also be </w:t>
      </w:r>
      <w:r w:rsidR="00DB6D15">
        <w:t>state-</w:t>
      </w:r>
      <w:r w:rsidR="004C515E">
        <w:t xml:space="preserve">specific factors </w:t>
      </w:r>
      <w:r w:rsidR="005636BA">
        <w:t>a network needs to address that affect its expansion and adjustment</w:t>
      </w:r>
      <w:r w:rsidR="009D37A2">
        <w:t xml:space="preserve">. This section is one where the other situations can be addressed. </w:t>
      </w:r>
    </w:p>
    <w:p w14:paraId="70D4D167" w14:textId="230A0A2F" w:rsidR="46C3BC23" w:rsidRDefault="2DF82FA5">
      <w:r>
        <w:t xml:space="preserve">Temporary changes may also occur </w:t>
      </w:r>
      <w:r w:rsidR="6F20D94A">
        <w:t xml:space="preserve">if </w:t>
      </w:r>
      <w:r w:rsidR="005636BA">
        <w:t>a situation arises that could cause a deviation from</w:t>
      </w:r>
      <w:r w:rsidR="365234C3">
        <w:t xml:space="preserve"> </w:t>
      </w:r>
      <w:r w:rsidR="6EAD76B4">
        <w:t xml:space="preserve">the </w:t>
      </w:r>
      <w:r w:rsidR="029ABF31">
        <w:t xml:space="preserve">funding </w:t>
      </w:r>
      <w:r w:rsidR="264170B6">
        <w:t xml:space="preserve">structures in </w:t>
      </w:r>
      <w:r w:rsidR="6CE76E92">
        <w:t xml:space="preserve">place. This could include </w:t>
      </w:r>
      <w:r w:rsidR="005636BA">
        <w:t>a CIL facing a temporary change in structure and being unable to expend all allocated funding within the required time; changes in distribution if a CIL has been unable to consistently expend allocated funds; or other situations that may lead to unspent funding</w:t>
      </w:r>
      <w:r w:rsidR="7FD60159">
        <w:t xml:space="preserve">. </w:t>
      </w:r>
      <w:r w:rsidR="3C39BFD6">
        <w:t xml:space="preserve">In any of these </w:t>
      </w:r>
      <w:r w:rsidR="52E706A2">
        <w:t>situations</w:t>
      </w:r>
      <w:r w:rsidR="00DB6D15">
        <w:t>,</w:t>
      </w:r>
      <w:r w:rsidR="52E706A2">
        <w:t xml:space="preserve"> the </w:t>
      </w:r>
      <w:r w:rsidR="7D08B2A2">
        <w:t xml:space="preserve">IL Network </w:t>
      </w:r>
      <w:r w:rsidR="4C0374D2">
        <w:t xml:space="preserve">should have a </w:t>
      </w:r>
      <w:r w:rsidR="1D081B89">
        <w:t xml:space="preserve">discussion </w:t>
      </w:r>
      <w:r w:rsidR="005636BA">
        <w:t>before</w:t>
      </w:r>
      <w:r w:rsidR="541B444F">
        <w:t xml:space="preserve"> </w:t>
      </w:r>
      <w:r w:rsidR="10A2424C">
        <w:t xml:space="preserve">the possibility </w:t>
      </w:r>
      <w:r w:rsidR="60765DD1">
        <w:t xml:space="preserve">so that a plan can be </w:t>
      </w:r>
      <w:r w:rsidR="426AD8FE">
        <w:t xml:space="preserve">established and followed </w:t>
      </w:r>
      <w:r w:rsidR="6A13017F">
        <w:t>consistently</w:t>
      </w:r>
      <w:r w:rsidR="2F597EAD">
        <w:t xml:space="preserve"> with the </w:t>
      </w:r>
      <w:r w:rsidR="512C37B4">
        <w:t xml:space="preserve">approved </w:t>
      </w:r>
      <w:r w:rsidR="4B369A69">
        <w:t xml:space="preserve">SPIL. </w:t>
      </w:r>
    </w:p>
    <w:p w14:paraId="010C7F7C" w14:textId="77777777" w:rsidR="00BD210E" w:rsidRDefault="6C18D180" w:rsidP="00BA5F54">
      <w:pPr>
        <w:pStyle w:val="Heading6"/>
      </w:pPr>
      <w:r w:rsidRPr="6C18D180">
        <w:lastRenderedPageBreak/>
        <w:t>Common Pitfalls to Avoid</w:t>
      </w:r>
    </w:p>
    <w:p w14:paraId="006DFDB0" w14:textId="41FF504F" w:rsidR="00BD210E" w:rsidRDefault="6C18D180" w:rsidP="6C18D180">
      <w:pPr>
        <w:pStyle w:val="ListParagraph"/>
        <w:numPr>
          <w:ilvl w:val="0"/>
          <w:numId w:val="77"/>
        </w:numPr>
      </w:pPr>
      <w:r>
        <w:t xml:space="preserve">No timeline or reporting expectations have been outlined in the SPIL for the DSE to report to the IL Network that </w:t>
      </w:r>
      <w:r w:rsidR="005636BA">
        <w:t>Part B funds remain unspent</w:t>
      </w:r>
      <w:r>
        <w:t>.</w:t>
      </w:r>
    </w:p>
    <w:p w14:paraId="742EEE58" w14:textId="6397E7A1" w:rsidR="00BD210E" w:rsidRDefault="6C18D180" w:rsidP="003F088C">
      <w:pPr>
        <w:pStyle w:val="ListParagraph"/>
        <w:numPr>
          <w:ilvl w:val="0"/>
          <w:numId w:val="77"/>
        </w:numPr>
      </w:pPr>
      <w:r>
        <w:t xml:space="preserve">The SPIL does not include a specific allocation plan for the redistribution and use of unspent Part B </w:t>
      </w:r>
      <w:r w:rsidR="081A041C">
        <w:t xml:space="preserve">funds </w:t>
      </w:r>
      <w:r w:rsidR="409C572C">
        <w:t xml:space="preserve">before they </w:t>
      </w:r>
      <w:r w:rsidR="13EB2AFA">
        <w:t xml:space="preserve">expire. </w:t>
      </w:r>
    </w:p>
    <w:p w14:paraId="729DBA96" w14:textId="31DE56C9" w:rsidR="00756ABF" w:rsidRPr="00A42C60" w:rsidRDefault="00756ABF" w:rsidP="00BA5F54">
      <w:pPr>
        <w:pStyle w:val="Heading3"/>
      </w:pPr>
      <w:bookmarkStart w:id="60" w:name="_Toc243686106"/>
      <w:r w:rsidRPr="00A42C60">
        <w:t>Section 4: Designated State Entity</w:t>
      </w:r>
      <w:bookmarkEnd w:id="60"/>
      <w:r w:rsidRPr="00A42C60">
        <w:t xml:space="preserve"> </w:t>
      </w:r>
    </w:p>
    <w:p w14:paraId="2B366E04" w14:textId="037709EA" w:rsidR="00BB184F" w:rsidRPr="004B02BE" w:rsidRDefault="00253EE6" w:rsidP="00BB184F">
      <w:pPr>
        <w:rPr>
          <w:i/>
          <w:color w:val="auto"/>
        </w:rPr>
      </w:pPr>
      <w:r w:rsidRPr="004B02BE">
        <w:rPr>
          <w:rStyle w:val="IntenseEmphasis"/>
          <w:i w:val="0"/>
          <w:iCs w:val="0"/>
          <w:color w:val="auto"/>
        </w:rPr>
        <w:t xml:space="preserve">The purpose of the </w:t>
      </w:r>
      <w:r w:rsidRPr="004B02BE">
        <w:rPr>
          <w:rStyle w:val="IntenseEmphasis"/>
          <w:b/>
          <w:bCs/>
          <w:i w:val="0"/>
          <w:iCs w:val="0"/>
          <w:color w:val="auto"/>
        </w:rPr>
        <w:t>Designated State Entity</w:t>
      </w:r>
      <w:r w:rsidRPr="004B02BE">
        <w:rPr>
          <w:rStyle w:val="IntenseEmphasis"/>
          <w:i w:val="0"/>
          <w:iCs w:val="0"/>
          <w:color w:val="auto"/>
        </w:rPr>
        <w:t xml:space="preserve"> section is</w:t>
      </w:r>
      <w:r w:rsidR="007D02A5" w:rsidRPr="004B02BE">
        <w:rPr>
          <w:rStyle w:val="IntenseEmphasis"/>
          <w:i w:val="0"/>
          <w:iCs w:val="0"/>
          <w:color w:val="auto"/>
        </w:rPr>
        <w:t xml:space="preserve"> to</w:t>
      </w:r>
      <w:r w:rsidRPr="004B02BE">
        <w:rPr>
          <w:rStyle w:val="IntenseEmphasis"/>
          <w:i w:val="0"/>
          <w:iCs w:val="0"/>
          <w:color w:val="auto"/>
        </w:rPr>
        <w:t>:</w:t>
      </w:r>
    </w:p>
    <w:p w14:paraId="52CE1A35" w14:textId="29FEF647" w:rsidR="00253EE6" w:rsidRPr="00E3459D" w:rsidRDefault="3C74379A" w:rsidP="00E3459D">
      <w:pPr>
        <w:pStyle w:val="ListParagraph"/>
        <w:numPr>
          <w:ilvl w:val="0"/>
          <w:numId w:val="121"/>
        </w:numPr>
        <w:rPr>
          <w:rFonts w:ascii="Aptos" w:eastAsia="Aptos" w:hAnsi="Aptos" w:cs="Arial"/>
        </w:rPr>
      </w:pPr>
      <w:r w:rsidRPr="00E3459D">
        <w:rPr>
          <w:rFonts w:eastAsia="Aptos" w:cs="Arial"/>
        </w:rPr>
        <w:t xml:space="preserve">List the responsibilities of the DSE </w:t>
      </w:r>
    </w:p>
    <w:p w14:paraId="155B8B50" w14:textId="781A6ECB" w:rsidR="00253EE6" w:rsidRPr="00E3459D" w:rsidRDefault="3C74379A" w:rsidP="00E3459D">
      <w:pPr>
        <w:pStyle w:val="ListParagraph"/>
        <w:numPr>
          <w:ilvl w:val="0"/>
          <w:numId w:val="121"/>
        </w:numPr>
        <w:rPr>
          <w:rFonts w:ascii="Aptos" w:eastAsia="Aptos" w:hAnsi="Aptos" w:cs="Arial"/>
        </w:rPr>
      </w:pPr>
      <w:r w:rsidRPr="00E3459D">
        <w:rPr>
          <w:rFonts w:eastAsia="Aptos" w:cs="Arial"/>
        </w:rPr>
        <w:t xml:space="preserve">Describe the process for </w:t>
      </w:r>
      <w:r w:rsidR="00DB6D15" w:rsidRPr="00E3459D">
        <w:rPr>
          <w:rFonts w:eastAsia="Aptos" w:cs="Arial"/>
        </w:rPr>
        <w:t xml:space="preserve">the </w:t>
      </w:r>
      <w:r w:rsidRPr="00E3459D">
        <w:rPr>
          <w:rFonts w:eastAsia="Aptos" w:cs="Arial"/>
        </w:rPr>
        <w:t xml:space="preserve">distribution and granting of funds </w:t>
      </w:r>
    </w:p>
    <w:p w14:paraId="6C6A9B87" w14:textId="30503860" w:rsidR="00253EE6" w:rsidRPr="00E3459D" w:rsidRDefault="3C74379A" w:rsidP="00E3459D">
      <w:pPr>
        <w:pStyle w:val="ListParagraph"/>
        <w:numPr>
          <w:ilvl w:val="0"/>
          <w:numId w:val="121"/>
        </w:numPr>
        <w:rPr>
          <w:rFonts w:ascii="Aptos" w:eastAsia="Aptos" w:hAnsi="Aptos" w:cs="Arial"/>
        </w:rPr>
      </w:pPr>
      <w:r w:rsidRPr="00E3459D">
        <w:rPr>
          <w:rFonts w:eastAsia="Aptos" w:cs="Arial"/>
        </w:rPr>
        <w:t xml:space="preserve">Describe the oversight process </w:t>
      </w:r>
    </w:p>
    <w:p w14:paraId="18DED192" w14:textId="108F8BA7" w:rsidR="45C53D9D" w:rsidRPr="00E3459D" w:rsidRDefault="3C74379A" w:rsidP="00E3459D">
      <w:pPr>
        <w:pStyle w:val="ListParagraph"/>
        <w:numPr>
          <w:ilvl w:val="0"/>
          <w:numId w:val="121"/>
        </w:numPr>
        <w:rPr>
          <w:rFonts w:ascii="Aptos" w:eastAsia="Aptos" w:hAnsi="Aptos" w:cs="Arial"/>
        </w:rPr>
      </w:pPr>
      <w:r w:rsidRPr="00E3459D">
        <w:rPr>
          <w:rFonts w:eastAsia="Aptos" w:cs="Arial"/>
        </w:rPr>
        <w:t xml:space="preserve">List the administrative and staffing support </w:t>
      </w:r>
    </w:p>
    <w:p w14:paraId="343BB735" w14:textId="599D9979" w:rsidR="002D1907" w:rsidRPr="004B02BE" w:rsidRDefault="002D1907" w:rsidP="4916E7CA">
      <w:pPr>
        <w:rPr>
          <w:rStyle w:val="IntenseEmphasis"/>
          <w:color w:val="auto"/>
        </w:rPr>
      </w:pPr>
      <w:r w:rsidRPr="004B02BE">
        <w:rPr>
          <w:rStyle w:val="IntenseEmphasis"/>
          <w:i w:val="0"/>
          <w:iCs w:val="0"/>
          <w:color w:val="auto"/>
        </w:rPr>
        <w:t xml:space="preserve">In the </w:t>
      </w:r>
      <w:r w:rsidRPr="004B02BE">
        <w:rPr>
          <w:rStyle w:val="IntenseEmphasis"/>
          <w:b/>
          <w:bCs/>
          <w:i w:val="0"/>
          <w:iCs w:val="0"/>
          <w:color w:val="auto"/>
        </w:rPr>
        <w:t>Designated State Entity</w:t>
      </w:r>
      <w:r w:rsidRPr="004B02BE">
        <w:rPr>
          <w:rStyle w:val="IntenseEmphasis"/>
          <w:i w:val="0"/>
          <w:iCs w:val="0"/>
          <w:color w:val="auto"/>
        </w:rPr>
        <w:t xml:space="preserve"> section, you will answer the</w:t>
      </w:r>
      <w:r w:rsidR="00F649EC" w:rsidRPr="004B02BE">
        <w:rPr>
          <w:rStyle w:val="IntenseEmphasis"/>
          <w:i w:val="0"/>
          <w:iCs w:val="0"/>
          <w:color w:val="auto"/>
        </w:rPr>
        <w:t xml:space="preserve"> following</w:t>
      </w:r>
      <w:r w:rsidRPr="004B02BE">
        <w:rPr>
          <w:rStyle w:val="IntenseEmphasis"/>
          <w:i w:val="0"/>
          <w:iCs w:val="0"/>
          <w:color w:val="auto"/>
        </w:rPr>
        <w:t xml:space="preserve"> questions:</w:t>
      </w:r>
    </w:p>
    <w:p w14:paraId="6024039E" w14:textId="0ED90B1C" w:rsidR="002D1907" w:rsidRDefault="3C74379A" w:rsidP="00E3459D">
      <w:pPr>
        <w:pStyle w:val="ListParagraph"/>
        <w:numPr>
          <w:ilvl w:val="0"/>
          <w:numId w:val="123"/>
        </w:numPr>
      </w:pPr>
      <w:r w:rsidRPr="00E3459D">
        <w:rPr>
          <w:rFonts w:eastAsia="Aptos" w:cs="Arial"/>
        </w:rPr>
        <w:t>What will the DSE do to support the network</w:t>
      </w:r>
      <w:r w:rsidR="002D1907">
        <w:rPr>
          <w:rFonts w:eastAsia="Aptos" w:cs="Arial"/>
        </w:rPr>
        <w:t>?</w:t>
      </w:r>
      <w:r w:rsidRPr="00E3459D">
        <w:rPr>
          <w:rFonts w:eastAsia="Aptos" w:cs="Arial"/>
        </w:rPr>
        <w:t xml:space="preserve"> </w:t>
      </w:r>
    </w:p>
    <w:p w14:paraId="3EBCEAE8" w14:textId="067305E0" w:rsidR="002D1907" w:rsidRDefault="3C74379A" w:rsidP="00E3459D">
      <w:pPr>
        <w:pStyle w:val="ListParagraph"/>
        <w:numPr>
          <w:ilvl w:val="0"/>
          <w:numId w:val="123"/>
        </w:numPr>
      </w:pPr>
      <w:r w:rsidRPr="00E3459D">
        <w:rPr>
          <w:rFonts w:eastAsia="Aptos" w:cs="Arial"/>
        </w:rPr>
        <w:t>What does the DSE do to oversee any of the funds they are distributing</w:t>
      </w:r>
      <w:r w:rsidR="002D1907">
        <w:rPr>
          <w:rFonts w:eastAsia="Aptos" w:cs="Arial"/>
        </w:rPr>
        <w:t>?</w:t>
      </w:r>
      <w:r w:rsidRPr="00E3459D">
        <w:rPr>
          <w:rFonts w:eastAsia="Aptos" w:cs="Arial"/>
        </w:rPr>
        <w:t xml:space="preserve"> </w:t>
      </w:r>
    </w:p>
    <w:p w14:paraId="1298447F" w14:textId="5D15186E" w:rsidR="45C53D9D" w:rsidRPr="00E3459D" w:rsidRDefault="3C74379A" w:rsidP="00E3459D">
      <w:pPr>
        <w:pStyle w:val="ListParagraph"/>
        <w:numPr>
          <w:ilvl w:val="0"/>
          <w:numId w:val="123"/>
        </w:numPr>
        <w:rPr>
          <w:rFonts w:ascii="Aptos" w:eastAsia="Aptos" w:hAnsi="Aptos" w:cs="Arial"/>
        </w:rPr>
      </w:pPr>
      <w:r w:rsidRPr="00E3459D">
        <w:rPr>
          <w:rFonts w:eastAsia="Aptos" w:cs="Arial"/>
        </w:rPr>
        <w:t>How will the</w:t>
      </w:r>
      <w:r w:rsidR="002D1907">
        <w:rPr>
          <w:rFonts w:eastAsia="Aptos" w:cs="Arial"/>
        </w:rPr>
        <w:t xml:space="preserve"> DSE</w:t>
      </w:r>
      <w:r w:rsidRPr="00E3459D">
        <w:rPr>
          <w:rFonts w:eastAsia="Aptos" w:cs="Arial"/>
        </w:rPr>
        <w:t xml:space="preserve"> distribute the funding</w:t>
      </w:r>
      <w:r w:rsidR="002D1907">
        <w:rPr>
          <w:rFonts w:eastAsia="Aptos" w:cs="Arial"/>
        </w:rPr>
        <w:t>?</w:t>
      </w:r>
    </w:p>
    <w:p w14:paraId="3AD5EDC7" w14:textId="5540BC07" w:rsidR="00756ABF" w:rsidRPr="00A42C60" w:rsidRDefault="009520DA" w:rsidP="00BA5F54">
      <w:pPr>
        <w:pStyle w:val="Heading4"/>
      </w:pPr>
      <w:r w:rsidRPr="00A42C60">
        <w:t xml:space="preserve">Section 4.1 DSE Responsibilities </w:t>
      </w:r>
    </w:p>
    <w:p w14:paraId="211DE98A" w14:textId="190D1BE0" w:rsidR="00AB2062" w:rsidRPr="00A84781" w:rsidRDefault="002D1907" w:rsidP="00756ABF">
      <w:r>
        <w:t xml:space="preserve">The purpose of the </w:t>
      </w:r>
      <w:r w:rsidRPr="473DF37F">
        <w:rPr>
          <w:b/>
          <w:bCs/>
        </w:rPr>
        <w:t>DSE Responsibilities</w:t>
      </w:r>
      <w:r>
        <w:t xml:space="preserve"> section is to identify</w:t>
      </w:r>
      <w:r w:rsidR="009D37A2">
        <w:t xml:space="preserve"> the responsibilities of the DSE</w:t>
      </w:r>
      <w:r>
        <w:t>. The purpose of the</w:t>
      </w:r>
      <w:r w:rsidR="004B02BE">
        <w:t xml:space="preserve"> </w:t>
      </w:r>
      <w:r w:rsidR="004B02BE" w:rsidRPr="473DF37F">
        <w:rPr>
          <w:b/>
          <w:bCs/>
        </w:rPr>
        <w:t>sections</w:t>
      </w:r>
      <w:r w:rsidRPr="473DF37F">
        <w:rPr>
          <w:b/>
          <w:bCs/>
        </w:rPr>
        <w:t xml:space="preserve"> </w:t>
      </w:r>
      <w:r w:rsidR="00876B2E" w:rsidRPr="473DF37F">
        <w:rPr>
          <w:b/>
          <w:bCs/>
        </w:rPr>
        <w:t>following the DSE Responsibilities</w:t>
      </w:r>
      <w:r w:rsidR="00876B2E">
        <w:t xml:space="preserve"> </w:t>
      </w:r>
      <w:r w:rsidR="00824462">
        <w:t xml:space="preserve">is to </w:t>
      </w:r>
      <w:r>
        <w:t xml:space="preserve">explain how the DSE will fulfill those </w:t>
      </w:r>
      <w:r w:rsidR="00876B2E">
        <w:t>responsibilities.</w:t>
      </w:r>
      <w:r w:rsidR="00E13EA0">
        <w:t xml:space="preserve"> </w:t>
      </w:r>
    </w:p>
    <w:p w14:paraId="0829B9D6" w14:textId="77777777" w:rsidR="004C384E" w:rsidRPr="00A42C60" w:rsidRDefault="009520DA" w:rsidP="00BA5F54">
      <w:pPr>
        <w:pStyle w:val="Heading4"/>
      </w:pPr>
      <w:r w:rsidRPr="00A42C60">
        <w:t>Section 4.2 Administration and Staffing</w:t>
      </w:r>
      <w:r w:rsidR="004C384E" w:rsidRPr="00A42C60">
        <w:t xml:space="preserve">: DSE Assurances </w:t>
      </w:r>
    </w:p>
    <w:p w14:paraId="4C2A033B" w14:textId="1C880C53" w:rsidR="28A7477C" w:rsidRPr="00824462" w:rsidRDefault="28A7477C" w:rsidP="00BA5F54">
      <w:pPr>
        <w:pStyle w:val="Heading5"/>
      </w:pPr>
      <w:r w:rsidRPr="00824462">
        <w:t>SPIL Instructions</w:t>
      </w:r>
    </w:p>
    <w:p w14:paraId="6BC6B77A" w14:textId="1BD36330" w:rsidR="00824462" w:rsidRPr="00BA5F54" w:rsidRDefault="007E4FF6" w:rsidP="00BA5F54">
      <w:pPr>
        <w:spacing w:line="240" w:lineRule="auto"/>
        <w:rPr>
          <w:rFonts w:ascii="Times New Roman" w:eastAsia="Times New Roman" w:hAnsi="Times New Roman" w:cs="Times New Roman"/>
          <w:i/>
          <w:snapToGrid w:val="0"/>
          <w:kern w:val="0"/>
          <w14:ligatures w14:val="none"/>
        </w:rPr>
      </w:pPr>
      <w:r w:rsidRPr="007E4FF6">
        <w:rPr>
          <w:rFonts w:eastAsia="Times New Roman" w:cs="Times New Roman"/>
          <w:i/>
          <w:snapToGrid w:val="0"/>
          <w:kern w:val="0"/>
          <w14:ligatures w14:val="none"/>
        </w:rPr>
        <w:t>Explain how the DSE will demonstrate that not more than 5% of the Part B appropriation (including state match) will be used on administrative costs.</w:t>
      </w:r>
    </w:p>
    <w:p w14:paraId="23B997C5" w14:textId="1790E5F5" w:rsidR="00824462" w:rsidRPr="00BA5F54" w:rsidRDefault="007E4FF6" w:rsidP="00BA5F54">
      <w:pPr>
        <w:spacing w:line="240" w:lineRule="auto"/>
        <w:rPr>
          <w:rFonts w:ascii="Times New Roman" w:eastAsia="Times New Roman" w:hAnsi="Times New Roman" w:cs="Times New Roman"/>
          <w:i/>
          <w:kern w:val="0"/>
          <w14:ligatures w14:val="none"/>
        </w:rPr>
      </w:pPr>
      <w:r w:rsidRPr="007E4FF6">
        <w:rPr>
          <w:rFonts w:eastAsia="Times New Roman" w:cs="Times New Roman"/>
          <w:i/>
          <w:kern w:val="0"/>
          <w14:ligatures w14:val="none"/>
        </w:rPr>
        <w:t>When DSE employees serve as staff to the SILC, describe how the DSE will ensure that the SILC has the ability to hire, fire, and supervise such staff.</w:t>
      </w:r>
    </w:p>
    <w:p w14:paraId="086F617F" w14:textId="074601A4" w:rsidR="2AE4A26F" w:rsidRPr="00E95C9B" w:rsidRDefault="007E4FF6" w:rsidP="00BA5F54">
      <w:pPr>
        <w:spacing w:line="240" w:lineRule="auto"/>
        <w:rPr>
          <w:rFonts w:ascii="Times New Roman" w:eastAsia="Times New Roman" w:hAnsi="Times New Roman" w:cs="Times New Roman"/>
          <w:i/>
          <w:kern w:val="0"/>
          <w14:ligatures w14:val="none"/>
        </w:rPr>
      </w:pPr>
      <w:r w:rsidRPr="007E4FF6">
        <w:rPr>
          <w:rFonts w:eastAsia="Times New Roman" w:cs="Times New Roman"/>
          <w:i/>
          <w:kern w:val="0"/>
          <w14:ligatures w14:val="none"/>
        </w:rPr>
        <w:t>Describe how the DSE will assure that such staff will not be assigned to other projects/activities that would create a conflict of interest with their SILC responsibilities.</w:t>
      </w:r>
    </w:p>
    <w:p w14:paraId="27C3BBB4" w14:textId="6248BE5E" w:rsidR="00AB2062" w:rsidRDefault="00AB2062" w:rsidP="00BA5F54">
      <w:pPr>
        <w:pStyle w:val="Heading5"/>
      </w:pPr>
      <w:r w:rsidRPr="00223548">
        <w:t>Reminders and Requirements</w:t>
      </w:r>
    </w:p>
    <w:p w14:paraId="6FE6A9A5" w14:textId="77777777" w:rsidR="00B37B4C" w:rsidRPr="00304BC6" w:rsidRDefault="00B37B4C" w:rsidP="009154AB">
      <w:pPr>
        <w:pStyle w:val="ListParagraph"/>
        <w:numPr>
          <w:ilvl w:val="0"/>
          <w:numId w:val="78"/>
        </w:numPr>
      </w:pPr>
      <w:r>
        <w:t xml:space="preserve">Assurances that </w:t>
      </w:r>
      <w:bookmarkStart w:id="61" w:name="_Int_8rccF7AK"/>
      <w:r>
        <w:t>DSE</w:t>
      </w:r>
      <w:bookmarkEnd w:id="61"/>
      <w:r>
        <w:t xml:space="preserve"> administration will comply with applicable requirements.</w:t>
      </w:r>
    </w:p>
    <w:p w14:paraId="024204B4" w14:textId="77777777" w:rsidR="00304BC6" w:rsidRPr="00304BC6" w:rsidRDefault="00304BC6" w:rsidP="009154AB">
      <w:pPr>
        <w:pStyle w:val="ListParagraph"/>
        <w:numPr>
          <w:ilvl w:val="0"/>
          <w:numId w:val="78"/>
        </w:numPr>
      </w:pPr>
      <w:r w:rsidRPr="00304BC6">
        <w:t>Description of staffing arrangements that do not compromise SILC autonomy.</w:t>
      </w:r>
    </w:p>
    <w:p w14:paraId="1B04A310" w14:textId="77777777" w:rsidR="00AB2062" w:rsidRDefault="00AB2062" w:rsidP="00BA5F54">
      <w:pPr>
        <w:pStyle w:val="Heading5"/>
      </w:pPr>
      <w:r w:rsidRPr="00223548">
        <w:t xml:space="preserve">Drafting Tips </w:t>
      </w:r>
    </w:p>
    <w:p w14:paraId="4340971F" w14:textId="77777777" w:rsidR="000B1A83" w:rsidRPr="000B1A83" w:rsidRDefault="000B1A83" w:rsidP="009154AB">
      <w:pPr>
        <w:pStyle w:val="ListParagraph"/>
        <w:numPr>
          <w:ilvl w:val="0"/>
          <w:numId w:val="79"/>
        </w:numPr>
      </w:pPr>
      <w:r w:rsidRPr="000B1A83">
        <w:t>Clarify whether DSE staff perform fiscal processing, contract administration, or other administrative functions.</w:t>
      </w:r>
    </w:p>
    <w:p w14:paraId="1FF2504A" w14:textId="4E5550F8" w:rsidR="000B1A83" w:rsidRPr="000B1A83" w:rsidRDefault="000B1A83" w:rsidP="009154AB">
      <w:pPr>
        <w:pStyle w:val="ListParagraph"/>
        <w:numPr>
          <w:ilvl w:val="0"/>
          <w:numId w:val="79"/>
        </w:numPr>
      </w:pPr>
      <w:r w:rsidRPr="000B1A83">
        <w:t xml:space="preserve">Avoid assigning SILC staff duties to the DSE or allowing </w:t>
      </w:r>
      <w:r w:rsidR="009A1B11">
        <w:t>the DSE to direct</w:t>
      </w:r>
      <w:r w:rsidRPr="000B1A83">
        <w:t xml:space="preserve"> SILC staff.</w:t>
      </w:r>
    </w:p>
    <w:p w14:paraId="2DFEDA0F" w14:textId="77777777" w:rsidR="000B1A83" w:rsidRPr="000B1A83" w:rsidRDefault="000B1A83" w:rsidP="009154AB">
      <w:pPr>
        <w:pStyle w:val="ListParagraph"/>
        <w:numPr>
          <w:ilvl w:val="0"/>
          <w:numId w:val="79"/>
        </w:numPr>
      </w:pPr>
      <w:r w:rsidRPr="000B1A83">
        <w:t>Cross-check with Section 5.2 SILC Resource Plan.</w:t>
      </w:r>
    </w:p>
    <w:p w14:paraId="605F79D8" w14:textId="0855AA19" w:rsidR="002A648C" w:rsidRDefault="002A648C" w:rsidP="00BA5F54">
      <w:pPr>
        <w:pStyle w:val="Heading5"/>
      </w:pPr>
      <w:r>
        <w:lastRenderedPageBreak/>
        <w:t xml:space="preserve">Review </w:t>
      </w:r>
      <w:r w:rsidR="00824462">
        <w:t>W</w:t>
      </w:r>
      <w:r>
        <w:t>orksheet</w:t>
      </w:r>
    </w:p>
    <w:tbl>
      <w:tblPr>
        <w:tblStyle w:val="GridTable1Light"/>
        <w:tblW w:w="0" w:type="auto"/>
        <w:jc w:val="center"/>
        <w:tblLook w:val="04A0" w:firstRow="1" w:lastRow="0" w:firstColumn="1" w:lastColumn="0" w:noHBand="0" w:noVBand="1"/>
      </w:tblPr>
      <w:tblGrid>
        <w:gridCol w:w="4685"/>
        <w:gridCol w:w="5040"/>
      </w:tblGrid>
      <w:tr w:rsidR="002A648C" w:rsidRPr="00824462" w14:paraId="478ADCAF" w14:textId="77777777" w:rsidTr="00824462">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49D24E5A" w14:textId="77777777" w:rsidR="002A648C" w:rsidRPr="00824462" w:rsidRDefault="002A648C">
            <w:r w:rsidRPr="00824462">
              <w:rPr>
                <w:color w:val="FFFFFF"/>
              </w:rPr>
              <w:t>Review question</w:t>
            </w:r>
          </w:p>
        </w:tc>
        <w:tc>
          <w:tcPr>
            <w:tcW w:w="5040" w:type="dxa"/>
            <w:shd w:val="clear" w:color="auto" w:fill="70002E"/>
            <w:tcMar>
              <w:top w:w="80" w:type="dxa"/>
              <w:left w:w="100" w:type="dxa"/>
              <w:bottom w:w="80" w:type="dxa"/>
              <w:right w:w="100" w:type="dxa"/>
            </w:tcMar>
            <w:vAlign w:val="center"/>
          </w:tcPr>
          <w:p w14:paraId="2414A857" w14:textId="1674628D" w:rsidR="002A648C" w:rsidRPr="00824462" w:rsidRDefault="002A648C">
            <w:pPr>
              <w:cnfStyle w:val="100000000000" w:firstRow="1" w:lastRow="0" w:firstColumn="0" w:lastColumn="0" w:oddVBand="0" w:evenVBand="0" w:oddHBand="0" w:evenHBand="0" w:firstRowFirstColumn="0" w:firstRowLastColumn="0" w:lastRowFirstColumn="0" w:lastRowLastColumn="0"/>
            </w:pPr>
            <w:r w:rsidRPr="00824462">
              <w:rPr>
                <w:color w:val="FFFFFF"/>
              </w:rPr>
              <w:t>Notes / SPIL language</w:t>
            </w:r>
            <w:r w:rsidR="002E77E0" w:rsidRPr="00824462">
              <w:rPr>
                <w:color w:val="FFFFFF"/>
              </w:rPr>
              <w:t>/</w:t>
            </w:r>
            <w:r w:rsidRPr="00824462">
              <w:rPr>
                <w:color w:val="FFFFFF"/>
              </w:rPr>
              <w:t>decision</w:t>
            </w:r>
          </w:p>
        </w:tc>
      </w:tr>
      <w:tr w:rsidR="002A648C" w:rsidRPr="00824462" w14:paraId="21112CE2"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540FF90" w14:textId="59D94FA4" w:rsidR="002A648C" w:rsidRPr="00824462" w:rsidRDefault="000823F6">
            <w:r w:rsidRPr="00824462">
              <w:t>What staffing or administrative support does the DSE provide?</w:t>
            </w:r>
          </w:p>
        </w:tc>
        <w:tc>
          <w:tcPr>
            <w:tcW w:w="5040" w:type="dxa"/>
            <w:tcMar>
              <w:top w:w="80" w:type="dxa"/>
              <w:left w:w="100" w:type="dxa"/>
              <w:bottom w:w="80" w:type="dxa"/>
              <w:right w:w="100" w:type="dxa"/>
            </w:tcMar>
            <w:vAlign w:val="center"/>
          </w:tcPr>
          <w:p w14:paraId="199916EC"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2A648C" w:rsidRPr="00824462" w14:paraId="7AF2C7F2"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2AF3A914" w14:textId="051B65E4" w:rsidR="002A648C" w:rsidRPr="00824462" w:rsidRDefault="00492534">
            <w:r w:rsidRPr="00824462">
              <w:t>Could any arrangement compromise SILC autonomy?</w:t>
            </w:r>
          </w:p>
        </w:tc>
        <w:tc>
          <w:tcPr>
            <w:tcW w:w="5040" w:type="dxa"/>
            <w:shd w:val="clear" w:color="auto" w:fill="F2F7F6"/>
            <w:tcMar>
              <w:top w:w="80" w:type="dxa"/>
              <w:left w:w="100" w:type="dxa"/>
              <w:bottom w:w="80" w:type="dxa"/>
              <w:right w:w="100" w:type="dxa"/>
            </w:tcMar>
            <w:vAlign w:val="center"/>
          </w:tcPr>
          <w:p w14:paraId="60AA28F9"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32447633" w:rsidRPr="00824462" w14:paraId="22EA2F74" w14:textId="77777777" w:rsidTr="00824462">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378FE503" w14:textId="63E78FAA" w:rsidR="32447633" w:rsidRPr="00824462" w:rsidRDefault="32447633" w:rsidP="32447633">
            <w:pPr>
              <w:rPr>
                <w:rFonts w:ascii="Times New Roman" w:eastAsia="Times New Roman" w:hAnsi="Times New Roman" w:cs="Times New Roman"/>
                <w:i/>
                <w:iCs/>
              </w:rPr>
            </w:pPr>
            <w:r w:rsidRPr="00824462">
              <w:t xml:space="preserve">Does this section describe how the SILC will have the ability to hire, fire, and supervise DSE employees </w:t>
            </w:r>
            <w:r w:rsidR="4655D7D8" w:rsidRPr="00824462">
              <w:t xml:space="preserve">serving as </w:t>
            </w:r>
            <w:r w:rsidR="2B355B26" w:rsidRPr="00824462">
              <w:t xml:space="preserve">SILC </w:t>
            </w:r>
            <w:r w:rsidR="4655D7D8" w:rsidRPr="00824462">
              <w:t>staff</w:t>
            </w:r>
            <w:r w:rsidR="6CE24223" w:rsidRPr="00824462">
              <w:t>?</w:t>
            </w:r>
          </w:p>
        </w:tc>
        <w:tc>
          <w:tcPr>
            <w:tcW w:w="5040" w:type="dxa"/>
            <w:tcMar>
              <w:top w:w="80" w:type="dxa"/>
              <w:left w:w="100" w:type="dxa"/>
              <w:bottom w:w="80" w:type="dxa"/>
              <w:right w:w="100" w:type="dxa"/>
            </w:tcMar>
            <w:vAlign w:val="center"/>
          </w:tcPr>
          <w:p w14:paraId="1143E178" w14:textId="51D49D98" w:rsidR="32447633" w:rsidRPr="00824462" w:rsidRDefault="32447633" w:rsidP="32447633">
            <w:pPr>
              <w:cnfStyle w:val="000000000000" w:firstRow="0" w:lastRow="0" w:firstColumn="0" w:lastColumn="0" w:oddVBand="0" w:evenVBand="0" w:oddHBand="0" w:evenHBand="0" w:firstRowFirstColumn="0" w:firstRowLastColumn="0" w:lastRowFirstColumn="0" w:lastRowLastColumn="0"/>
            </w:pPr>
          </w:p>
        </w:tc>
      </w:tr>
      <w:tr w:rsidR="32447633" w:rsidRPr="00824462" w14:paraId="550831CB" w14:textId="77777777" w:rsidTr="00824462">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AD5E703" w14:textId="55620E6E" w:rsidR="32447633" w:rsidRPr="00824462" w:rsidRDefault="32447633" w:rsidP="32447633">
            <w:pPr>
              <w:rPr>
                <w:rFonts w:ascii="Times New Roman" w:eastAsia="Times New Roman" w:hAnsi="Times New Roman" w:cs="Times New Roman"/>
                <w:i/>
                <w:iCs/>
              </w:rPr>
            </w:pPr>
            <w:r w:rsidRPr="00824462">
              <w:t>Does the draft include an explanation of how the DSE will demonstrate that not more than 5% of the Part B appropriation (including state match) will be used on administrative costs?</w:t>
            </w:r>
          </w:p>
        </w:tc>
        <w:tc>
          <w:tcPr>
            <w:tcW w:w="5040" w:type="dxa"/>
            <w:shd w:val="clear" w:color="auto" w:fill="F2F7F6"/>
            <w:tcMar>
              <w:top w:w="80" w:type="dxa"/>
              <w:left w:w="100" w:type="dxa"/>
              <w:bottom w:w="80" w:type="dxa"/>
              <w:right w:w="100" w:type="dxa"/>
            </w:tcMar>
            <w:vAlign w:val="center"/>
          </w:tcPr>
          <w:p w14:paraId="0ABF5459" w14:textId="799F0910" w:rsidR="32447633" w:rsidRPr="00824462" w:rsidRDefault="32447633" w:rsidP="32447633">
            <w:pPr>
              <w:cnfStyle w:val="000000000000" w:firstRow="0" w:lastRow="0" w:firstColumn="0" w:lastColumn="0" w:oddVBand="0" w:evenVBand="0" w:oddHBand="0" w:evenHBand="0" w:firstRowFirstColumn="0" w:firstRowLastColumn="0" w:lastRowFirstColumn="0" w:lastRowLastColumn="0"/>
            </w:pPr>
          </w:p>
        </w:tc>
      </w:tr>
      <w:tr w:rsidR="002A648C" w:rsidRPr="00824462" w14:paraId="1603818F"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4EED99E8" w14:textId="08BBBB4E" w:rsidR="002A648C" w:rsidRPr="00824462" w:rsidRDefault="00AF5141">
            <w:r w:rsidRPr="00824462">
              <w:t>Are conflict-of-interest issues addressed?</w:t>
            </w:r>
          </w:p>
        </w:tc>
        <w:tc>
          <w:tcPr>
            <w:tcW w:w="5040" w:type="dxa"/>
            <w:tcMar>
              <w:top w:w="80" w:type="dxa"/>
              <w:left w:w="100" w:type="dxa"/>
              <w:bottom w:w="80" w:type="dxa"/>
              <w:right w:w="100" w:type="dxa"/>
            </w:tcMar>
            <w:vAlign w:val="center"/>
          </w:tcPr>
          <w:p w14:paraId="0C363107"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bl>
    <w:p w14:paraId="1BF058E8" w14:textId="77777777" w:rsidR="00AB2062" w:rsidRDefault="00AB2062" w:rsidP="00C74241">
      <w:pPr>
        <w:pStyle w:val="Heading5"/>
      </w:pPr>
      <w:r w:rsidRPr="00641503">
        <w:t xml:space="preserve">Common </w:t>
      </w:r>
      <w:r w:rsidRPr="00C74241">
        <w:t>Pitfalls</w:t>
      </w:r>
      <w:r w:rsidRPr="00641503">
        <w:t xml:space="preserve"> to </w:t>
      </w:r>
      <w:r>
        <w:t>A</w:t>
      </w:r>
      <w:r w:rsidRPr="00641503">
        <w:t>void</w:t>
      </w:r>
    </w:p>
    <w:p w14:paraId="7C44CBA9" w14:textId="223F7378" w:rsidR="000C6C8C" w:rsidRPr="000C6C8C" w:rsidRDefault="000C6C8C" w:rsidP="009154AB">
      <w:pPr>
        <w:pStyle w:val="ListParagraph"/>
        <w:numPr>
          <w:ilvl w:val="0"/>
          <w:numId w:val="80"/>
        </w:numPr>
      </w:pPr>
      <w:r w:rsidRPr="000C6C8C">
        <w:t>DSE control</w:t>
      </w:r>
      <w:r w:rsidR="002E77E0">
        <w:t>s</w:t>
      </w:r>
      <w:r w:rsidRPr="000C6C8C">
        <w:t xml:space="preserve"> SILC staff duties.</w:t>
      </w:r>
    </w:p>
    <w:p w14:paraId="7645FD9D" w14:textId="77777777" w:rsidR="000C6C8C" w:rsidRPr="000C6C8C" w:rsidRDefault="000C6C8C" w:rsidP="009154AB">
      <w:pPr>
        <w:pStyle w:val="ListParagraph"/>
        <w:numPr>
          <w:ilvl w:val="0"/>
          <w:numId w:val="80"/>
        </w:numPr>
      </w:pPr>
      <w:r w:rsidRPr="000C6C8C">
        <w:t>Unclear administrative costs.</w:t>
      </w:r>
    </w:p>
    <w:p w14:paraId="761F6D89" w14:textId="3AE796C2" w:rsidR="000C6C8C" w:rsidRPr="000C6C8C" w:rsidRDefault="000C6C8C" w:rsidP="009154AB">
      <w:pPr>
        <w:pStyle w:val="ListParagraph"/>
        <w:numPr>
          <w:ilvl w:val="0"/>
          <w:numId w:val="80"/>
        </w:numPr>
      </w:pPr>
      <w:r w:rsidRPr="000C6C8C">
        <w:t xml:space="preserve">No </w:t>
      </w:r>
      <w:r>
        <w:t>process</w:t>
      </w:r>
      <w:r w:rsidRPr="000C6C8C">
        <w:t xml:space="preserve"> for fiscal support.</w:t>
      </w:r>
    </w:p>
    <w:p w14:paraId="3B575FD7" w14:textId="4BA0D3E7" w:rsidR="004C384E" w:rsidRPr="00A42C60" w:rsidRDefault="004C384E" w:rsidP="00C74241">
      <w:pPr>
        <w:pStyle w:val="Heading4"/>
      </w:pPr>
      <w:r w:rsidRPr="00A42C60">
        <w:t xml:space="preserve">Section 4.3 State-Imposed Requirements </w:t>
      </w:r>
    </w:p>
    <w:p w14:paraId="1F05229F" w14:textId="263D9804" w:rsidR="0D8A01D0" w:rsidRPr="00824462" w:rsidRDefault="0D8A01D0" w:rsidP="00C74241">
      <w:pPr>
        <w:pStyle w:val="Heading5"/>
      </w:pPr>
      <w:r w:rsidRPr="00824462">
        <w:t>SPIL Instructions</w:t>
      </w:r>
    </w:p>
    <w:p w14:paraId="1FA3DAEF" w14:textId="30AB0C3A" w:rsidR="002A4757" w:rsidRPr="002A4757" w:rsidRDefault="002A4757" w:rsidP="473DF37F">
      <w:pPr>
        <w:rPr>
          <w:i/>
          <w:iCs/>
        </w:rPr>
      </w:pPr>
      <w:r w:rsidRPr="473DF37F">
        <w:rPr>
          <w:i/>
          <w:iCs/>
        </w:rPr>
        <w:t xml:space="preserve">Describe any requirements imposed by the State that </w:t>
      </w:r>
      <w:bookmarkStart w:id="62" w:name="_Int_SBrSyoQh"/>
      <w:r w:rsidRPr="473DF37F">
        <w:rPr>
          <w:i/>
          <w:iCs/>
        </w:rPr>
        <w:t>is</w:t>
      </w:r>
      <w:bookmarkEnd w:id="62"/>
      <w:r w:rsidRPr="473DF37F">
        <w:rPr>
          <w:i/>
          <w:iCs/>
        </w:rPr>
        <w:t xml:space="preserve"> in addition to the Act and the IL regulations.</w:t>
      </w:r>
      <w:r w:rsidR="005B7405" w:rsidRPr="473DF37F">
        <w:rPr>
          <w:i/>
          <w:iCs/>
        </w:rPr>
        <w:t xml:space="preserve"> </w:t>
      </w:r>
      <w:r w:rsidRPr="473DF37F">
        <w:rPr>
          <w:i/>
          <w:iCs/>
        </w:rPr>
        <w:t>Requirements may be with regard to:</w:t>
      </w:r>
    </w:p>
    <w:p w14:paraId="6C12B9D2" w14:textId="2ABD5D7C" w:rsidR="002A4757" w:rsidRPr="000941A3" w:rsidRDefault="002A4757" w:rsidP="009154AB">
      <w:pPr>
        <w:pStyle w:val="ListParagraph"/>
        <w:numPr>
          <w:ilvl w:val="0"/>
          <w:numId w:val="30"/>
        </w:numPr>
        <w:ind w:left="1686"/>
        <w:rPr>
          <w:i/>
          <w:iCs/>
        </w:rPr>
      </w:pPr>
      <w:r w:rsidRPr="000941A3">
        <w:rPr>
          <w:i/>
          <w:iCs/>
        </w:rPr>
        <w:t>Establishment and operations of the SILC</w:t>
      </w:r>
    </w:p>
    <w:p w14:paraId="256F9391" w14:textId="3BF9280F" w:rsidR="002A4757" w:rsidRPr="000941A3" w:rsidRDefault="002A4757" w:rsidP="009154AB">
      <w:pPr>
        <w:pStyle w:val="ListParagraph"/>
        <w:numPr>
          <w:ilvl w:val="0"/>
          <w:numId w:val="30"/>
        </w:numPr>
        <w:ind w:left="1686"/>
        <w:rPr>
          <w:i/>
          <w:iCs/>
        </w:rPr>
      </w:pPr>
      <w:r w:rsidRPr="000941A3">
        <w:rPr>
          <w:i/>
          <w:iCs/>
        </w:rPr>
        <w:t>Provision of and uses of State funding for Independent Living services and/or the SILC</w:t>
      </w:r>
    </w:p>
    <w:p w14:paraId="09738C82" w14:textId="2E64C8DB" w:rsidR="002A4757" w:rsidRPr="00DC0E72" w:rsidRDefault="002A4757" w:rsidP="009154AB">
      <w:pPr>
        <w:pStyle w:val="ListParagraph"/>
        <w:numPr>
          <w:ilvl w:val="0"/>
          <w:numId w:val="30"/>
        </w:numPr>
        <w:ind w:left="1686"/>
        <w:rPr>
          <w:i/>
          <w:iCs/>
        </w:rPr>
      </w:pPr>
      <w:r w:rsidRPr="0072569A">
        <w:rPr>
          <w:i/>
          <w:iCs/>
        </w:rPr>
        <w:t>Any other requirements having a direct impact on the SILC, CILs, IL services, and/or processing of funding</w:t>
      </w:r>
    </w:p>
    <w:p w14:paraId="6BF7DF18" w14:textId="07DC38DA" w:rsidR="002A4757" w:rsidRPr="002A4757" w:rsidRDefault="002A4757" w:rsidP="00AB4D06">
      <w:pPr>
        <w:rPr>
          <w:i/>
          <w:iCs/>
        </w:rPr>
      </w:pPr>
      <w:r w:rsidRPr="002A4757">
        <w:rPr>
          <w:i/>
          <w:iCs/>
        </w:rPr>
        <w:t xml:space="preserve">Describe how the DSE will ensure compliance with State requirements without restricting the autonomy of the SILC in fulfilling its duties, authorities, and responsibilities. </w:t>
      </w:r>
    </w:p>
    <w:p w14:paraId="1F368465" w14:textId="1AA36CE0" w:rsidR="002A4757" w:rsidRPr="002A4757" w:rsidRDefault="002A4757" w:rsidP="473DF37F">
      <w:pPr>
        <w:rPr>
          <w:i/>
          <w:iCs/>
        </w:rPr>
      </w:pPr>
      <w:r w:rsidRPr="473DF37F">
        <w:rPr>
          <w:i/>
          <w:iCs/>
        </w:rPr>
        <w:t xml:space="preserve">(NOTE: Pursuant to 45 CFR 1329.15(c)(4), the DSE may not include any conditions or requirements in the SILC’s Resource Plan that may compromise the independence of the </w:t>
      </w:r>
      <w:bookmarkStart w:id="63" w:name="_Int_k7eCFg8A"/>
      <w:r w:rsidRPr="473DF37F">
        <w:rPr>
          <w:i/>
          <w:iCs/>
        </w:rPr>
        <w:t>SILC.)</w:t>
      </w:r>
      <w:bookmarkEnd w:id="63"/>
      <w:r w:rsidRPr="473DF37F">
        <w:rPr>
          <w:i/>
          <w:iCs/>
        </w:rPr>
        <w:t xml:space="preserve"> </w:t>
      </w:r>
    </w:p>
    <w:p w14:paraId="1560EDB7" w14:textId="77777777" w:rsidR="00AB2062" w:rsidRDefault="00AB2062" w:rsidP="00C74241">
      <w:pPr>
        <w:pStyle w:val="Heading5"/>
      </w:pPr>
      <w:r w:rsidRPr="00223548">
        <w:lastRenderedPageBreak/>
        <w:t xml:space="preserve">Reminders and Requirements </w:t>
      </w:r>
    </w:p>
    <w:p w14:paraId="299ADA0A" w14:textId="77777777" w:rsidR="00380499" w:rsidRPr="00380499" w:rsidRDefault="00380499" w:rsidP="009154AB">
      <w:pPr>
        <w:pStyle w:val="ListParagraph"/>
        <w:numPr>
          <w:ilvl w:val="0"/>
          <w:numId w:val="81"/>
        </w:numPr>
      </w:pPr>
      <w:r w:rsidRPr="00380499">
        <w:t>Description of any state-imposed rules, procedures, or requirements.</w:t>
      </w:r>
    </w:p>
    <w:p w14:paraId="34AB8BEC" w14:textId="77777777" w:rsidR="00380499" w:rsidRPr="00380499" w:rsidRDefault="00380499" w:rsidP="009154AB">
      <w:pPr>
        <w:pStyle w:val="ListParagraph"/>
        <w:numPr>
          <w:ilvl w:val="0"/>
          <w:numId w:val="81"/>
        </w:numPr>
      </w:pPr>
      <w:r w:rsidRPr="00380499">
        <w:t>Explanation of how they are applied.</w:t>
      </w:r>
    </w:p>
    <w:p w14:paraId="3423B1DB" w14:textId="77777777" w:rsidR="00380499" w:rsidRPr="00380499" w:rsidRDefault="00380499" w:rsidP="009154AB">
      <w:pPr>
        <w:pStyle w:val="ListParagraph"/>
        <w:numPr>
          <w:ilvl w:val="0"/>
          <w:numId w:val="81"/>
        </w:numPr>
      </w:pPr>
      <w:r w:rsidRPr="00380499">
        <w:t>Confirmation that they do not conflict with Title VII or SILC autonomy.</w:t>
      </w:r>
    </w:p>
    <w:p w14:paraId="428C537B" w14:textId="77777777" w:rsidR="00AB2062" w:rsidRDefault="00AB2062" w:rsidP="00C74241">
      <w:pPr>
        <w:pStyle w:val="Heading5"/>
      </w:pPr>
      <w:r w:rsidRPr="00223548">
        <w:t xml:space="preserve">Drafting Tips </w:t>
      </w:r>
    </w:p>
    <w:p w14:paraId="389C6057" w14:textId="35F819A3" w:rsidR="00A72D01" w:rsidRPr="00A72D01" w:rsidRDefault="00A72D01" w:rsidP="009154AB">
      <w:pPr>
        <w:pStyle w:val="ListParagraph"/>
        <w:numPr>
          <w:ilvl w:val="0"/>
          <w:numId w:val="82"/>
        </w:numPr>
      </w:pPr>
      <w:r>
        <w:t xml:space="preserve">Identify procurement, fiscal, travel, reporting, ethics, public </w:t>
      </w:r>
      <w:r w:rsidR="01A7536B">
        <w:t>meetings</w:t>
      </w:r>
      <w:r>
        <w:t>, or state administrative requirements that affect SPIL funds or operations.</w:t>
      </w:r>
    </w:p>
    <w:p w14:paraId="6228C624" w14:textId="77777777" w:rsidR="00A72D01" w:rsidRPr="00A72D01" w:rsidRDefault="00A72D01" w:rsidP="009154AB">
      <w:pPr>
        <w:pStyle w:val="ListParagraph"/>
        <w:numPr>
          <w:ilvl w:val="0"/>
          <w:numId w:val="82"/>
        </w:numPr>
      </w:pPr>
      <w:r w:rsidRPr="00A72D01">
        <w:t>State “none” if there are no applicable state-imposed requirements beyond standard fiscal requirements.</w:t>
      </w:r>
    </w:p>
    <w:p w14:paraId="5146396E" w14:textId="77777777" w:rsidR="00A72D01" w:rsidRPr="00A72D01" w:rsidRDefault="00A72D01" w:rsidP="009154AB">
      <w:pPr>
        <w:pStyle w:val="ListParagraph"/>
        <w:numPr>
          <w:ilvl w:val="0"/>
          <w:numId w:val="82"/>
        </w:numPr>
      </w:pPr>
      <w:r w:rsidRPr="00A72D01">
        <w:t>Avoid vague references to state rules without explaining practical impact.</w:t>
      </w:r>
    </w:p>
    <w:p w14:paraId="08EDF5AE" w14:textId="01F6FB41" w:rsidR="002A648C" w:rsidRDefault="002A648C" w:rsidP="00C74241">
      <w:pPr>
        <w:pStyle w:val="Heading5"/>
      </w:pPr>
      <w:r>
        <w:t xml:space="preserve">Review </w:t>
      </w:r>
      <w:r w:rsidR="00824462">
        <w:t>W</w:t>
      </w:r>
      <w:r>
        <w:t>orksheet</w:t>
      </w:r>
    </w:p>
    <w:tbl>
      <w:tblPr>
        <w:tblStyle w:val="GridTable1Light"/>
        <w:tblW w:w="0" w:type="auto"/>
        <w:jc w:val="center"/>
        <w:tblLook w:val="04A0" w:firstRow="1" w:lastRow="0" w:firstColumn="1" w:lastColumn="0" w:noHBand="0" w:noVBand="1"/>
      </w:tblPr>
      <w:tblGrid>
        <w:gridCol w:w="4681"/>
        <w:gridCol w:w="5034"/>
      </w:tblGrid>
      <w:tr w:rsidR="002A648C" w:rsidRPr="00824462" w14:paraId="64F2061A" w14:textId="77777777" w:rsidTr="00824462">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2BF6BB53" w14:textId="77777777" w:rsidR="002A648C" w:rsidRPr="00824462" w:rsidRDefault="002A648C">
            <w:r w:rsidRPr="00824462">
              <w:rPr>
                <w:color w:val="FFFFFF"/>
              </w:rPr>
              <w:t>Review question</w:t>
            </w:r>
          </w:p>
        </w:tc>
        <w:tc>
          <w:tcPr>
            <w:tcW w:w="5034" w:type="dxa"/>
            <w:shd w:val="clear" w:color="auto" w:fill="70002E"/>
            <w:tcMar>
              <w:top w:w="80" w:type="dxa"/>
              <w:left w:w="100" w:type="dxa"/>
              <w:bottom w:w="80" w:type="dxa"/>
              <w:right w:w="100" w:type="dxa"/>
            </w:tcMar>
            <w:vAlign w:val="center"/>
          </w:tcPr>
          <w:p w14:paraId="337D31F3" w14:textId="77777777" w:rsidR="002A648C" w:rsidRPr="00824462" w:rsidRDefault="002A648C">
            <w:pPr>
              <w:cnfStyle w:val="100000000000" w:firstRow="1" w:lastRow="0" w:firstColumn="0" w:lastColumn="0" w:oddVBand="0" w:evenVBand="0" w:oddHBand="0" w:evenHBand="0" w:firstRowFirstColumn="0" w:firstRowLastColumn="0" w:lastRowFirstColumn="0" w:lastRowLastColumn="0"/>
            </w:pPr>
            <w:r w:rsidRPr="00824462">
              <w:rPr>
                <w:color w:val="FFFFFF"/>
              </w:rPr>
              <w:t>Notes / SPIL language / decision</w:t>
            </w:r>
          </w:p>
        </w:tc>
      </w:tr>
      <w:tr w:rsidR="002A648C" w:rsidRPr="00824462" w14:paraId="0B2EF362"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33E0F095" w14:textId="40CCCF62" w:rsidR="002A648C" w:rsidRPr="00824462" w:rsidRDefault="44D07C9F" w:rsidP="009A1B11">
            <w:pPr>
              <w:pStyle w:val="ListParagraph"/>
              <w:ind w:left="72"/>
            </w:pPr>
            <w:r w:rsidRPr="00824462">
              <w:t xml:space="preserve">Are there any state or DSE-imposed laws, rules, regulations, </w:t>
            </w:r>
            <w:r w:rsidR="56D83B89" w:rsidRPr="00824462">
              <w:t>contract</w:t>
            </w:r>
            <w:r w:rsidR="730B65FE" w:rsidRPr="00824462">
              <w:t xml:space="preserve"> </w:t>
            </w:r>
            <w:r w:rsidR="5801E631" w:rsidRPr="00824462">
              <w:t>provisions, or</w:t>
            </w:r>
            <w:r w:rsidRPr="00824462">
              <w:t xml:space="preserve"> process requirements impacting procurement, fiscal, travel, reporting, ethics, public </w:t>
            </w:r>
            <w:r w:rsidR="00E921E9" w:rsidRPr="00824462">
              <w:t>meetings</w:t>
            </w:r>
            <w:r w:rsidRPr="00824462">
              <w:t xml:space="preserve">, or administrative activities directly </w:t>
            </w:r>
            <w:r w:rsidR="6437DAC4" w:rsidRPr="00824462">
              <w:t>affecting</w:t>
            </w:r>
            <w:r w:rsidRPr="00824462">
              <w:t xml:space="preserve"> the SILC, CILs, IL services, and/or processing of funding?</w:t>
            </w:r>
          </w:p>
        </w:tc>
        <w:tc>
          <w:tcPr>
            <w:tcW w:w="5034" w:type="dxa"/>
            <w:tcMar>
              <w:top w:w="80" w:type="dxa"/>
              <w:left w:w="100" w:type="dxa"/>
              <w:bottom w:w="80" w:type="dxa"/>
              <w:right w:w="100" w:type="dxa"/>
            </w:tcMar>
            <w:vAlign w:val="center"/>
          </w:tcPr>
          <w:p w14:paraId="577A5580"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2A648C" w:rsidRPr="00824462" w14:paraId="550ABD78"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33BAEF3" w14:textId="00942E34" w:rsidR="002A648C" w:rsidRPr="00824462" w:rsidRDefault="00C82023">
            <w:r w:rsidRPr="00824462">
              <w:t xml:space="preserve">Do they affect </w:t>
            </w:r>
            <w:r w:rsidR="77D5D4D3" w:rsidRPr="00824462">
              <w:t>the SILC</w:t>
            </w:r>
            <w:r w:rsidRPr="00824462">
              <w:t xml:space="preserve"> resource plan, CIL funding, or service delivery?</w:t>
            </w:r>
            <w:r w:rsidR="77D5D4D3" w:rsidRPr="00824462">
              <w:t xml:space="preserve"> </w:t>
            </w:r>
            <w:r w:rsidR="29E4890F" w:rsidRPr="00824462">
              <w:t xml:space="preserve">If so, </w:t>
            </w:r>
            <w:r w:rsidR="6B6F0DF3" w:rsidRPr="00824462">
              <w:t>does it</w:t>
            </w:r>
            <w:r w:rsidR="08A9E3F8" w:rsidRPr="00824462">
              <w:t xml:space="preserve"> </w:t>
            </w:r>
            <w:r w:rsidR="2423DA75" w:rsidRPr="00824462">
              <w:t>conflict with Title</w:t>
            </w:r>
            <w:r w:rsidR="29E4890F" w:rsidRPr="00824462">
              <w:t xml:space="preserve"> VII or SILC autonomy</w:t>
            </w:r>
            <w:r w:rsidR="6B6F0DF3" w:rsidRPr="00824462">
              <w:t xml:space="preserve">? </w:t>
            </w:r>
          </w:p>
        </w:tc>
        <w:tc>
          <w:tcPr>
            <w:tcW w:w="5034" w:type="dxa"/>
            <w:shd w:val="clear" w:color="auto" w:fill="F2F7F6"/>
            <w:tcMar>
              <w:top w:w="80" w:type="dxa"/>
              <w:left w:w="100" w:type="dxa"/>
              <w:bottom w:w="80" w:type="dxa"/>
              <w:right w:w="100" w:type="dxa"/>
            </w:tcMar>
            <w:vAlign w:val="center"/>
          </w:tcPr>
          <w:p w14:paraId="43B36A88"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030CB0" w:rsidRPr="00824462" w14:paraId="5C0E1670"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8138B2C" w14:textId="5D98F45A" w:rsidR="00030CB0" w:rsidRPr="00824462" w:rsidRDefault="00030CB0" w:rsidP="00030CB0">
            <w:r w:rsidRPr="00824462">
              <w:t>Are they compatible with federal requirements?</w:t>
            </w:r>
          </w:p>
        </w:tc>
        <w:tc>
          <w:tcPr>
            <w:tcW w:w="5034" w:type="dxa"/>
            <w:tcMar>
              <w:top w:w="80" w:type="dxa"/>
              <w:left w:w="100" w:type="dxa"/>
              <w:bottom w:w="80" w:type="dxa"/>
              <w:right w:w="100" w:type="dxa"/>
            </w:tcMar>
            <w:vAlign w:val="center"/>
          </w:tcPr>
          <w:p w14:paraId="40CEE403" w14:textId="77777777" w:rsidR="00030CB0" w:rsidRPr="00824462" w:rsidRDefault="00030CB0" w:rsidP="00030CB0">
            <w:pPr>
              <w:cnfStyle w:val="000000000000" w:firstRow="0" w:lastRow="0" w:firstColumn="0" w:lastColumn="0" w:oddVBand="0" w:evenVBand="0" w:oddHBand="0" w:evenHBand="0" w:firstRowFirstColumn="0" w:firstRowLastColumn="0" w:lastRowFirstColumn="0" w:lastRowLastColumn="0"/>
            </w:pPr>
          </w:p>
        </w:tc>
      </w:tr>
    </w:tbl>
    <w:p w14:paraId="1C6B72E6" w14:textId="77777777" w:rsidR="00AB2062" w:rsidRDefault="00AB2062" w:rsidP="00C74241">
      <w:pPr>
        <w:pStyle w:val="Heading5"/>
      </w:pPr>
      <w:r w:rsidRPr="00641503">
        <w:t xml:space="preserve">Common </w:t>
      </w:r>
      <w:r>
        <w:t>P</w:t>
      </w:r>
      <w:r w:rsidRPr="00641503">
        <w:t xml:space="preserve">itfalls to </w:t>
      </w:r>
      <w:r>
        <w:t>A</w:t>
      </w:r>
      <w:r w:rsidRPr="00641503">
        <w:t>void</w:t>
      </w:r>
    </w:p>
    <w:p w14:paraId="1DD3D5DD" w14:textId="77777777" w:rsidR="00E6232F" w:rsidRPr="00E6232F" w:rsidRDefault="00E6232F" w:rsidP="009154AB">
      <w:pPr>
        <w:pStyle w:val="ListParagraph"/>
        <w:numPr>
          <w:ilvl w:val="0"/>
          <w:numId w:val="83"/>
        </w:numPr>
      </w:pPr>
      <w:r w:rsidRPr="00E6232F">
        <w:t>Not naming state requirements that affect implementation.</w:t>
      </w:r>
    </w:p>
    <w:p w14:paraId="62C03DD9" w14:textId="77777777" w:rsidR="00E6232F" w:rsidRPr="00E6232F" w:rsidRDefault="00E6232F" w:rsidP="009154AB">
      <w:pPr>
        <w:pStyle w:val="ListParagraph"/>
        <w:numPr>
          <w:ilvl w:val="0"/>
          <w:numId w:val="83"/>
        </w:numPr>
      </w:pPr>
      <w:r w:rsidRPr="00E6232F">
        <w:t>Including requirements that limit SILC authority improperly.</w:t>
      </w:r>
    </w:p>
    <w:p w14:paraId="0411A160" w14:textId="77777777" w:rsidR="00E6232F" w:rsidRPr="00E6232F" w:rsidRDefault="00E6232F" w:rsidP="009154AB">
      <w:pPr>
        <w:pStyle w:val="ListParagraph"/>
        <w:numPr>
          <w:ilvl w:val="0"/>
          <w:numId w:val="83"/>
        </w:numPr>
      </w:pPr>
      <w:r w:rsidRPr="00E6232F">
        <w:t>No explanation of how requirements apply.</w:t>
      </w:r>
    </w:p>
    <w:p w14:paraId="00167251" w14:textId="693EB680" w:rsidR="009520DA" w:rsidRPr="00A42C60" w:rsidRDefault="004C384E" w:rsidP="00C74241">
      <w:pPr>
        <w:pStyle w:val="Heading4"/>
      </w:pPr>
      <w:r w:rsidRPr="00A42C60">
        <w:t xml:space="preserve">Section 4.4 Grant Process </w:t>
      </w:r>
      <w:r w:rsidR="00E62F26" w:rsidRPr="00A42C60">
        <w:t xml:space="preserve">&amp; Distribution of Funds </w:t>
      </w:r>
    </w:p>
    <w:p w14:paraId="201CE553" w14:textId="1F03B5D3" w:rsidR="23D1FECF" w:rsidRPr="002D1907" w:rsidRDefault="23D1FECF" w:rsidP="00C74241">
      <w:pPr>
        <w:pStyle w:val="Heading5"/>
      </w:pPr>
      <w:r w:rsidRPr="00AB4D06">
        <w:t>SPIL Instructions</w:t>
      </w:r>
    </w:p>
    <w:p w14:paraId="34BC03AB" w14:textId="77777777" w:rsidR="00F14520" w:rsidRPr="00F14520" w:rsidRDefault="00F14520" w:rsidP="00AB4D06">
      <w:pPr>
        <w:rPr>
          <w:i/>
        </w:rPr>
      </w:pPr>
      <w:r w:rsidRPr="00F14520">
        <w:rPr>
          <w:i/>
        </w:rPr>
        <w:t>Describe the processes, policies, and procedures to be followed by the DSE in the awarding of grants of Part B funds including (all of the following are required):</w:t>
      </w:r>
    </w:p>
    <w:p w14:paraId="2BE58127" w14:textId="77777777" w:rsidR="00F14520" w:rsidRPr="008757EA" w:rsidRDefault="00F14520" w:rsidP="009154AB">
      <w:pPr>
        <w:pStyle w:val="ListParagraph"/>
        <w:numPr>
          <w:ilvl w:val="0"/>
          <w:numId w:val="12"/>
        </w:numPr>
        <w:ind w:left="2160"/>
        <w:rPr>
          <w:i/>
        </w:rPr>
      </w:pPr>
      <w:r w:rsidRPr="008757EA">
        <w:rPr>
          <w:i/>
        </w:rPr>
        <w:t>Process for soliciting proposals</w:t>
      </w:r>
    </w:p>
    <w:p w14:paraId="1E987A54" w14:textId="77777777" w:rsidR="00F14520" w:rsidRPr="008757EA" w:rsidRDefault="00F14520" w:rsidP="009154AB">
      <w:pPr>
        <w:pStyle w:val="ListParagraph"/>
        <w:numPr>
          <w:ilvl w:val="0"/>
          <w:numId w:val="12"/>
        </w:numPr>
        <w:ind w:left="2160"/>
        <w:rPr>
          <w:i/>
        </w:rPr>
      </w:pPr>
      <w:r w:rsidRPr="008757EA">
        <w:rPr>
          <w:i/>
        </w:rPr>
        <w:t>Development of format for proposals</w:t>
      </w:r>
    </w:p>
    <w:p w14:paraId="5A99B517" w14:textId="77777777" w:rsidR="00F14520" w:rsidRPr="008757EA" w:rsidRDefault="00F14520" w:rsidP="009154AB">
      <w:pPr>
        <w:pStyle w:val="ListParagraph"/>
        <w:numPr>
          <w:ilvl w:val="0"/>
          <w:numId w:val="12"/>
        </w:numPr>
        <w:ind w:left="2160"/>
        <w:rPr>
          <w:i/>
        </w:rPr>
      </w:pPr>
      <w:r w:rsidRPr="008757EA">
        <w:rPr>
          <w:i/>
        </w:rPr>
        <w:lastRenderedPageBreak/>
        <w:t>Process for reviewing proposals and who reviewers will be</w:t>
      </w:r>
    </w:p>
    <w:p w14:paraId="55C5259F" w14:textId="77777777" w:rsidR="00F14520" w:rsidRPr="008757EA" w:rsidRDefault="00F14520" w:rsidP="009154AB">
      <w:pPr>
        <w:pStyle w:val="ListParagraph"/>
        <w:numPr>
          <w:ilvl w:val="0"/>
          <w:numId w:val="12"/>
        </w:numPr>
        <w:ind w:left="2160"/>
        <w:rPr>
          <w:i/>
        </w:rPr>
      </w:pPr>
      <w:r w:rsidRPr="008757EA">
        <w:rPr>
          <w:i/>
        </w:rPr>
        <w:t>Process for evaluating performance and compliance of grantees</w:t>
      </w:r>
    </w:p>
    <w:p w14:paraId="07411EAE" w14:textId="77777777" w:rsidR="00F14520" w:rsidRPr="00F14520" w:rsidRDefault="00F14520" w:rsidP="473DF37F">
      <w:pPr>
        <w:rPr>
          <w:i/>
          <w:iCs/>
        </w:rPr>
      </w:pPr>
      <w:r w:rsidRPr="473DF37F">
        <w:rPr>
          <w:i/>
          <w:iCs/>
        </w:rPr>
        <w:t xml:space="preserve">(The above must also specify any differences for </w:t>
      </w:r>
      <w:bookmarkStart w:id="64" w:name="_Int_Jjewg8Pe"/>
      <w:r w:rsidRPr="473DF37F">
        <w:rPr>
          <w:i/>
          <w:iCs/>
        </w:rPr>
        <w:t>continuation</w:t>
      </w:r>
      <w:bookmarkEnd w:id="64"/>
      <w:r w:rsidRPr="473DF37F">
        <w:rPr>
          <w:i/>
          <w:iCs/>
        </w:rPr>
        <w:t xml:space="preserve"> funding vs. new awards.)</w:t>
      </w:r>
    </w:p>
    <w:p w14:paraId="29E5C67E" w14:textId="77777777" w:rsidR="00AB2062" w:rsidRDefault="00AB2062" w:rsidP="00C74241">
      <w:pPr>
        <w:pStyle w:val="Heading5"/>
      </w:pPr>
      <w:r w:rsidRPr="00223548">
        <w:t xml:space="preserve">Reminders and Requirements </w:t>
      </w:r>
    </w:p>
    <w:p w14:paraId="1FDBF0F6" w14:textId="77777777" w:rsidR="00D24EFC" w:rsidRPr="009A3856" w:rsidRDefault="00D24EFC" w:rsidP="009154AB">
      <w:pPr>
        <w:pStyle w:val="ListParagraph"/>
        <w:numPr>
          <w:ilvl w:val="0"/>
          <w:numId w:val="84"/>
        </w:numPr>
      </w:pPr>
      <w:r w:rsidRPr="009A3856">
        <w:t>Grant/contract process.</w:t>
      </w:r>
    </w:p>
    <w:p w14:paraId="53B7CB55" w14:textId="77777777" w:rsidR="00D24EFC" w:rsidRPr="009A3856" w:rsidRDefault="00D24EFC" w:rsidP="009154AB">
      <w:pPr>
        <w:pStyle w:val="ListParagraph"/>
        <w:numPr>
          <w:ilvl w:val="0"/>
          <w:numId w:val="84"/>
        </w:numPr>
      </w:pPr>
      <w:r w:rsidRPr="009A3856">
        <w:t>Selection of grantees/contractors.</w:t>
      </w:r>
    </w:p>
    <w:p w14:paraId="4D005E09" w14:textId="77777777" w:rsidR="00D24EFC" w:rsidRPr="009A3856" w:rsidRDefault="00D24EFC" w:rsidP="009154AB">
      <w:pPr>
        <w:pStyle w:val="ListParagraph"/>
        <w:numPr>
          <w:ilvl w:val="0"/>
          <w:numId w:val="84"/>
        </w:numPr>
      </w:pPr>
      <w:r w:rsidRPr="009A3856">
        <w:t>Distribution of funds.</w:t>
      </w:r>
    </w:p>
    <w:p w14:paraId="2224572A" w14:textId="77777777" w:rsidR="00D24EFC" w:rsidRPr="009A3856" w:rsidRDefault="00D24EFC" w:rsidP="009154AB">
      <w:pPr>
        <w:pStyle w:val="ListParagraph"/>
        <w:numPr>
          <w:ilvl w:val="0"/>
          <w:numId w:val="84"/>
        </w:numPr>
      </w:pPr>
      <w:r w:rsidRPr="009A3856">
        <w:t>Connection to Section 1.5 and Section 3.2 formulas.</w:t>
      </w:r>
    </w:p>
    <w:p w14:paraId="6EFC9AB3" w14:textId="77777777" w:rsidR="00AB2062" w:rsidRDefault="00AB2062" w:rsidP="00C74241">
      <w:pPr>
        <w:pStyle w:val="Heading5"/>
      </w:pPr>
      <w:r w:rsidRPr="00223548">
        <w:t xml:space="preserve">Drafting Tips </w:t>
      </w:r>
    </w:p>
    <w:p w14:paraId="003B56BB" w14:textId="773D8607" w:rsidR="009A3856" w:rsidRPr="009A3856" w:rsidRDefault="009A3856" w:rsidP="009154AB">
      <w:pPr>
        <w:pStyle w:val="ListParagraph"/>
        <w:numPr>
          <w:ilvl w:val="0"/>
          <w:numId w:val="84"/>
        </w:numPr>
      </w:pPr>
      <w:r w:rsidRPr="009A3856">
        <w:t>Describe timelines, application processes, review criteria, award decisions, and payment method</w:t>
      </w:r>
      <w:r w:rsidR="002E77E0">
        <w:t>s</w:t>
      </w:r>
      <w:r w:rsidRPr="009A3856">
        <w:t>.</w:t>
      </w:r>
    </w:p>
    <w:p w14:paraId="7F7AF070" w14:textId="77777777" w:rsidR="009A3856" w:rsidRPr="009A3856" w:rsidRDefault="009A3856" w:rsidP="009154AB">
      <w:pPr>
        <w:pStyle w:val="ListParagraph"/>
        <w:numPr>
          <w:ilvl w:val="0"/>
          <w:numId w:val="84"/>
        </w:numPr>
      </w:pPr>
      <w:r w:rsidRPr="009A3856">
        <w:t>Include how CILs or other providers receive Part B funds.</w:t>
      </w:r>
    </w:p>
    <w:p w14:paraId="2A66F4D9" w14:textId="77777777" w:rsidR="009A3856" w:rsidRPr="009A3856" w:rsidRDefault="009A3856" w:rsidP="009154AB">
      <w:pPr>
        <w:pStyle w:val="ListParagraph"/>
        <w:numPr>
          <w:ilvl w:val="0"/>
          <w:numId w:val="84"/>
        </w:numPr>
      </w:pPr>
      <w:r w:rsidRPr="009A3856">
        <w:t>Make sure the distribution process matches the financial plan and network funding decisions.</w:t>
      </w:r>
    </w:p>
    <w:p w14:paraId="2A9BF3DD" w14:textId="6EA17825" w:rsidR="002A648C" w:rsidRDefault="002A648C" w:rsidP="00C74241">
      <w:pPr>
        <w:pStyle w:val="Heading5"/>
      </w:pPr>
      <w:r>
        <w:t xml:space="preserve">Review </w:t>
      </w:r>
      <w:r w:rsidR="00824462">
        <w:t>W</w:t>
      </w:r>
      <w:r>
        <w:t>orksheet</w:t>
      </w:r>
    </w:p>
    <w:tbl>
      <w:tblPr>
        <w:tblStyle w:val="GridTable1Light"/>
        <w:tblW w:w="0" w:type="auto"/>
        <w:jc w:val="center"/>
        <w:tblLook w:val="04A0" w:firstRow="1" w:lastRow="0" w:firstColumn="1" w:lastColumn="0" w:noHBand="0" w:noVBand="1"/>
      </w:tblPr>
      <w:tblGrid>
        <w:gridCol w:w="4681"/>
        <w:gridCol w:w="5034"/>
      </w:tblGrid>
      <w:tr w:rsidR="002A648C" w:rsidRPr="00824462" w14:paraId="184289DE" w14:textId="77777777" w:rsidTr="00824462">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BE72B58" w14:textId="77777777" w:rsidR="002A648C" w:rsidRPr="00824462" w:rsidRDefault="002A648C">
            <w:r w:rsidRPr="00824462">
              <w:rPr>
                <w:color w:val="FFFFFF"/>
              </w:rPr>
              <w:t>Review question</w:t>
            </w:r>
          </w:p>
        </w:tc>
        <w:tc>
          <w:tcPr>
            <w:tcW w:w="5034" w:type="dxa"/>
            <w:shd w:val="clear" w:color="auto" w:fill="70002E"/>
            <w:tcMar>
              <w:top w:w="80" w:type="dxa"/>
              <w:left w:w="100" w:type="dxa"/>
              <w:bottom w:w="80" w:type="dxa"/>
              <w:right w:w="100" w:type="dxa"/>
            </w:tcMar>
            <w:vAlign w:val="center"/>
          </w:tcPr>
          <w:p w14:paraId="2E76A271" w14:textId="0745A5CC" w:rsidR="002A648C" w:rsidRPr="00824462" w:rsidRDefault="002A648C">
            <w:pPr>
              <w:cnfStyle w:val="100000000000" w:firstRow="1" w:lastRow="0" w:firstColumn="0" w:lastColumn="0" w:oddVBand="0" w:evenVBand="0" w:oddHBand="0" w:evenHBand="0" w:firstRowFirstColumn="0" w:firstRowLastColumn="0" w:lastRowFirstColumn="0" w:lastRowLastColumn="0"/>
            </w:pPr>
            <w:r w:rsidRPr="00824462">
              <w:rPr>
                <w:color w:val="FFFFFF"/>
              </w:rPr>
              <w:t>Notes / SPIL language</w:t>
            </w:r>
            <w:r w:rsidR="002E77E0" w:rsidRPr="00824462">
              <w:rPr>
                <w:color w:val="FFFFFF"/>
              </w:rPr>
              <w:t>/</w:t>
            </w:r>
            <w:r w:rsidRPr="00824462">
              <w:rPr>
                <w:color w:val="FFFFFF"/>
              </w:rPr>
              <w:t>decision</w:t>
            </w:r>
          </w:p>
        </w:tc>
      </w:tr>
      <w:tr w:rsidR="002A648C" w:rsidRPr="00824462" w14:paraId="0317E655"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BAFC1B2" w14:textId="0B4E4B88" w:rsidR="002A648C" w:rsidRPr="00824462" w:rsidRDefault="00D4046C" w:rsidP="00D4046C">
            <w:pPr>
              <w:tabs>
                <w:tab w:val="left" w:pos="1237"/>
              </w:tabs>
            </w:pPr>
            <w:r w:rsidRPr="00824462">
              <w:t>Who issues grants/contracts?</w:t>
            </w:r>
          </w:p>
        </w:tc>
        <w:tc>
          <w:tcPr>
            <w:tcW w:w="5034" w:type="dxa"/>
            <w:tcMar>
              <w:top w:w="80" w:type="dxa"/>
              <w:left w:w="100" w:type="dxa"/>
              <w:bottom w:w="80" w:type="dxa"/>
              <w:right w:w="100" w:type="dxa"/>
            </w:tcMar>
            <w:vAlign w:val="center"/>
          </w:tcPr>
          <w:p w14:paraId="30A69E69"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144F3E" w:rsidRPr="00824462" w14:paraId="6A0F93EC"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46EC0998" w14:textId="1CA5DCD4" w:rsidR="00144F3E" w:rsidRPr="00824462" w:rsidRDefault="00144F3E" w:rsidP="00144F3E">
            <w:r w:rsidRPr="00824462">
              <w:t>What process is used for selection?</w:t>
            </w:r>
          </w:p>
        </w:tc>
        <w:tc>
          <w:tcPr>
            <w:tcW w:w="5034" w:type="dxa"/>
            <w:shd w:val="clear" w:color="auto" w:fill="F2F7F6"/>
            <w:tcMar>
              <w:top w:w="80" w:type="dxa"/>
              <w:left w:w="100" w:type="dxa"/>
              <w:bottom w:w="80" w:type="dxa"/>
              <w:right w:w="100" w:type="dxa"/>
            </w:tcMar>
            <w:vAlign w:val="center"/>
          </w:tcPr>
          <w:p w14:paraId="6838E755" w14:textId="77777777" w:rsidR="00144F3E" w:rsidRPr="00824462" w:rsidRDefault="00144F3E" w:rsidP="00144F3E">
            <w:pPr>
              <w:cnfStyle w:val="000000000000" w:firstRow="0" w:lastRow="0" w:firstColumn="0" w:lastColumn="0" w:oddVBand="0" w:evenVBand="0" w:oddHBand="0" w:evenHBand="0" w:firstRowFirstColumn="0" w:firstRowLastColumn="0" w:lastRowFirstColumn="0" w:lastRowLastColumn="0"/>
            </w:pPr>
          </w:p>
        </w:tc>
      </w:tr>
      <w:tr w:rsidR="005B7B8E" w:rsidRPr="00824462" w14:paraId="31EAA578"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72AAC216" w14:textId="3ABC9034" w:rsidR="005B7B8E" w:rsidRPr="00824462" w:rsidRDefault="005B7B8E" w:rsidP="005B7B8E">
            <w:r w:rsidRPr="00824462">
              <w:t>What criteria are used?</w:t>
            </w:r>
          </w:p>
        </w:tc>
        <w:tc>
          <w:tcPr>
            <w:tcW w:w="5034" w:type="dxa"/>
            <w:tcMar>
              <w:top w:w="80" w:type="dxa"/>
              <w:left w:w="100" w:type="dxa"/>
              <w:bottom w:w="80" w:type="dxa"/>
              <w:right w:w="100" w:type="dxa"/>
            </w:tcMar>
            <w:vAlign w:val="center"/>
          </w:tcPr>
          <w:p w14:paraId="1BE4C1C7" w14:textId="77777777" w:rsidR="005B7B8E" w:rsidRPr="00824462" w:rsidRDefault="005B7B8E" w:rsidP="005B7B8E">
            <w:pPr>
              <w:cnfStyle w:val="000000000000" w:firstRow="0" w:lastRow="0" w:firstColumn="0" w:lastColumn="0" w:oddVBand="0" w:evenVBand="0" w:oddHBand="0" w:evenHBand="0" w:firstRowFirstColumn="0" w:firstRowLastColumn="0" w:lastRowFirstColumn="0" w:lastRowLastColumn="0"/>
            </w:pPr>
          </w:p>
        </w:tc>
      </w:tr>
      <w:tr w:rsidR="005B7B8E" w:rsidRPr="00824462" w14:paraId="5CFD6386"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04DF58E6" w14:textId="09FC4581" w:rsidR="005B7B8E" w:rsidRPr="00824462" w:rsidRDefault="66F24668" w:rsidP="005B7B8E">
            <w:r w:rsidRPr="00824462">
              <w:t xml:space="preserve">How </w:t>
            </w:r>
            <w:r w:rsidR="27346E40" w:rsidRPr="00824462">
              <w:t>is</w:t>
            </w:r>
            <w:r w:rsidRPr="00824462">
              <w:t xml:space="preserve"> payment, invoicing, or reimbursement handled?</w:t>
            </w:r>
          </w:p>
        </w:tc>
        <w:tc>
          <w:tcPr>
            <w:tcW w:w="5034" w:type="dxa"/>
            <w:shd w:val="clear" w:color="auto" w:fill="F2F7F6"/>
            <w:tcMar>
              <w:top w:w="80" w:type="dxa"/>
              <w:left w:w="100" w:type="dxa"/>
              <w:bottom w:w="80" w:type="dxa"/>
              <w:right w:w="100" w:type="dxa"/>
            </w:tcMar>
            <w:vAlign w:val="center"/>
          </w:tcPr>
          <w:p w14:paraId="076230F9" w14:textId="77777777" w:rsidR="005B7B8E" w:rsidRPr="00824462" w:rsidRDefault="005B7B8E" w:rsidP="005B7B8E">
            <w:pPr>
              <w:cnfStyle w:val="000000000000" w:firstRow="0" w:lastRow="0" w:firstColumn="0" w:lastColumn="0" w:oddVBand="0" w:evenVBand="0" w:oddHBand="0" w:evenHBand="0" w:firstRowFirstColumn="0" w:firstRowLastColumn="0" w:lastRowFirstColumn="0" w:lastRowLastColumn="0"/>
            </w:pPr>
          </w:p>
        </w:tc>
      </w:tr>
      <w:tr w:rsidR="001053DC" w:rsidRPr="00824462" w14:paraId="0A0F3DD8"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02CEEBE" w14:textId="5EB208D8" w:rsidR="001053DC" w:rsidRPr="00824462" w:rsidRDefault="001053DC" w:rsidP="001053DC">
            <w:r w:rsidRPr="00824462">
              <w:t>How are formula distributions implemented?</w:t>
            </w:r>
          </w:p>
        </w:tc>
        <w:tc>
          <w:tcPr>
            <w:tcW w:w="5034" w:type="dxa"/>
            <w:tcMar>
              <w:top w:w="80" w:type="dxa"/>
              <w:left w:w="100" w:type="dxa"/>
              <w:bottom w:w="80" w:type="dxa"/>
              <w:right w:w="100" w:type="dxa"/>
            </w:tcMar>
            <w:vAlign w:val="center"/>
          </w:tcPr>
          <w:p w14:paraId="26CFB995" w14:textId="77777777" w:rsidR="001053DC" w:rsidRPr="00824462" w:rsidRDefault="001053DC" w:rsidP="001053DC">
            <w:pPr>
              <w:cnfStyle w:val="000000000000" w:firstRow="0" w:lastRow="0" w:firstColumn="0" w:lastColumn="0" w:oddVBand="0" w:evenVBand="0" w:oddHBand="0" w:evenHBand="0" w:firstRowFirstColumn="0" w:firstRowLastColumn="0" w:lastRowFirstColumn="0" w:lastRowLastColumn="0"/>
            </w:pPr>
          </w:p>
        </w:tc>
      </w:tr>
    </w:tbl>
    <w:p w14:paraId="6BC7B771" w14:textId="77777777" w:rsidR="00AB2062" w:rsidRDefault="00AB2062" w:rsidP="00C74241">
      <w:pPr>
        <w:pStyle w:val="Heading5"/>
      </w:pPr>
      <w:r w:rsidRPr="00641503">
        <w:t xml:space="preserve">Common </w:t>
      </w:r>
      <w:r>
        <w:t>P</w:t>
      </w:r>
      <w:r w:rsidRPr="00641503">
        <w:t xml:space="preserve">itfalls to </w:t>
      </w:r>
      <w:r>
        <w:t>A</w:t>
      </w:r>
      <w:r w:rsidRPr="00641503">
        <w:t>void</w:t>
      </w:r>
    </w:p>
    <w:p w14:paraId="7D1054C3" w14:textId="77777777" w:rsidR="009116BD" w:rsidRPr="009116BD" w:rsidRDefault="009116BD" w:rsidP="009154AB">
      <w:pPr>
        <w:pStyle w:val="ListParagraph"/>
        <w:numPr>
          <w:ilvl w:val="0"/>
          <w:numId w:val="85"/>
        </w:numPr>
      </w:pPr>
      <w:r w:rsidRPr="009116BD">
        <w:t>No selection criteria.</w:t>
      </w:r>
    </w:p>
    <w:p w14:paraId="7690B027" w14:textId="77777777" w:rsidR="009116BD" w:rsidRPr="009116BD" w:rsidRDefault="009116BD" w:rsidP="009154AB">
      <w:pPr>
        <w:pStyle w:val="ListParagraph"/>
        <w:numPr>
          <w:ilvl w:val="0"/>
          <w:numId w:val="85"/>
        </w:numPr>
      </w:pPr>
      <w:r w:rsidRPr="009116BD">
        <w:t>No link to Section 3.2 distribution formulas.</w:t>
      </w:r>
    </w:p>
    <w:p w14:paraId="27C2B6FD" w14:textId="77777777" w:rsidR="009116BD" w:rsidRPr="009116BD" w:rsidRDefault="009116BD" w:rsidP="009154AB">
      <w:pPr>
        <w:pStyle w:val="ListParagraph"/>
        <w:numPr>
          <w:ilvl w:val="0"/>
          <w:numId w:val="85"/>
        </w:numPr>
      </w:pPr>
      <w:r w:rsidRPr="009116BD">
        <w:t>Ambiguous responsibility between SILC and DSE.</w:t>
      </w:r>
    </w:p>
    <w:p w14:paraId="73F2D442" w14:textId="77777777" w:rsidR="009116BD" w:rsidRPr="009116BD" w:rsidRDefault="009116BD" w:rsidP="009154AB">
      <w:pPr>
        <w:pStyle w:val="ListParagraph"/>
        <w:numPr>
          <w:ilvl w:val="0"/>
          <w:numId w:val="85"/>
        </w:numPr>
      </w:pPr>
      <w:r>
        <w:t>Using informal processes for significant awards</w:t>
      </w:r>
      <w:bookmarkStart w:id="65" w:name="_Int_Ddm9pRZL"/>
      <w:r>
        <w:t>.</w:t>
      </w:r>
      <w:bookmarkEnd w:id="65"/>
    </w:p>
    <w:p w14:paraId="5D42C6CA" w14:textId="51DBCC42" w:rsidR="00E62F26" w:rsidRPr="00A42C60" w:rsidRDefault="00E62F26" w:rsidP="00C74241">
      <w:pPr>
        <w:pStyle w:val="Heading4"/>
      </w:pPr>
      <w:r w:rsidRPr="00A42C60">
        <w:t xml:space="preserve">Section 4.5 </w:t>
      </w:r>
      <w:r w:rsidR="00851676" w:rsidRPr="00A42C60">
        <w:t xml:space="preserve">Oversight Process for Part B Funds </w:t>
      </w:r>
    </w:p>
    <w:p w14:paraId="74248230" w14:textId="55EA1B7C" w:rsidR="00B7DA83" w:rsidRPr="00824462" w:rsidRDefault="00B7DA83" w:rsidP="00C74241">
      <w:pPr>
        <w:pStyle w:val="Heading5"/>
      </w:pPr>
      <w:r w:rsidRPr="00824462">
        <w:t xml:space="preserve">SPIL </w:t>
      </w:r>
      <w:r w:rsidRPr="00C74241">
        <w:t>Instructions</w:t>
      </w:r>
    </w:p>
    <w:p w14:paraId="5AB75612" w14:textId="77777777" w:rsidR="00172AB2" w:rsidRPr="00172AB2" w:rsidRDefault="00172AB2" w:rsidP="00AB4D06">
      <w:pPr>
        <w:rPr>
          <w:i/>
          <w:iCs/>
        </w:rPr>
      </w:pPr>
      <w:r w:rsidRPr="00172AB2">
        <w:rPr>
          <w:i/>
          <w:iCs/>
        </w:rPr>
        <w:t>Describe the oversight process for:</w:t>
      </w:r>
    </w:p>
    <w:p w14:paraId="466DCAFA" w14:textId="564A0147" w:rsidR="00172AB2" w:rsidRPr="00B16EC6" w:rsidRDefault="00172AB2" w:rsidP="00836D3F">
      <w:pPr>
        <w:pStyle w:val="ListParagraph"/>
        <w:numPr>
          <w:ilvl w:val="0"/>
          <w:numId w:val="5"/>
        </w:numPr>
        <w:ind w:left="1440"/>
        <w:rPr>
          <w:i/>
          <w:iCs/>
        </w:rPr>
      </w:pPr>
      <w:r w:rsidRPr="00B16EC6">
        <w:rPr>
          <w:i/>
          <w:iCs/>
        </w:rPr>
        <w:t>Part B (with or without Part C received) oversight by DSE</w:t>
      </w:r>
    </w:p>
    <w:p w14:paraId="7D10BBDF" w14:textId="69F4AEE0" w:rsidR="00172AB2" w:rsidRPr="00B16EC6" w:rsidRDefault="00172AB2" w:rsidP="473DF37F">
      <w:pPr>
        <w:pStyle w:val="ListParagraph"/>
        <w:numPr>
          <w:ilvl w:val="0"/>
          <w:numId w:val="5"/>
        </w:numPr>
        <w:ind w:left="1440"/>
        <w:rPr>
          <w:i/>
          <w:iCs/>
        </w:rPr>
      </w:pPr>
      <w:r w:rsidRPr="473DF37F">
        <w:rPr>
          <w:i/>
          <w:iCs/>
        </w:rPr>
        <w:t xml:space="preserve">Other funds included in 1.5 Financial Plan, excluding section </w:t>
      </w:r>
      <w:bookmarkStart w:id="66" w:name="_Int_Kw3NGBYQ"/>
      <w:r w:rsidRPr="473DF37F">
        <w:rPr>
          <w:i/>
          <w:iCs/>
        </w:rPr>
        <w:t>722 part</w:t>
      </w:r>
      <w:bookmarkEnd w:id="66"/>
      <w:r w:rsidRPr="473DF37F">
        <w:rPr>
          <w:i/>
          <w:iCs/>
        </w:rPr>
        <w:t xml:space="preserve"> C funds</w:t>
      </w:r>
    </w:p>
    <w:p w14:paraId="06045F2A" w14:textId="0488EBC0" w:rsidR="00172AB2" w:rsidRPr="00B16EC6" w:rsidRDefault="00172AB2" w:rsidP="00836D3F">
      <w:pPr>
        <w:pStyle w:val="ListParagraph"/>
        <w:numPr>
          <w:ilvl w:val="0"/>
          <w:numId w:val="5"/>
        </w:numPr>
        <w:ind w:left="1440"/>
        <w:rPr>
          <w:i/>
          <w:iCs/>
        </w:rPr>
      </w:pPr>
      <w:r w:rsidRPr="00B16EC6">
        <w:rPr>
          <w:i/>
          <w:iCs/>
        </w:rPr>
        <w:t>Other oversight activities</w:t>
      </w:r>
    </w:p>
    <w:p w14:paraId="28C85B54" w14:textId="77777777" w:rsidR="00AB2062" w:rsidRDefault="00AB2062" w:rsidP="00C74241">
      <w:pPr>
        <w:pStyle w:val="Heading5"/>
      </w:pPr>
      <w:r w:rsidRPr="00223548">
        <w:lastRenderedPageBreak/>
        <w:t xml:space="preserve">Reminders and Requirements </w:t>
      </w:r>
    </w:p>
    <w:p w14:paraId="56E33E5E" w14:textId="77777777" w:rsidR="00174B68" w:rsidRPr="008C1D07" w:rsidRDefault="00174B68" w:rsidP="009154AB">
      <w:pPr>
        <w:pStyle w:val="ListParagraph"/>
        <w:numPr>
          <w:ilvl w:val="0"/>
          <w:numId w:val="86"/>
        </w:numPr>
      </w:pPr>
      <w:r w:rsidRPr="008C1D07">
        <w:t>Oversight process for Part B funds.</w:t>
      </w:r>
    </w:p>
    <w:p w14:paraId="66DC7C5B" w14:textId="77777777" w:rsidR="00174B68" w:rsidRPr="008C1D07" w:rsidRDefault="00174B68" w:rsidP="009154AB">
      <w:pPr>
        <w:pStyle w:val="ListParagraph"/>
        <w:numPr>
          <w:ilvl w:val="0"/>
          <w:numId w:val="86"/>
        </w:numPr>
      </w:pPr>
      <w:r w:rsidRPr="008C1D07">
        <w:t>Roles of DSE, SILC, CILs, and other recipients.</w:t>
      </w:r>
    </w:p>
    <w:p w14:paraId="339B9197" w14:textId="77777777" w:rsidR="00174B68" w:rsidRPr="008C1D07" w:rsidRDefault="00174B68" w:rsidP="009154AB">
      <w:pPr>
        <w:pStyle w:val="ListParagraph"/>
        <w:numPr>
          <w:ilvl w:val="0"/>
          <w:numId w:val="86"/>
        </w:numPr>
      </w:pPr>
      <w:r w:rsidRPr="008C1D07">
        <w:t>Monitoring, invoicing, reporting, corrective action, and documentation expectations.</w:t>
      </w:r>
    </w:p>
    <w:p w14:paraId="29646BF3" w14:textId="77777777" w:rsidR="00AB2062" w:rsidRDefault="00AB2062" w:rsidP="00C74241">
      <w:pPr>
        <w:pStyle w:val="Heading5"/>
      </w:pPr>
      <w:r w:rsidRPr="00223548">
        <w:t xml:space="preserve">Drafting Tips </w:t>
      </w:r>
    </w:p>
    <w:p w14:paraId="4F0D5569" w14:textId="77777777" w:rsidR="008C1D07" w:rsidRPr="008C1D07" w:rsidRDefault="008C1D07" w:rsidP="009154AB">
      <w:pPr>
        <w:pStyle w:val="ListParagraph"/>
        <w:numPr>
          <w:ilvl w:val="0"/>
          <w:numId w:val="86"/>
        </w:numPr>
      </w:pPr>
      <w:r w:rsidRPr="008C1D07">
        <w:t>This section should be negotiated and specific.</w:t>
      </w:r>
    </w:p>
    <w:p w14:paraId="4D926AC5" w14:textId="77777777" w:rsidR="008C1D07" w:rsidRPr="008C1D07" w:rsidRDefault="008C1D07" w:rsidP="009154AB">
      <w:pPr>
        <w:pStyle w:val="ListParagraph"/>
        <w:numPr>
          <w:ilvl w:val="0"/>
          <w:numId w:val="86"/>
        </w:numPr>
      </w:pPr>
      <w:r w:rsidRPr="008C1D07">
        <w:t>Separate fiscal oversight from SPIL evaluation.</w:t>
      </w:r>
    </w:p>
    <w:p w14:paraId="0516E84E" w14:textId="769576F1" w:rsidR="008C1D07" w:rsidRPr="008C1D07" w:rsidRDefault="008C1D07" w:rsidP="009154AB">
      <w:pPr>
        <w:pStyle w:val="ListParagraph"/>
        <w:numPr>
          <w:ilvl w:val="0"/>
          <w:numId w:val="86"/>
        </w:numPr>
      </w:pPr>
      <w:r w:rsidRPr="008C1D07">
        <w:t xml:space="preserve">Include invoice review, allowability, reporting, monitoring, desk reviews, site reviews if used, risk assessment, and </w:t>
      </w:r>
      <w:r w:rsidR="002E77E0">
        <w:t xml:space="preserve">the </w:t>
      </w:r>
      <w:r w:rsidRPr="008C1D07">
        <w:t>corrective action process.</w:t>
      </w:r>
    </w:p>
    <w:p w14:paraId="03A9740E" w14:textId="2F5A61FC" w:rsidR="00F57AA7" w:rsidRPr="00F57AA7" w:rsidRDefault="008C1D07" w:rsidP="00876B2E">
      <w:pPr>
        <w:pStyle w:val="ListParagraph"/>
        <w:numPr>
          <w:ilvl w:val="0"/>
          <w:numId w:val="86"/>
        </w:numPr>
      </w:pPr>
      <w:r w:rsidRPr="008C1D07">
        <w:t>Clarify oversight for Part B funds used for CIL general operations.</w:t>
      </w:r>
    </w:p>
    <w:p w14:paraId="7A0698BF" w14:textId="7DC2B961" w:rsidR="002A648C" w:rsidRDefault="002A648C" w:rsidP="00C74241">
      <w:pPr>
        <w:pStyle w:val="Heading5"/>
      </w:pPr>
      <w:r>
        <w:t xml:space="preserve">Review </w:t>
      </w:r>
      <w:r w:rsidR="00824462">
        <w:t>W</w:t>
      </w:r>
      <w:r>
        <w:t>orksheet</w:t>
      </w:r>
    </w:p>
    <w:tbl>
      <w:tblPr>
        <w:tblStyle w:val="GridTable1Light"/>
        <w:tblW w:w="0" w:type="auto"/>
        <w:jc w:val="center"/>
        <w:tblLook w:val="04A0" w:firstRow="1" w:lastRow="0" w:firstColumn="1" w:lastColumn="0" w:noHBand="0" w:noVBand="1"/>
      </w:tblPr>
      <w:tblGrid>
        <w:gridCol w:w="4591"/>
        <w:gridCol w:w="5034"/>
      </w:tblGrid>
      <w:tr w:rsidR="002A648C" w:rsidRPr="00824462" w14:paraId="0B43E2EB" w14:textId="77777777" w:rsidTr="00824462">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6A1EBDD0" w14:textId="77777777" w:rsidR="002A648C" w:rsidRPr="00824462" w:rsidRDefault="002A648C">
            <w:r w:rsidRPr="00824462">
              <w:rPr>
                <w:color w:val="FFFFFF"/>
              </w:rPr>
              <w:t>Review question</w:t>
            </w:r>
          </w:p>
        </w:tc>
        <w:tc>
          <w:tcPr>
            <w:tcW w:w="5034" w:type="dxa"/>
            <w:shd w:val="clear" w:color="auto" w:fill="70002E"/>
            <w:tcMar>
              <w:top w:w="80" w:type="dxa"/>
              <w:left w:w="100" w:type="dxa"/>
              <w:bottom w:w="80" w:type="dxa"/>
              <w:right w:w="100" w:type="dxa"/>
            </w:tcMar>
            <w:vAlign w:val="center"/>
          </w:tcPr>
          <w:p w14:paraId="3864BA17" w14:textId="215C8CE2" w:rsidR="002A648C" w:rsidRPr="00824462" w:rsidRDefault="002A648C">
            <w:pPr>
              <w:cnfStyle w:val="100000000000" w:firstRow="1" w:lastRow="0" w:firstColumn="0" w:lastColumn="0" w:oddVBand="0" w:evenVBand="0" w:oddHBand="0" w:evenHBand="0" w:firstRowFirstColumn="0" w:firstRowLastColumn="0" w:lastRowFirstColumn="0" w:lastRowLastColumn="0"/>
            </w:pPr>
            <w:r w:rsidRPr="00824462">
              <w:rPr>
                <w:color w:val="FFFFFF"/>
              </w:rPr>
              <w:t>Notes / SPIL language</w:t>
            </w:r>
            <w:r w:rsidR="002E77E0" w:rsidRPr="00824462">
              <w:rPr>
                <w:color w:val="FFFFFF"/>
              </w:rPr>
              <w:t>/</w:t>
            </w:r>
            <w:r w:rsidRPr="00824462">
              <w:rPr>
                <w:color w:val="FFFFFF"/>
              </w:rPr>
              <w:t>decision</w:t>
            </w:r>
          </w:p>
        </w:tc>
      </w:tr>
      <w:tr w:rsidR="002A648C" w:rsidRPr="00824462" w14:paraId="5F155F59"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6650DB0" w14:textId="26317F5A" w:rsidR="002A648C" w:rsidRPr="00824462" w:rsidRDefault="00117941">
            <w:r w:rsidRPr="00824462">
              <w:t>What monitoring is completed?</w:t>
            </w:r>
          </w:p>
        </w:tc>
        <w:tc>
          <w:tcPr>
            <w:tcW w:w="5034" w:type="dxa"/>
            <w:tcMar>
              <w:top w:w="80" w:type="dxa"/>
              <w:left w:w="100" w:type="dxa"/>
              <w:bottom w:w="80" w:type="dxa"/>
              <w:right w:w="100" w:type="dxa"/>
            </w:tcMar>
            <w:vAlign w:val="center"/>
          </w:tcPr>
          <w:p w14:paraId="2DCAFB3F"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2A648C" w:rsidRPr="00824462" w14:paraId="7C11A4DB"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51F7D3C4" w14:textId="653E8A0C" w:rsidR="002A648C" w:rsidRPr="00824462" w:rsidRDefault="008F3A1F">
            <w:r w:rsidRPr="00824462">
              <w:t>Is there a risk-based or targeted review process?</w:t>
            </w:r>
          </w:p>
        </w:tc>
        <w:tc>
          <w:tcPr>
            <w:tcW w:w="5034" w:type="dxa"/>
            <w:shd w:val="clear" w:color="auto" w:fill="F2F7F6"/>
            <w:tcMar>
              <w:top w:w="80" w:type="dxa"/>
              <w:left w:w="100" w:type="dxa"/>
              <w:bottom w:w="80" w:type="dxa"/>
              <w:right w:w="100" w:type="dxa"/>
            </w:tcMar>
            <w:vAlign w:val="center"/>
          </w:tcPr>
          <w:p w14:paraId="2B83D867" w14:textId="77777777" w:rsidR="002A648C" w:rsidRPr="00824462" w:rsidRDefault="002A648C">
            <w:pPr>
              <w:cnfStyle w:val="000000000000" w:firstRow="0" w:lastRow="0" w:firstColumn="0" w:lastColumn="0" w:oddVBand="0" w:evenVBand="0" w:oddHBand="0" w:evenHBand="0" w:firstRowFirstColumn="0" w:firstRowLastColumn="0" w:lastRowFirstColumn="0" w:lastRowLastColumn="0"/>
            </w:pPr>
          </w:p>
        </w:tc>
      </w:tr>
      <w:tr w:rsidR="008A1B56" w:rsidRPr="00824462" w14:paraId="20EFB4EA"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BEE63AA" w14:textId="722DD4D1" w:rsidR="008A1B56" w:rsidRPr="00824462" w:rsidRDefault="008A1B56" w:rsidP="008A1B56">
            <w:r w:rsidRPr="00824462">
              <w:t>How often are invoices/reports reviewed?</w:t>
            </w:r>
          </w:p>
        </w:tc>
        <w:tc>
          <w:tcPr>
            <w:tcW w:w="5034" w:type="dxa"/>
            <w:tcMar>
              <w:top w:w="80" w:type="dxa"/>
              <w:left w:w="100" w:type="dxa"/>
              <w:bottom w:w="80" w:type="dxa"/>
              <w:right w:w="100" w:type="dxa"/>
            </w:tcMar>
            <w:vAlign w:val="center"/>
          </w:tcPr>
          <w:p w14:paraId="13723F36" w14:textId="77777777" w:rsidR="008A1B56" w:rsidRPr="00824462" w:rsidRDefault="008A1B56" w:rsidP="008A1B56">
            <w:pPr>
              <w:cnfStyle w:val="000000000000" w:firstRow="0" w:lastRow="0" w:firstColumn="0" w:lastColumn="0" w:oddVBand="0" w:evenVBand="0" w:oddHBand="0" w:evenHBand="0" w:firstRowFirstColumn="0" w:firstRowLastColumn="0" w:lastRowFirstColumn="0" w:lastRowLastColumn="0"/>
            </w:pPr>
          </w:p>
        </w:tc>
      </w:tr>
      <w:tr w:rsidR="008A1B56" w:rsidRPr="00824462" w14:paraId="201C1A80" w14:textId="77777777" w:rsidTr="00824462">
        <w:trPr>
          <w:cantSplit/>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2E775ECB" w14:textId="71315FA9" w:rsidR="008A1B56" w:rsidRPr="00824462" w:rsidRDefault="008A1B56" w:rsidP="008A1B56">
            <w:r w:rsidRPr="00824462">
              <w:t>Who reviews allowability?</w:t>
            </w:r>
          </w:p>
        </w:tc>
        <w:tc>
          <w:tcPr>
            <w:tcW w:w="5034" w:type="dxa"/>
            <w:shd w:val="clear" w:color="auto" w:fill="F2F7F6"/>
            <w:tcMar>
              <w:top w:w="80" w:type="dxa"/>
              <w:left w:w="100" w:type="dxa"/>
              <w:bottom w:w="80" w:type="dxa"/>
              <w:right w:w="100" w:type="dxa"/>
            </w:tcMar>
            <w:vAlign w:val="center"/>
          </w:tcPr>
          <w:p w14:paraId="347C502A" w14:textId="77777777" w:rsidR="008A1B56" w:rsidRPr="00824462" w:rsidRDefault="008A1B56" w:rsidP="008A1B56">
            <w:pPr>
              <w:cnfStyle w:val="000000000000" w:firstRow="0" w:lastRow="0" w:firstColumn="0" w:lastColumn="0" w:oddVBand="0" w:evenVBand="0" w:oddHBand="0" w:evenHBand="0" w:firstRowFirstColumn="0" w:firstRowLastColumn="0" w:lastRowFirstColumn="0" w:lastRowLastColumn="0"/>
            </w:pPr>
          </w:p>
        </w:tc>
      </w:tr>
    </w:tbl>
    <w:p w14:paraId="0C8E193B" w14:textId="77777777" w:rsidR="00AB2062" w:rsidRDefault="00AB2062" w:rsidP="00C74241">
      <w:pPr>
        <w:pStyle w:val="Heading5"/>
      </w:pPr>
      <w:r w:rsidRPr="00641503">
        <w:t xml:space="preserve">Common </w:t>
      </w:r>
      <w:r>
        <w:t>P</w:t>
      </w:r>
      <w:r w:rsidRPr="00641503">
        <w:t xml:space="preserve">itfalls to </w:t>
      </w:r>
      <w:r>
        <w:t>A</w:t>
      </w:r>
      <w:r w:rsidRPr="00641503">
        <w:t>void</w:t>
      </w:r>
    </w:p>
    <w:p w14:paraId="4E971C66" w14:textId="77777777" w:rsidR="00573A9A" w:rsidRPr="00573A9A" w:rsidRDefault="00573A9A" w:rsidP="009154AB">
      <w:pPr>
        <w:pStyle w:val="ListParagraph"/>
        <w:numPr>
          <w:ilvl w:val="0"/>
          <w:numId w:val="87"/>
        </w:numPr>
      </w:pPr>
      <w:r w:rsidRPr="00573A9A">
        <w:t>No formal oversight process.</w:t>
      </w:r>
    </w:p>
    <w:p w14:paraId="16295EDB" w14:textId="77777777" w:rsidR="00573A9A" w:rsidRPr="00573A9A" w:rsidRDefault="00573A9A" w:rsidP="009154AB">
      <w:pPr>
        <w:pStyle w:val="ListParagraph"/>
        <w:numPr>
          <w:ilvl w:val="0"/>
          <w:numId w:val="87"/>
        </w:numPr>
      </w:pPr>
      <w:r w:rsidRPr="00573A9A">
        <w:t>Confusing SPIL evaluation with subrecipient monitoring.</w:t>
      </w:r>
    </w:p>
    <w:p w14:paraId="4C28BD51" w14:textId="77777777" w:rsidR="00573A9A" w:rsidRPr="00573A9A" w:rsidRDefault="00573A9A" w:rsidP="009154AB">
      <w:pPr>
        <w:pStyle w:val="ListParagraph"/>
        <w:numPr>
          <w:ilvl w:val="0"/>
          <w:numId w:val="87"/>
        </w:numPr>
      </w:pPr>
      <w:r w:rsidRPr="00573A9A">
        <w:t>No documentation of reviews.</w:t>
      </w:r>
    </w:p>
    <w:p w14:paraId="51F3AA63" w14:textId="77777777" w:rsidR="00573A9A" w:rsidRPr="00573A9A" w:rsidRDefault="00573A9A" w:rsidP="009154AB">
      <w:pPr>
        <w:pStyle w:val="ListParagraph"/>
        <w:numPr>
          <w:ilvl w:val="0"/>
          <w:numId w:val="87"/>
        </w:numPr>
      </w:pPr>
      <w:r w:rsidRPr="00573A9A">
        <w:t>No process for corrective action.</w:t>
      </w:r>
    </w:p>
    <w:p w14:paraId="114D1CDE" w14:textId="1D351C0B" w:rsidR="00851676" w:rsidRPr="00A42C60" w:rsidRDefault="00851676" w:rsidP="00C74241">
      <w:pPr>
        <w:pStyle w:val="Heading4"/>
      </w:pPr>
      <w:r w:rsidRPr="00A42C60">
        <w:t xml:space="preserve">Section 4.6 </w:t>
      </w:r>
      <w:r w:rsidR="00B701DD" w:rsidRPr="00A42C60">
        <w:t>7</w:t>
      </w:r>
      <w:r w:rsidR="00F142EB" w:rsidRPr="00A42C60">
        <w:t xml:space="preserve">22 </w:t>
      </w:r>
      <w:r w:rsidR="00B701DD" w:rsidRPr="00A42C60">
        <w:t xml:space="preserve">vs. 723 State </w:t>
      </w:r>
    </w:p>
    <w:p w14:paraId="147F671E" w14:textId="2750C7E3" w:rsidR="61BC14F5" w:rsidRPr="002D1907" w:rsidRDefault="61BC14F5" w:rsidP="00C74241">
      <w:pPr>
        <w:pStyle w:val="Heading5"/>
      </w:pPr>
      <w:r w:rsidRPr="00AB4D06">
        <w:t xml:space="preserve">SPIL </w:t>
      </w:r>
      <w:r w:rsidRPr="00C74241">
        <w:t>Instructions</w:t>
      </w:r>
    </w:p>
    <w:p w14:paraId="56250187" w14:textId="706A64F4" w:rsidR="00CC6DFE" w:rsidRPr="00CC6DFE" w:rsidRDefault="00CC6DFE" w:rsidP="00AB4D06">
      <w:pPr>
        <w:rPr>
          <w:i/>
          <w:iCs/>
        </w:rPr>
      </w:pPr>
      <w:r w:rsidRPr="00CC6DFE">
        <w:rPr>
          <w:i/>
          <w:iCs/>
        </w:rPr>
        <w:t xml:space="preserve">To indicate which applies to your </w:t>
      </w:r>
      <w:r w:rsidR="003D44E8">
        <w:rPr>
          <w:i/>
          <w:iCs/>
        </w:rPr>
        <w:t>S</w:t>
      </w:r>
      <w:r w:rsidRPr="00CC6DFE">
        <w:rPr>
          <w:i/>
          <w:iCs/>
        </w:rPr>
        <w:t>tate</w:t>
      </w:r>
    </w:p>
    <w:p w14:paraId="0897ACFB" w14:textId="77777777" w:rsidR="00AB2062" w:rsidRDefault="00AB2062" w:rsidP="00C74241">
      <w:pPr>
        <w:pStyle w:val="Heading5"/>
      </w:pPr>
      <w:r w:rsidRPr="00223548">
        <w:t xml:space="preserve">Reminders and Requirements </w:t>
      </w:r>
    </w:p>
    <w:p w14:paraId="5058E3DE" w14:textId="7E6A77D2" w:rsidR="00750DB5" w:rsidRPr="00227522" w:rsidRDefault="00750DB5" w:rsidP="009154AB">
      <w:pPr>
        <w:pStyle w:val="ListParagraph"/>
        <w:numPr>
          <w:ilvl w:val="0"/>
          <w:numId w:val="88"/>
        </w:numPr>
      </w:pPr>
      <w:r>
        <w:t xml:space="preserve">In a 722 state, CILs receive Part C funding directly from ACL. A CIL program will operate under section 722 if a state receives more Part C funding than state funding </w:t>
      </w:r>
      <w:r w:rsidR="5523DAB4">
        <w:t>to</w:t>
      </w:r>
      <w:r>
        <w:t xml:space="preserve"> support CIL operations in the previous year. </w:t>
      </w:r>
    </w:p>
    <w:p w14:paraId="70E78858" w14:textId="1A32FE15" w:rsidR="00750DB5" w:rsidRPr="00227522" w:rsidRDefault="00227522" w:rsidP="009154AB">
      <w:pPr>
        <w:pStyle w:val="ListParagraph"/>
        <w:numPr>
          <w:ilvl w:val="0"/>
          <w:numId w:val="88"/>
        </w:numPr>
      </w:pPr>
      <w:r w:rsidRPr="00227522">
        <w:t xml:space="preserve">In a 723 state, the DSE receives Part C funding and distributes it to CILs according to the financial </w:t>
      </w:r>
      <w:r w:rsidR="000D5961">
        <w:t>P</w:t>
      </w:r>
      <w:r w:rsidRPr="00227522">
        <w:t xml:space="preserve">lan in the State Plan for Independent Living (SPIL). The </w:t>
      </w:r>
      <w:r w:rsidR="003D44E8">
        <w:t>S</w:t>
      </w:r>
      <w:r w:rsidRPr="00227522">
        <w:t xml:space="preserve">tate is eligible to receive funding under section 723 when that </w:t>
      </w:r>
      <w:r w:rsidR="003D44E8">
        <w:t>S</w:t>
      </w:r>
      <w:r w:rsidRPr="00227522">
        <w:t>tate provides as much, or more funding than the federal Part C allotment to support the general operations of CILs for the preceding fiscal year.</w:t>
      </w:r>
    </w:p>
    <w:p w14:paraId="675A2704" w14:textId="1523A482" w:rsidR="00AB2062" w:rsidRPr="00227522" w:rsidRDefault="00227522" w:rsidP="009154AB">
      <w:pPr>
        <w:pStyle w:val="ListParagraph"/>
        <w:numPr>
          <w:ilvl w:val="0"/>
          <w:numId w:val="88"/>
        </w:numPr>
        <w:rPr>
          <w:b/>
          <w:bCs/>
        </w:rPr>
      </w:pPr>
      <w:hyperlink r:id="rId27" w:history="1">
        <w:r w:rsidR="00A9635E" w:rsidRPr="00A9635E">
          <w:rPr>
            <w:rStyle w:val="Hyperlink"/>
          </w:rPr>
          <w:t>ACL's FAQ Page</w:t>
        </w:r>
      </w:hyperlink>
      <w:r w:rsidR="00A9635E">
        <w:t xml:space="preserve"> p</w:t>
      </w:r>
      <w:r w:rsidR="00A25779">
        <w:t xml:space="preserve">rovides more information for 722 states that may want to become a 723 state. </w:t>
      </w:r>
    </w:p>
    <w:p w14:paraId="676F81D2" w14:textId="2EFE432C" w:rsidR="00B701DD" w:rsidRPr="00A42C60" w:rsidRDefault="00B701DD" w:rsidP="00C74241">
      <w:pPr>
        <w:pStyle w:val="Heading4"/>
      </w:pPr>
      <w:r w:rsidRPr="00A42C60">
        <w:t xml:space="preserve">Section 4.7 </w:t>
      </w:r>
      <w:r w:rsidR="00996C15" w:rsidRPr="00A42C60">
        <w:t xml:space="preserve">723 States </w:t>
      </w:r>
    </w:p>
    <w:p w14:paraId="66AFD0B7" w14:textId="1771975C" w:rsidR="1B95A3EE" w:rsidRPr="00A9635E" w:rsidRDefault="1B95A3EE" w:rsidP="00C74241">
      <w:pPr>
        <w:pStyle w:val="Heading5"/>
      </w:pPr>
      <w:r w:rsidRPr="00A9635E">
        <w:t>SPIL Instructions</w:t>
      </w:r>
    </w:p>
    <w:p w14:paraId="1C7DE4CF" w14:textId="39FED480" w:rsidR="1B95A3EE" w:rsidRDefault="1B95A3EE" w:rsidP="00AB4D06">
      <w:pPr>
        <w:rPr>
          <w:rFonts w:ascii="Times New Roman" w:eastAsia="Times New Roman" w:hAnsi="Times New Roman" w:cs="Times New Roman"/>
          <w:b/>
          <w:bCs/>
        </w:rPr>
      </w:pPr>
      <w:r w:rsidRPr="521E7B32">
        <w:rPr>
          <w:rFonts w:eastAsia="Times New Roman" w:cs="Times New Roman"/>
          <w:b/>
          <w:bCs/>
        </w:rPr>
        <w:t>Order of priorities for allocating funds amounts to Centers, agreed upon by the SILC and Centers, and any differences from 45 CFR 1329.21 &amp; 1329.22.</w:t>
      </w:r>
    </w:p>
    <w:p w14:paraId="73E73FBF" w14:textId="1C9669B7" w:rsidR="1B95A3EE" w:rsidRDefault="1B95A3EE" w:rsidP="00AB4D06">
      <w:r w:rsidRPr="521E7B32">
        <w:rPr>
          <w:rFonts w:eastAsia="Times New Roman" w:cs="Times New Roman"/>
          <w:i/>
          <w:iCs/>
        </w:rPr>
        <w:t>Describe the order of priorities for allocating funds, how agreement of the SILC and CILs was secured, and differences (if any) from the priorities in the regulations.</w:t>
      </w:r>
    </w:p>
    <w:p w14:paraId="061180AF" w14:textId="48BE95E3" w:rsidR="1B95A3EE" w:rsidRDefault="1B95A3EE" w:rsidP="00AB4D06">
      <w:pPr>
        <w:rPr>
          <w:rFonts w:ascii="Times New Roman" w:eastAsia="Times New Roman" w:hAnsi="Times New Roman" w:cs="Times New Roman"/>
          <w:b/>
          <w:bCs/>
        </w:rPr>
      </w:pPr>
      <w:r w:rsidRPr="521E7B32">
        <w:rPr>
          <w:rFonts w:eastAsia="Times New Roman" w:cs="Times New Roman"/>
          <w:b/>
          <w:bCs/>
        </w:rPr>
        <w:t>How state policies, practices, and procedures governing the awarding of grants to Centers and oversight of the Centers are consistent with 45 CFR 1329.5, 1329.6, &amp; 1329.22.</w:t>
      </w:r>
    </w:p>
    <w:p w14:paraId="157CC66F" w14:textId="6AF63552" w:rsidR="1B95A3EE" w:rsidRDefault="1B95A3EE" w:rsidP="00AB4D06">
      <w:r w:rsidRPr="521E7B32">
        <w:rPr>
          <w:rFonts w:eastAsia="Times New Roman" w:cs="Times New Roman"/>
          <w:i/>
          <w:iCs/>
        </w:rPr>
        <w:t>Describe the processes, policies, and procedures to be followed in the awarding of grants of Part B and Part C funds including:</w:t>
      </w:r>
    </w:p>
    <w:p w14:paraId="3374157E" w14:textId="221AFACC" w:rsidR="1B95A3EE" w:rsidRDefault="1B95A3EE" w:rsidP="009154AB">
      <w:pPr>
        <w:pStyle w:val="ListParagraph"/>
        <w:numPr>
          <w:ilvl w:val="0"/>
          <w:numId w:val="48"/>
        </w:numPr>
        <w:spacing w:after="0"/>
        <w:rPr>
          <w:rFonts w:ascii="Times New Roman" w:eastAsia="Times New Roman" w:hAnsi="Times New Roman" w:cs="Times New Roman"/>
          <w:i/>
          <w:iCs/>
        </w:rPr>
      </w:pPr>
      <w:r w:rsidRPr="521E7B32">
        <w:rPr>
          <w:rFonts w:eastAsia="Times New Roman" w:cs="Times New Roman"/>
          <w:i/>
          <w:iCs/>
        </w:rPr>
        <w:t xml:space="preserve">Process for soliciting </w:t>
      </w:r>
    </w:p>
    <w:p w14:paraId="7B25DB6E" w14:textId="2EE13333" w:rsidR="1B95A3EE" w:rsidRDefault="1B95A3EE" w:rsidP="009154AB">
      <w:pPr>
        <w:pStyle w:val="ListParagraph"/>
        <w:numPr>
          <w:ilvl w:val="0"/>
          <w:numId w:val="48"/>
        </w:numPr>
        <w:spacing w:after="0"/>
        <w:rPr>
          <w:rFonts w:ascii="Times New Roman" w:eastAsia="Times New Roman" w:hAnsi="Times New Roman" w:cs="Times New Roman"/>
          <w:i/>
          <w:iCs/>
        </w:rPr>
      </w:pPr>
      <w:r w:rsidRPr="521E7B32">
        <w:rPr>
          <w:rFonts w:eastAsia="Times New Roman" w:cs="Times New Roman"/>
          <w:i/>
          <w:iCs/>
        </w:rPr>
        <w:t>Development of format for proposals</w:t>
      </w:r>
    </w:p>
    <w:p w14:paraId="65FDC831" w14:textId="4283359F" w:rsidR="1B95A3EE" w:rsidRDefault="1B95A3EE" w:rsidP="009154AB">
      <w:pPr>
        <w:pStyle w:val="ListParagraph"/>
        <w:numPr>
          <w:ilvl w:val="0"/>
          <w:numId w:val="48"/>
        </w:numPr>
        <w:spacing w:after="0"/>
        <w:rPr>
          <w:rFonts w:ascii="Times New Roman" w:eastAsia="Times New Roman" w:hAnsi="Times New Roman" w:cs="Times New Roman"/>
          <w:i/>
          <w:iCs/>
        </w:rPr>
      </w:pPr>
      <w:r w:rsidRPr="521E7B32">
        <w:rPr>
          <w:rFonts w:eastAsia="Times New Roman" w:cs="Times New Roman"/>
          <w:i/>
          <w:iCs/>
        </w:rPr>
        <w:t>Process for reviewing proposals and who reviewers will be</w:t>
      </w:r>
    </w:p>
    <w:p w14:paraId="786151F9" w14:textId="5ADED1BA" w:rsidR="1B95A3EE" w:rsidRDefault="1B95A3EE" w:rsidP="009154AB">
      <w:pPr>
        <w:pStyle w:val="ListParagraph"/>
        <w:numPr>
          <w:ilvl w:val="0"/>
          <w:numId w:val="48"/>
        </w:numPr>
        <w:spacing w:after="0"/>
        <w:rPr>
          <w:rFonts w:ascii="Times New Roman" w:eastAsia="Times New Roman" w:hAnsi="Times New Roman" w:cs="Times New Roman"/>
          <w:i/>
          <w:iCs/>
        </w:rPr>
      </w:pPr>
      <w:r w:rsidRPr="521E7B32">
        <w:rPr>
          <w:rFonts w:eastAsia="Times New Roman" w:cs="Times New Roman"/>
          <w:i/>
          <w:iCs/>
        </w:rPr>
        <w:t>Process for evaluating performance and compliance of grantees</w:t>
      </w:r>
    </w:p>
    <w:p w14:paraId="21FEC57F" w14:textId="33D22202" w:rsidR="1B95A3EE" w:rsidRDefault="1B95A3EE" w:rsidP="521E7B32">
      <w:pPr>
        <w:ind w:left="720"/>
      </w:pPr>
      <w:r w:rsidRPr="473DF37F">
        <w:rPr>
          <w:rFonts w:eastAsia="Times New Roman" w:cs="Times New Roman"/>
          <w:i/>
          <w:iCs/>
        </w:rPr>
        <w:t xml:space="preserve">The above must also specify any differences for </w:t>
      </w:r>
      <w:bookmarkStart w:id="67" w:name="_Int_a9O77Vbz"/>
      <w:r w:rsidRPr="473DF37F">
        <w:rPr>
          <w:rFonts w:eastAsia="Times New Roman" w:cs="Times New Roman"/>
          <w:i/>
          <w:iCs/>
        </w:rPr>
        <w:t>continuation</w:t>
      </w:r>
      <w:bookmarkEnd w:id="67"/>
      <w:r w:rsidRPr="473DF37F">
        <w:rPr>
          <w:rFonts w:eastAsia="Times New Roman" w:cs="Times New Roman"/>
          <w:i/>
          <w:iCs/>
        </w:rPr>
        <w:t xml:space="preserve"> funding vs. new awards.</w:t>
      </w:r>
    </w:p>
    <w:p w14:paraId="29A06EAD" w14:textId="5181F66A" w:rsidR="1B95A3EE" w:rsidRDefault="1B95A3EE" w:rsidP="521E7B32">
      <w:pPr>
        <w:ind w:left="720"/>
        <w:rPr>
          <w:rFonts w:ascii="Times New Roman" w:eastAsia="Times New Roman" w:hAnsi="Times New Roman" w:cs="Times New Roman"/>
          <w:b/>
          <w:bCs/>
        </w:rPr>
      </w:pPr>
      <w:r w:rsidRPr="473DF37F">
        <w:rPr>
          <w:rFonts w:eastAsia="Times New Roman" w:cs="Times New Roman"/>
          <w:b/>
          <w:bCs/>
        </w:rPr>
        <w:t xml:space="preserve">The oversight process </w:t>
      </w:r>
      <w:bookmarkStart w:id="68" w:name="_Int_ewbV2Mmj"/>
      <w:r w:rsidRPr="473DF37F">
        <w:rPr>
          <w:rFonts w:eastAsia="Times New Roman" w:cs="Times New Roman"/>
          <w:b/>
          <w:bCs/>
        </w:rPr>
        <w:t>to</w:t>
      </w:r>
      <w:bookmarkEnd w:id="68"/>
      <w:r w:rsidRPr="473DF37F">
        <w:rPr>
          <w:rFonts w:eastAsia="Times New Roman" w:cs="Times New Roman"/>
          <w:b/>
          <w:bCs/>
        </w:rPr>
        <w:t xml:space="preserve"> be followed by the DSE. </w:t>
      </w:r>
    </w:p>
    <w:p w14:paraId="61E43D34" w14:textId="09B2B992" w:rsidR="1B95A3EE" w:rsidRDefault="1B95A3EE" w:rsidP="521E7B32">
      <w:pPr>
        <w:ind w:left="720"/>
      </w:pPr>
      <w:r w:rsidRPr="521E7B32">
        <w:rPr>
          <w:rFonts w:eastAsia="Times New Roman" w:cs="Times New Roman"/>
          <w:i/>
          <w:iCs/>
        </w:rPr>
        <w:t>Describe the oversight process for:</w:t>
      </w:r>
    </w:p>
    <w:p w14:paraId="798A99CF" w14:textId="509279C6" w:rsidR="1B95A3EE" w:rsidRDefault="1B95A3EE" w:rsidP="009154AB">
      <w:pPr>
        <w:pStyle w:val="ListParagraph"/>
        <w:numPr>
          <w:ilvl w:val="2"/>
          <w:numId w:val="26"/>
        </w:numPr>
        <w:spacing w:after="0"/>
        <w:rPr>
          <w:rFonts w:ascii="Times New Roman" w:eastAsia="Times New Roman" w:hAnsi="Times New Roman" w:cs="Times New Roman"/>
          <w:i/>
          <w:iCs/>
        </w:rPr>
      </w:pPr>
      <w:r w:rsidRPr="521E7B32">
        <w:rPr>
          <w:rFonts w:eastAsia="Times New Roman" w:cs="Times New Roman"/>
          <w:i/>
          <w:iCs/>
        </w:rPr>
        <w:t>Part C and Part B (alone or in combination with other funds)</w:t>
      </w:r>
    </w:p>
    <w:p w14:paraId="5B574163" w14:textId="13C0E778" w:rsidR="1B95A3EE" w:rsidRDefault="1B95A3EE" w:rsidP="009154AB">
      <w:pPr>
        <w:pStyle w:val="ListParagraph"/>
        <w:numPr>
          <w:ilvl w:val="2"/>
          <w:numId w:val="26"/>
        </w:numPr>
        <w:spacing w:after="0"/>
        <w:rPr>
          <w:rFonts w:ascii="Times New Roman" w:eastAsia="Times New Roman" w:hAnsi="Times New Roman" w:cs="Times New Roman"/>
          <w:i/>
          <w:iCs/>
        </w:rPr>
      </w:pPr>
      <w:r w:rsidRPr="521E7B32">
        <w:rPr>
          <w:rFonts w:eastAsia="Times New Roman" w:cs="Times New Roman"/>
          <w:i/>
          <w:iCs/>
        </w:rPr>
        <w:t>Other funds included in 1.4 Financial Plan</w:t>
      </w:r>
    </w:p>
    <w:p w14:paraId="207E7BAB" w14:textId="76AAA57F" w:rsidR="1B95A3EE" w:rsidRDefault="1B95A3EE" w:rsidP="009154AB">
      <w:pPr>
        <w:pStyle w:val="ListParagraph"/>
        <w:numPr>
          <w:ilvl w:val="2"/>
          <w:numId w:val="26"/>
        </w:numPr>
        <w:spacing w:after="0"/>
        <w:rPr>
          <w:rFonts w:ascii="Times New Roman" w:eastAsia="Times New Roman" w:hAnsi="Times New Roman" w:cs="Times New Roman"/>
          <w:i/>
          <w:iCs/>
        </w:rPr>
      </w:pPr>
      <w:r w:rsidRPr="521E7B32">
        <w:rPr>
          <w:rFonts w:eastAsia="Times New Roman" w:cs="Times New Roman"/>
          <w:i/>
          <w:iCs/>
        </w:rPr>
        <w:t>Other oversight activities</w:t>
      </w:r>
    </w:p>
    <w:p w14:paraId="0A73DA3F" w14:textId="77777777" w:rsidR="00AB2062" w:rsidRDefault="00AB2062" w:rsidP="00C74241">
      <w:pPr>
        <w:pStyle w:val="Heading5"/>
      </w:pPr>
      <w:r w:rsidRPr="00C74241">
        <w:t>Reminders</w:t>
      </w:r>
      <w:r w:rsidRPr="00223548">
        <w:t xml:space="preserve"> and Requirements </w:t>
      </w:r>
    </w:p>
    <w:p w14:paraId="42883BD9" w14:textId="3E6AC708" w:rsidR="00B93684" w:rsidRDefault="00B93684" w:rsidP="009154AB">
      <w:pPr>
        <w:pStyle w:val="ListParagraph"/>
        <w:numPr>
          <w:ilvl w:val="0"/>
          <w:numId w:val="89"/>
        </w:numPr>
      </w:pPr>
      <w:r w:rsidRPr="00B93684">
        <w:t>Describe the administration of Part C funding by the DSE.</w:t>
      </w:r>
    </w:p>
    <w:p w14:paraId="5223CAB5" w14:textId="023A738D" w:rsidR="00B93684" w:rsidRDefault="00B93684" w:rsidP="009154AB">
      <w:pPr>
        <w:pStyle w:val="ListParagraph"/>
        <w:numPr>
          <w:ilvl w:val="0"/>
          <w:numId w:val="89"/>
        </w:numPr>
      </w:pPr>
      <w:r>
        <w:t xml:space="preserve">Describe how new awards and funding will be issued to CILs. </w:t>
      </w:r>
    </w:p>
    <w:p w14:paraId="2EFCFBFB" w14:textId="5583B0DE" w:rsidR="00B93684" w:rsidRPr="00B93684" w:rsidRDefault="00B93684" w:rsidP="009154AB">
      <w:pPr>
        <w:pStyle w:val="ListParagraph"/>
        <w:numPr>
          <w:ilvl w:val="0"/>
          <w:numId w:val="89"/>
        </w:numPr>
      </w:pPr>
      <w:r>
        <w:t xml:space="preserve">Describe the oversight of </w:t>
      </w:r>
      <w:r w:rsidR="0A74FE11">
        <w:t>Part</w:t>
      </w:r>
      <w:r>
        <w:t xml:space="preserve"> C and Part B funding. </w:t>
      </w:r>
    </w:p>
    <w:p w14:paraId="19886BB8" w14:textId="77777777" w:rsidR="00AB2062" w:rsidRDefault="00AB2062" w:rsidP="00C74241">
      <w:pPr>
        <w:pStyle w:val="Heading5"/>
      </w:pPr>
      <w:r w:rsidRPr="00223548">
        <w:t xml:space="preserve">Drafting </w:t>
      </w:r>
      <w:r w:rsidRPr="00C74241">
        <w:t>Tips</w:t>
      </w:r>
      <w:r w:rsidRPr="00223548">
        <w:t xml:space="preserve"> </w:t>
      </w:r>
    </w:p>
    <w:p w14:paraId="6279A49A" w14:textId="3C176632" w:rsidR="007B7873" w:rsidRPr="007B7873" w:rsidRDefault="007B7873" w:rsidP="009154AB">
      <w:pPr>
        <w:pStyle w:val="ListParagraph"/>
        <w:numPr>
          <w:ilvl w:val="0"/>
          <w:numId w:val="90"/>
        </w:numPr>
        <w:rPr>
          <w:b/>
          <w:bCs/>
        </w:rPr>
      </w:pPr>
      <w:r>
        <w:t xml:space="preserve">Provide as much detail as possible so ACL and the IL Network understand the full scope of how the DSE will manage and monitor IL Funding. </w:t>
      </w:r>
    </w:p>
    <w:p w14:paraId="05E03E05" w14:textId="4E128F10" w:rsidR="007B7873" w:rsidRPr="007B7873" w:rsidRDefault="007B7873" w:rsidP="009154AB">
      <w:pPr>
        <w:pStyle w:val="ListParagraph"/>
        <w:numPr>
          <w:ilvl w:val="0"/>
          <w:numId w:val="90"/>
        </w:numPr>
        <w:rPr>
          <w:b/>
          <w:bCs/>
        </w:rPr>
      </w:pPr>
      <w:r>
        <w:t xml:space="preserve">Describe how the DSE will conduct the compliance review of CILs. </w:t>
      </w:r>
    </w:p>
    <w:p w14:paraId="4557EC06" w14:textId="3C2CE2D5" w:rsidR="00756ABF" w:rsidRPr="00A42C60" w:rsidRDefault="00756ABF" w:rsidP="00C74241">
      <w:pPr>
        <w:pStyle w:val="Heading3"/>
      </w:pPr>
      <w:bookmarkStart w:id="69" w:name="_Toc243686107"/>
      <w:r w:rsidRPr="00A42C60">
        <w:t>Section 5: Statewide Independent Living Council</w:t>
      </w:r>
      <w:bookmarkEnd w:id="69"/>
      <w:r w:rsidR="005B7405" w:rsidRPr="00A42C60">
        <w:t xml:space="preserve"> </w:t>
      </w:r>
    </w:p>
    <w:p w14:paraId="3078D6D5" w14:textId="22C49149" w:rsidR="00BB184F" w:rsidRPr="00726FDB" w:rsidRDefault="002D1907" w:rsidP="00BB184F">
      <w:pPr>
        <w:rPr>
          <w:color w:val="auto"/>
        </w:rPr>
      </w:pPr>
      <w:r w:rsidRPr="00726FDB">
        <w:rPr>
          <w:rStyle w:val="IntenseEmphasis"/>
          <w:i w:val="0"/>
          <w:iCs w:val="0"/>
          <w:color w:val="auto"/>
        </w:rPr>
        <w:t xml:space="preserve">The purpose of the </w:t>
      </w:r>
      <w:r w:rsidRPr="00726FDB">
        <w:rPr>
          <w:rStyle w:val="IntenseEmphasis"/>
          <w:b/>
          <w:bCs/>
          <w:i w:val="0"/>
          <w:iCs w:val="0"/>
          <w:color w:val="auto"/>
        </w:rPr>
        <w:t xml:space="preserve">Statewide </w:t>
      </w:r>
      <w:r w:rsidR="00E92690" w:rsidRPr="00726FDB">
        <w:rPr>
          <w:rStyle w:val="IntenseEmphasis"/>
          <w:b/>
          <w:bCs/>
          <w:i w:val="0"/>
          <w:iCs w:val="0"/>
          <w:color w:val="auto"/>
        </w:rPr>
        <w:t>Independent</w:t>
      </w:r>
      <w:r w:rsidRPr="00726FDB">
        <w:rPr>
          <w:rStyle w:val="IntenseEmphasis"/>
          <w:b/>
          <w:bCs/>
          <w:i w:val="0"/>
          <w:iCs w:val="0"/>
          <w:color w:val="auto"/>
        </w:rPr>
        <w:t xml:space="preserve"> Living Council</w:t>
      </w:r>
      <w:r w:rsidRPr="00726FDB">
        <w:rPr>
          <w:rStyle w:val="IntenseEmphasis"/>
          <w:i w:val="0"/>
          <w:iCs w:val="0"/>
          <w:color w:val="auto"/>
        </w:rPr>
        <w:t xml:space="preserve"> section</w:t>
      </w:r>
      <w:r w:rsidR="00E92690" w:rsidRPr="00726FDB">
        <w:rPr>
          <w:rStyle w:val="IntenseEmphasis"/>
          <w:i w:val="0"/>
          <w:iCs w:val="0"/>
          <w:color w:val="auto"/>
        </w:rPr>
        <w:t xml:space="preserve"> is to</w:t>
      </w:r>
      <w:r w:rsidRPr="00726FDB">
        <w:rPr>
          <w:rStyle w:val="IntenseEmphasis"/>
          <w:i w:val="0"/>
          <w:iCs w:val="0"/>
          <w:color w:val="auto"/>
        </w:rPr>
        <w:t>:</w:t>
      </w:r>
    </w:p>
    <w:p w14:paraId="11C4A6A7" w14:textId="038B0761" w:rsidR="000C2B60" w:rsidRPr="00726FDB" w:rsidRDefault="26112485" w:rsidP="00AB4D06">
      <w:pPr>
        <w:pStyle w:val="ListParagraph"/>
        <w:numPr>
          <w:ilvl w:val="0"/>
          <w:numId w:val="110"/>
        </w:numPr>
        <w:rPr>
          <w:rFonts w:ascii="Aptos" w:eastAsia="Aptos" w:hAnsi="Aptos" w:cs="Arial"/>
          <w:color w:val="auto"/>
        </w:rPr>
      </w:pPr>
      <w:r w:rsidRPr="00726FDB">
        <w:rPr>
          <w:rFonts w:eastAsia="Aptos" w:cs="Arial"/>
          <w:color w:val="auto"/>
        </w:rPr>
        <w:t>Describe how the SILC is established</w:t>
      </w:r>
      <w:r w:rsidR="00582B37" w:rsidRPr="00726FDB">
        <w:rPr>
          <w:rFonts w:eastAsia="Aptos" w:cs="Arial"/>
          <w:color w:val="auto"/>
        </w:rPr>
        <w:t>,</w:t>
      </w:r>
      <w:r w:rsidRPr="00726FDB">
        <w:rPr>
          <w:rFonts w:eastAsia="Aptos" w:cs="Arial"/>
          <w:color w:val="auto"/>
        </w:rPr>
        <w:t xml:space="preserve"> and autonomy is ensured </w:t>
      </w:r>
    </w:p>
    <w:p w14:paraId="7DD55187" w14:textId="16C55C93" w:rsidR="000C2B60" w:rsidRPr="00726FDB" w:rsidRDefault="26112485" w:rsidP="00AB4D06">
      <w:pPr>
        <w:pStyle w:val="ListParagraph"/>
        <w:numPr>
          <w:ilvl w:val="0"/>
          <w:numId w:val="110"/>
        </w:numPr>
        <w:rPr>
          <w:rFonts w:ascii="Aptos" w:eastAsia="Aptos" w:hAnsi="Aptos" w:cs="Arial"/>
          <w:color w:val="auto"/>
        </w:rPr>
      </w:pPr>
      <w:r w:rsidRPr="00726FDB">
        <w:rPr>
          <w:rFonts w:eastAsia="Aptos" w:cs="Arial"/>
          <w:color w:val="auto"/>
        </w:rPr>
        <w:t xml:space="preserve">Address how the SILC resources plan is developed </w:t>
      </w:r>
    </w:p>
    <w:p w14:paraId="5E8A51AE" w14:textId="120BBD5B" w:rsidR="26112485" w:rsidRPr="00726FDB" w:rsidRDefault="26112485" w:rsidP="00AB4D06">
      <w:pPr>
        <w:pStyle w:val="ListParagraph"/>
        <w:numPr>
          <w:ilvl w:val="0"/>
          <w:numId w:val="110"/>
        </w:numPr>
        <w:rPr>
          <w:rFonts w:ascii="Aptos" w:eastAsia="Aptos" w:hAnsi="Aptos" w:cs="Arial"/>
          <w:color w:val="auto"/>
        </w:rPr>
      </w:pPr>
      <w:r w:rsidRPr="00726FDB">
        <w:rPr>
          <w:rFonts w:eastAsia="Aptos" w:cs="Arial"/>
          <w:color w:val="auto"/>
        </w:rPr>
        <w:t xml:space="preserve">Describe how the SILC will be maintained over the course of the Plan </w:t>
      </w:r>
    </w:p>
    <w:p w14:paraId="45C3C6E5" w14:textId="2104359E" w:rsidR="26112485" w:rsidRPr="00726FDB" w:rsidRDefault="002D1907" w:rsidP="368E4BC0">
      <w:pPr>
        <w:rPr>
          <w:rStyle w:val="IntenseEmphasis"/>
          <w:i w:val="0"/>
          <w:iCs w:val="0"/>
          <w:color w:val="auto"/>
        </w:rPr>
      </w:pPr>
      <w:r w:rsidRPr="00726FDB">
        <w:rPr>
          <w:rStyle w:val="IntenseEmphasis"/>
          <w:i w:val="0"/>
          <w:iCs w:val="0"/>
          <w:color w:val="auto"/>
        </w:rPr>
        <w:t xml:space="preserve">In the </w:t>
      </w:r>
      <w:r w:rsidRPr="00726FDB">
        <w:rPr>
          <w:rStyle w:val="IntenseEmphasis"/>
          <w:b/>
          <w:bCs/>
          <w:i w:val="0"/>
          <w:iCs w:val="0"/>
          <w:color w:val="auto"/>
        </w:rPr>
        <w:t>Statewide Independent Living Council</w:t>
      </w:r>
      <w:r w:rsidRPr="00726FDB">
        <w:rPr>
          <w:rStyle w:val="IntenseEmphasis"/>
          <w:i w:val="0"/>
          <w:iCs w:val="0"/>
          <w:color w:val="auto"/>
        </w:rPr>
        <w:t xml:space="preserve"> section, you will answer these questions:</w:t>
      </w:r>
    </w:p>
    <w:p w14:paraId="5982BD0C" w14:textId="4285EBB8" w:rsidR="000C2B60" w:rsidRDefault="26112485" w:rsidP="00AB4D06">
      <w:pPr>
        <w:pStyle w:val="ListParagraph"/>
        <w:numPr>
          <w:ilvl w:val="0"/>
          <w:numId w:val="111"/>
        </w:numPr>
      </w:pPr>
      <w:r w:rsidRPr="00AB4D06">
        <w:rPr>
          <w:rFonts w:eastAsia="Aptos" w:cs="Arial"/>
        </w:rPr>
        <w:lastRenderedPageBreak/>
        <w:t>How is the SILC structured</w:t>
      </w:r>
      <w:r w:rsidR="002D1907">
        <w:rPr>
          <w:rFonts w:eastAsia="Aptos" w:cs="Arial"/>
        </w:rPr>
        <w:t>?</w:t>
      </w:r>
      <w:r w:rsidRPr="00AB4D06">
        <w:rPr>
          <w:rFonts w:eastAsia="Aptos" w:cs="Arial"/>
        </w:rPr>
        <w:t xml:space="preserve"> </w:t>
      </w:r>
    </w:p>
    <w:p w14:paraId="52B00F4E" w14:textId="38251EF9" w:rsidR="000C2B60" w:rsidRDefault="26112485" w:rsidP="00AB4D06">
      <w:pPr>
        <w:pStyle w:val="ListParagraph"/>
        <w:numPr>
          <w:ilvl w:val="0"/>
          <w:numId w:val="111"/>
        </w:numPr>
      </w:pPr>
      <w:r w:rsidRPr="473DF37F">
        <w:rPr>
          <w:rFonts w:eastAsia="Aptos" w:cs="Arial"/>
        </w:rPr>
        <w:t xml:space="preserve">How will the SILC be funded and </w:t>
      </w:r>
      <w:r w:rsidR="347D5EBA" w:rsidRPr="473DF37F">
        <w:rPr>
          <w:rFonts w:eastAsia="Aptos" w:cs="Arial"/>
        </w:rPr>
        <w:t>operated</w:t>
      </w:r>
      <w:r w:rsidR="002D1907" w:rsidRPr="473DF37F">
        <w:rPr>
          <w:rFonts w:eastAsia="Aptos" w:cs="Arial"/>
        </w:rPr>
        <w:t>?</w:t>
      </w:r>
      <w:r w:rsidRPr="473DF37F">
        <w:rPr>
          <w:rFonts w:eastAsia="Aptos" w:cs="Arial"/>
        </w:rPr>
        <w:t xml:space="preserve"> </w:t>
      </w:r>
    </w:p>
    <w:p w14:paraId="71399D7D" w14:textId="3F2DE988" w:rsidR="26112485" w:rsidRPr="00AB4D06" w:rsidRDefault="26112485" w:rsidP="00AB4D06">
      <w:pPr>
        <w:pStyle w:val="ListParagraph"/>
        <w:numPr>
          <w:ilvl w:val="0"/>
          <w:numId w:val="111"/>
        </w:numPr>
        <w:rPr>
          <w:rFonts w:ascii="Aptos" w:eastAsia="Aptos" w:hAnsi="Aptos" w:cs="Arial"/>
        </w:rPr>
      </w:pPr>
      <w:r w:rsidRPr="00AB4D06">
        <w:rPr>
          <w:rFonts w:eastAsia="Aptos" w:cs="Arial"/>
        </w:rPr>
        <w:t>What work will the SILC be doing</w:t>
      </w:r>
      <w:r w:rsidR="002D1907">
        <w:rPr>
          <w:rFonts w:eastAsia="Aptos" w:cs="Arial"/>
        </w:rPr>
        <w:t>?</w:t>
      </w:r>
    </w:p>
    <w:p w14:paraId="633A1F00" w14:textId="58DE0722" w:rsidR="00756ABF" w:rsidRPr="00A42C60" w:rsidRDefault="004C5D7F" w:rsidP="00C74241">
      <w:pPr>
        <w:pStyle w:val="Heading4"/>
      </w:pPr>
      <w:r w:rsidRPr="00A42C60">
        <w:t xml:space="preserve">Section 5.1 Establishment of the SILC </w:t>
      </w:r>
    </w:p>
    <w:p w14:paraId="6AE67E8B" w14:textId="29A140E1" w:rsidR="0087477C" w:rsidRPr="00A9635E" w:rsidRDefault="687581AC" w:rsidP="00C74241">
      <w:pPr>
        <w:pStyle w:val="Heading5"/>
      </w:pPr>
      <w:r w:rsidRPr="00A9635E">
        <w:t>SPIL Instructions</w:t>
      </w:r>
    </w:p>
    <w:p w14:paraId="0AEED0CA" w14:textId="5370BFAB" w:rsidR="068721CB" w:rsidRDefault="068721CB" w:rsidP="002D1907">
      <w:pPr>
        <w:rPr>
          <w:rFonts w:eastAsia="Times New Roman" w:cs="Times New Roman"/>
          <w:i/>
          <w:iCs/>
        </w:rPr>
      </w:pPr>
      <w:r w:rsidRPr="521E7B32">
        <w:rPr>
          <w:rFonts w:eastAsia="Times New Roman" w:cs="Times New Roman"/>
          <w:i/>
          <w:iCs/>
        </w:rPr>
        <w:t>Describe the establishment (legal mechanism by which the SILC was established), placement (where the SILC is located organizationally and fiscally), and organizational status of the SILC (non</w:t>
      </w:r>
      <w:r w:rsidR="00582B37">
        <w:rPr>
          <w:rFonts w:eastAsia="Times New Roman" w:cs="Times New Roman"/>
          <w:i/>
          <w:iCs/>
        </w:rPr>
        <w:t>-</w:t>
      </w:r>
      <w:r w:rsidRPr="521E7B32">
        <w:rPr>
          <w:rFonts w:eastAsia="Times New Roman" w:cs="Times New Roman"/>
          <w:i/>
          <w:iCs/>
        </w:rPr>
        <w:t>profit, or other) and how autonomy and independence from the DSE (and all other state agencies) is assured.</w:t>
      </w:r>
    </w:p>
    <w:p w14:paraId="356A06F9" w14:textId="449391BF" w:rsidR="00E92690" w:rsidRDefault="00E92690" w:rsidP="00C74241">
      <w:pPr>
        <w:pStyle w:val="Heading5"/>
      </w:pPr>
      <w:r>
        <w:t>Explanation</w:t>
      </w:r>
    </w:p>
    <w:p w14:paraId="40971E09" w14:textId="338EA29B" w:rsidR="00E92690" w:rsidRDefault="00E92690" w:rsidP="00AB4D06">
      <w:r>
        <w:t xml:space="preserve">The purpose of the </w:t>
      </w:r>
      <w:r w:rsidRPr="009D25ED">
        <w:rPr>
          <w:b/>
          <w:bCs/>
        </w:rPr>
        <w:t>Establishment of the SILC</w:t>
      </w:r>
      <w:r>
        <w:t xml:space="preserve"> </w:t>
      </w:r>
      <w:r w:rsidRPr="005F1EBA">
        <w:t xml:space="preserve">section </w:t>
      </w:r>
      <w:r>
        <w:t xml:space="preserve">is to </w:t>
      </w:r>
      <w:r w:rsidRPr="005F1EBA">
        <w:t xml:space="preserve">detail the SILC’s establishment, independence, membership, and role in carrying out </w:t>
      </w:r>
      <w:r>
        <w:t>its required duties and exercising its</w:t>
      </w:r>
      <w:r w:rsidRPr="005F1EBA">
        <w:t xml:space="preserve"> authorities.</w:t>
      </w:r>
    </w:p>
    <w:p w14:paraId="709A82AB" w14:textId="03FF66C8" w:rsidR="000250A4" w:rsidRDefault="000250A4" w:rsidP="00C74241">
      <w:pPr>
        <w:pStyle w:val="Heading5"/>
      </w:pPr>
      <w:r w:rsidRPr="00223548">
        <w:t xml:space="preserve">Reminders and Requirements </w:t>
      </w:r>
    </w:p>
    <w:p w14:paraId="1543C2DA" w14:textId="77777777" w:rsidR="001A2C60" w:rsidRPr="004133BF" w:rsidRDefault="001A2C60" w:rsidP="009154AB">
      <w:pPr>
        <w:pStyle w:val="ListParagraph"/>
        <w:numPr>
          <w:ilvl w:val="0"/>
          <w:numId w:val="91"/>
        </w:numPr>
      </w:pPr>
      <w:r w:rsidRPr="004133BF">
        <w:t>Description of SILC establishment.</w:t>
      </w:r>
    </w:p>
    <w:p w14:paraId="6396E8B4" w14:textId="77777777" w:rsidR="001A2C60" w:rsidRPr="004133BF" w:rsidRDefault="001A2C60" w:rsidP="009154AB">
      <w:pPr>
        <w:pStyle w:val="ListParagraph"/>
        <w:numPr>
          <w:ilvl w:val="0"/>
          <w:numId w:val="91"/>
        </w:numPr>
      </w:pPr>
      <w:r w:rsidRPr="004133BF">
        <w:t>Membership and appointment context.</w:t>
      </w:r>
    </w:p>
    <w:p w14:paraId="2F6A347B" w14:textId="77777777" w:rsidR="001A2C60" w:rsidRPr="004133BF" w:rsidRDefault="001A2C60" w:rsidP="009154AB">
      <w:pPr>
        <w:pStyle w:val="ListParagraph"/>
        <w:numPr>
          <w:ilvl w:val="0"/>
          <w:numId w:val="91"/>
        </w:numPr>
      </w:pPr>
      <w:r w:rsidRPr="004133BF">
        <w:t>SILC duties and authorities.</w:t>
      </w:r>
    </w:p>
    <w:p w14:paraId="186C2C86" w14:textId="77777777" w:rsidR="001A2C60" w:rsidRPr="004133BF" w:rsidRDefault="001A2C60" w:rsidP="009154AB">
      <w:pPr>
        <w:pStyle w:val="ListParagraph"/>
        <w:numPr>
          <w:ilvl w:val="0"/>
          <w:numId w:val="91"/>
        </w:numPr>
      </w:pPr>
      <w:r w:rsidRPr="004133BF">
        <w:t>Autonomy from DSE and other state agencies.</w:t>
      </w:r>
    </w:p>
    <w:p w14:paraId="7293C8F0" w14:textId="77777777" w:rsidR="000250A4" w:rsidRDefault="000250A4" w:rsidP="00C74241">
      <w:pPr>
        <w:pStyle w:val="Heading5"/>
      </w:pPr>
      <w:r w:rsidRPr="00223548">
        <w:t xml:space="preserve">Drafting Tips </w:t>
      </w:r>
    </w:p>
    <w:p w14:paraId="71A13DD5" w14:textId="77777777" w:rsidR="004133BF" w:rsidRPr="004133BF" w:rsidRDefault="004133BF" w:rsidP="009154AB">
      <w:pPr>
        <w:pStyle w:val="ListParagraph"/>
        <w:numPr>
          <w:ilvl w:val="0"/>
          <w:numId w:val="92"/>
        </w:numPr>
      </w:pPr>
      <w:r w:rsidRPr="004133BF">
        <w:t>Describe the SILC as the statewide council responsible for SPIL development, monitoring, review, and evaluation.</w:t>
      </w:r>
    </w:p>
    <w:p w14:paraId="51CDF782" w14:textId="77777777" w:rsidR="004133BF" w:rsidRPr="004133BF" w:rsidRDefault="004133BF" w:rsidP="009154AB">
      <w:pPr>
        <w:pStyle w:val="ListParagraph"/>
        <w:numPr>
          <w:ilvl w:val="0"/>
          <w:numId w:val="92"/>
        </w:numPr>
      </w:pPr>
      <w:r w:rsidRPr="004133BF">
        <w:t>Address membership compliance and recruitment where relevant.</w:t>
      </w:r>
    </w:p>
    <w:p w14:paraId="659D1C0D" w14:textId="77777777" w:rsidR="004133BF" w:rsidRPr="004133BF" w:rsidRDefault="004133BF" w:rsidP="009154AB">
      <w:pPr>
        <w:pStyle w:val="ListParagraph"/>
        <w:numPr>
          <w:ilvl w:val="0"/>
          <w:numId w:val="92"/>
        </w:numPr>
      </w:pPr>
      <w:r w:rsidRPr="004133BF">
        <w:t>Clarify that the SILC is not established within a state agency if applicable.</w:t>
      </w:r>
    </w:p>
    <w:p w14:paraId="0F4991A6" w14:textId="3ACA8F0B" w:rsidR="002A648C" w:rsidRDefault="002A648C" w:rsidP="00C74241">
      <w:pPr>
        <w:pStyle w:val="Heading5"/>
      </w:pPr>
      <w:r>
        <w:t xml:space="preserve">Review </w:t>
      </w:r>
      <w:r w:rsidR="00A9635E" w:rsidRPr="00C74241">
        <w:t>W</w:t>
      </w:r>
      <w:r w:rsidRPr="00C74241">
        <w:t>orksheet</w:t>
      </w:r>
    </w:p>
    <w:tbl>
      <w:tblPr>
        <w:tblStyle w:val="GridTable1Light"/>
        <w:tblW w:w="0" w:type="auto"/>
        <w:jc w:val="center"/>
        <w:tblLook w:val="04A0" w:firstRow="1" w:lastRow="0" w:firstColumn="1" w:lastColumn="0" w:noHBand="0" w:noVBand="1"/>
      </w:tblPr>
      <w:tblGrid>
        <w:gridCol w:w="4685"/>
        <w:gridCol w:w="5040"/>
      </w:tblGrid>
      <w:tr w:rsidR="002A648C" w:rsidRPr="00A9635E" w14:paraId="7E2491D2"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14655982" w14:textId="77777777" w:rsidR="002A648C" w:rsidRPr="00A9635E" w:rsidRDefault="002A648C">
            <w:r w:rsidRPr="00A9635E">
              <w:rPr>
                <w:color w:val="FFFFFF"/>
              </w:rPr>
              <w:t>Review question</w:t>
            </w:r>
          </w:p>
        </w:tc>
        <w:tc>
          <w:tcPr>
            <w:tcW w:w="5040" w:type="dxa"/>
            <w:shd w:val="clear" w:color="auto" w:fill="70002E"/>
            <w:tcMar>
              <w:top w:w="80" w:type="dxa"/>
              <w:left w:w="100" w:type="dxa"/>
              <w:bottom w:w="80" w:type="dxa"/>
              <w:right w:w="100" w:type="dxa"/>
            </w:tcMar>
            <w:vAlign w:val="center"/>
          </w:tcPr>
          <w:p w14:paraId="0F279FA7" w14:textId="7439409D" w:rsidR="002A648C" w:rsidRPr="00A9635E" w:rsidRDefault="002A648C">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w:t>
            </w:r>
            <w:r w:rsidR="00582B37" w:rsidRPr="00A9635E">
              <w:rPr>
                <w:color w:val="FFFFFF"/>
              </w:rPr>
              <w:t>/</w:t>
            </w:r>
            <w:r w:rsidRPr="00A9635E">
              <w:rPr>
                <w:color w:val="FFFFFF"/>
              </w:rPr>
              <w:t>decision</w:t>
            </w:r>
          </w:p>
        </w:tc>
      </w:tr>
      <w:tr w:rsidR="7EFAB210" w:rsidRPr="00A9635E" w14:paraId="1E59A069" w14:textId="77777777" w:rsidTr="00A9635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71959C2" w14:textId="4AB8AF92" w:rsidR="7EFAB210" w:rsidRPr="00A9635E" w:rsidRDefault="6E96B1DE" w:rsidP="7EFAB210">
            <w:r w:rsidRPr="00A9635E">
              <w:t xml:space="preserve">Does </w:t>
            </w:r>
            <w:r w:rsidR="32754A23" w:rsidRPr="00A9635E">
              <w:t xml:space="preserve">the </w:t>
            </w:r>
            <w:r w:rsidR="6CD1366C" w:rsidRPr="00A9635E">
              <w:t xml:space="preserve">draft </w:t>
            </w:r>
            <w:r w:rsidR="1D9BC987" w:rsidRPr="00A9635E">
              <w:t xml:space="preserve">include </w:t>
            </w:r>
            <w:r w:rsidR="005A6FB6" w:rsidRPr="00A9635E">
              <w:t>information about</w:t>
            </w:r>
            <w:r w:rsidR="7CA92B21" w:rsidRPr="00A9635E">
              <w:t xml:space="preserve"> </w:t>
            </w:r>
            <w:r w:rsidR="639A6AD5" w:rsidRPr="00A9635E">
              <w:t xml:space="preserve">how </w:t>
            </w:r>
            <w:r w:rsidR="3F4620C9" w:rsidRPr="00A9635E">
              <w:t>exactly</w:t>
            </w:r>
            <w:r w:rsidR="4A2B4836" w:rsidRPr="00A9635E">
              <w:t xml:space="preserve"> the SILC was </w:t>
            </w:r>
            <w:r w:rsidR="7742B8D2" w:rsidRPr="00A9635E">
              <w:t>legally</w:t>
            </w:r>
            <w:r w:rsidR="3F4620C9" w:rsidRPr="00A9635E">
              <w:t xml:space="preserve"> </w:t>
            </w:r>
            <w:r w:rsidR="1E9BC878" w:rsidRPr="00A9635E">
              <w:t>established</w:t>
            </w:r>
            <w:r w:rsidR="7742B8D2" w:rsidRPr="00A9635E">
              <w:t xml:space="preserve">? </w:t>
            </w:r>
            <w:r w:rsidR="3BDA8A3A" w:rsidRPr="00A9635E">
              <w:t xml:space="preserve">This should include </w:t>
            </w:r>
            <w:r w:rsidR="2DE2C843" w:rsidRPr="00A9635E">
              <w:t>verifiable details</w:t>
            </w:r>
            <w:r w:rsidR="7B11D4D9" w:rsidRPr="00A9635E">
              <w:t xml:space="preserve"> such</w:t>
            </w:r>
            <w:r w:rsidR="1F9EB5EF" w:rsidRPr="00A9635E">
              <w:t xml:space="preserve"> as </w:t>
            </w:r>
            <w:r w:rsidR="065F51D2" w:rsidRPr="00A9635E">
              <w:t>dates and legal</w:t>
            </w:r>
            <w:r w:rsidR="442850CE" w:rsidRPr="00A9635E">
              <w:t xml:space="preserve"> </w:t>
            </w:r>
            <w:r w:rsidR="689DCFCF" w:rsidRPr="00A9635E">
              <w:t>mechanisms</w:t>
            </w:r>
            <w:r w:rsidR="00AEE961" w:rsidRPr="00A9635E">
              <w:t xml:space="preserve"> (</w:t>
            </w:r>
            <w:r w:rsidR="038D3380" w:rsidRPr="00A9635E">
              <w:t>e.</w:t>
            </w:r>
            <w:r w:rsidR="45C8C688" w:rsidRPr="00A9635E">
              <w:t>g</w:t>
            </w:r>
            <w:r w:rsidR="45849241" w:rsidRPr="00A9635E">
              <w:t>.,</w:t>
            </w:r>
            <w:r w:rsidR="04C9D62E" w:rsidRPr="00A9635E">
              <w:t xml:space="preserve"> </w:t>
            </w:r>
            <w:r w:rsidR="7D0E2159" w:rsidRPr="00A9635E">
              <w:t xml:space="preserve">executive orders, </w:t>
            </w:r>
            <w:r w:rsidR="0F962123" w:rsidRPr="00A9635E">
              <w:t xml:space="preserve">state laws, </w:t>
            </w:r>
            <w:r w:rsidR="20B45CEF" w:rsidRPr="00A9635E">
              <w:t>etc</w:t>
            </w:r>
            <w:r w:rsidR="2F7A77E7" w:rsidRPr="00A9635E">
              <w:t>.)</w:t>
            </w:r>
          </w:p>
        </w:tc>
        <w:tc>
          <w:tcPr>
            <w:tcW w:w="5040" w:type="dxa"/>
            <w:tcMar>
              <w:top w:w="80" w:type="dxa"/>
              <w:left w:w="100" w:type="dxa"/>
              <w:bottom w:w="80" w:type="dxa"/>
              <w:right w:w="100" w:type="dxa"/>
            </w:tcMar>
            <w:vAlign w:val="center"/>
          </w:tcPr>
          <w:p w14:paraId="4D2277B6" w14:textId="6591E4D7" w:rsidR="7EFAB210" w:rsidRPr="00A9635E" w:rsidRDefault="7EFAB210" w:rsidP="7EFAB210">
            <w:pPr>
              <w:cnfStyle w:val="000000000000" w:firstRow="0" w:lastRow="0" w:firstColumn="0" w:lastColumn="0" w:oddVBand="0" w:evenVBand="0" w:oddHBand="0" w:evenHBand="0" w:firstRowFirstColumn="0" w:firstRowLastColumn="0" w:lastRowFirstColumn="0" w:lastRowLastColumn="0"/>
            </w:pPr>
          </w:p>
        </w:tc>
      </w:tr>
      <w:tr w:rsidR="002A648C" w:rsidRPr="00A9635E" w14:paraId="3E73CD07"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5BFB226B" w14:textId="64C1CD48" w:rsidR="002A648C" w:rsidRPr="00A9635E" w:rsidRDefault="00F26E7E">
            <w:r w:rsidRPr="00A9635E">
              <w:t>Is the SILC structure described accurately</w:t>
            </w:r>
            <w:r w:rsidR="65FE1AF9" w:rsidRPr="00A9635E">
              <w:t xml:space="preserve">, </w:t>
            </w:r>
            <w:r w:rsidR="69C22ED2" w:rsidRPr="00A9635E">
              <w:t xml:space="preserve">including </w:t>
            </w:r>
            <w:r w:rsidR="15D16B3B" w:rsidRPr="00A9635E">
              <w:t xml:space="preserve">its </w:t>
            </w:r>
            <w:r w:rsidR="30D31437" w:rsidRPr="00A9635E">
              <w:t xml:space="preserve">placement as </w:t>
            </w:r>
            <w:r w:rsidR="41D806F6" w:rsidRPr="00A9635E">
              <w:t>an organization</w:t>
            </w:r>
            <w:r w:rsidR="2364F004" w:rsidRPr="00A9635E">
              <w:t xml:space="preserve">, </w:t>
            </w:r>
            <w:r w:rsidR="5E41827E" w:rsidRPr="00A9635E">
              <w:t xml:space="preserve">and </w:t>
            </w:r>
            <w:r w:rsidR="2364F004" w:rsidRPr="00A9635E">
              <w:t xml:space="preserve">its </w:t>
            </w:r>
            <w:r w:rsidR="3AC29329" w:rsidRPr="00A9635E">
              <w:t>status</w:t>
            </w:r>
            <w:r w:rsidR="2433828E" w:rsidRPr="00A9635E">
              <w:t xml:space="preserve"> </w:t>
            </w:r>
            <w:r w:rsidR="7C629EC2" w:rsidRPr="00A9635E">
              <w:t>as a non-</w:t>
            </w:r>
            <w:r w:rsidR="79A3ED9E" w:rsidRPr="00A9635E">
              <w:t xml:space="preserve">profit or other </w:t>
            </w:r>
            <w:r w:rsidR="5514C1D5" w:rsidRPr="00A9635E">
              <w:t>structure</w:t>
            </w:r>
          </w:p>
        </w:tc>
        <w:tc>
          <w:tcPr>
            <w:tcW w:w="5040" w:type="dxa"/>
            <w:shd w:val="clear" w:color="auto" w:fill="F2F7F6"/>
            <w:tcMar>
              <w:top w:w="80" w:type="dxa"/>
              <w:left w:w="100" w:type="dxa"/>
              <w:bottom w:w="80" w:type="dxa"/>
              <w:right w:w="100" w:type="dxa"/>
            </w:tcMar>
            <w:vAlign w:val="center"/>
          </w:tcPr>
          <w:p w14:paraId="4C6449E6" w14:textId="77777777" w:rsidR="002A648C" w:rsidRPr="00A9635E" w:rsidRDefault="002A648C">
            <w:pPr>
              <w:cnfStyle w:val="000000000000" w:firstRow="0" w:lastRow="0" w:firstColumn="0" w:lastColumn="0" w:oddVBand="0" w:evenVBand="0" w:oddHBand="0" w:evenHBand="0" w:firstRowFirstColumn="0" w:firstRowLastColumn="0" w:lastRowFirstColumn="0" w:lastRowLastColumn="0"/>
            </w:pPr>
          </w:p>
        </w:tc>
      </w:tr>
      <w:tr w:rsidR="02C560B4" w:rsidRPr="00A9635E" w14:paraId="15D3504A" w14:textId="77777777" w:rsidTr="00A9635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00AAFD75" w14:textId="50B73EF9" w:rsidR="02C560B4" w:rsidRPr="00A9635E" w:rsidRDefault="4F2FF939" w:rsidP="02C560B4">
            <w:r w:rsidRPr="00A9635E">
              <w:lastRenderedPageBreak/>
              <w:t xml:space="preserve">Is an explanation included on how the SILC is </w:t>
            </w:r>
            <w:r w:rsidR="5A2636B5" w:rsidRPr="00A9635E">
              <w:t>separate</w:t>
            </w:r>
            <w:r w:rsidRPr="00A9635E">
              <w:t xml:space="preserve"> and autonomous from </w:t>
            </w:r>
            <w:r w:rsidR="627DE598" w:rsidRPr="00A9635E">
              <w:t xml:space="preserve">state </w:t>
            </w:r>
            <w:r w:rsidR="40B6A583" w:rsidRPr="00A9635E">
              <w:t xml:space="preserve">agencies, including the </w:t>
            </w:r>
            <w:r w:rsidR="5CA59A84" w:rsidRPr="00A9635E">
              <w:t>DSE</w:t>
            </w:r>
            <w:r w:rsidR="336BF7DC" w:rsidRPr="00A9635E">
              <w:t>?</w:t>
            </w:r>
          </w:p>
        </w:tc>
        <w:tc>
          <w:tcPr>
            <w:tcW w:w="5040" w:type="dxa"/>
            <w:tcMar>
              <w:top w:w="80" w:type="dxa"/>
              <w:left w:w="100" w:type="dxa"/>
              <w:bottom w:w="80" w:type="dxa"/>
              <w:right w:w="100" w:type="dxa"/>
            </w:tcMar>
            <w:vAlign w:val="center"/>
          </w:tcPr>
          <w:p w14:paraId="78A189A2" w14:textId="382951A5" w:rsidR="02C560B4" w:rsidRPr="00A9635E" w:rsidRDefault="02C560B4" w:rsidP="02C560B4">
            <w:pPr>
              <w:cnfStyle w:val="000000000000" w:firstRow="0" w:lastRow="0" w:firstColumn="0" w:lastColumn="0" w:oddVBand="0" w:evenVBand="0" w:oddHBand="0" w:evenHBand="0" w:firstRowFirstColumn="0" w:firstRowLastColumn="0" w:lastRowFirstColumn="0" w:lastRowLastColumn="0"/>
            </w:pPr>
          </w:p>
        </w:tc>
      </w:tr>
      <w:tr w:rsidR="002A648C" w:rsidRPr="00A9635E" w14:paraId="62EB2A3A"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B8D6287" w14:textId="79ED2502" w:rsidR="002A648C" w:rsidRPr="00A9635E" w:rsidRDefault="00501C14">
            <w:r w:rsidRPr="00A9635E">
              <w:t xml:space="preserve">Does the language reflect </w:t>
            </w:r>
            <w:r w:rsidR="0ADF37E4" w:rsidRPr="00A9635E">
              <w:t>consumer</w:t>
            </w:r>
            <w:r w:rsidRPr="00A9635E">
              <w:t xml:space="preserve"> control and required representation?</w:t>
            </w:r>
          </w:p>
        </w:tc>
        <w:tc>
          <w:tcPr>
            <w:tcW w:w="5040" w:type="dxa"/>
            <w:shd w:val="clear" w:color="auto" w:fill="F2F7F6"/>
            <w:tcMar>
              <w:top w:w="80" w:type="dxa"/>
              <w:left w:w="100" w:type="dxa"/>
              <w:bottom w:w="80" w:type="dxa"/>
              <w:right w:w="100" w:type="dxa"/>
            </w:tcMar>
            <w:vAlign w:val="center"/>
          </w:tcPr>
          <w:p w14:paraId="7A09BED7" w14:textId="77777777" w:rsidR="002A648C" w:rsidRPr="00A9635E" w:rsidRDefault="002A648C">
            <w:pPr>
              <w:cnfStyle w:val="000000000000" w:firstRow="0" w:lastRow="0" w:firstColumn="0" w:lastColumn="0" w:oddVBand="0" w:evenVBand="0" w:oddHBand="0" w:evenHBand="0" w:firstRowFirstColumn="0" w:firstRowLastColumn="0" w:lastRowFirstColumn="0" w:lastRowLastColumn="0"/>
            </w:pPr>
          </w:p>
        </w:tc>
      </w:tr>
      <w:tr w:rsidR="002A648C" w:rsidRPr="00A9635E" w14:paraId="16F29ED8"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2BFD11A" w14:textId="76CA7D09" w:rsidR="002A648C" w:rsidRPr="00A9635E" w:rsidRDefault="004A6F31">
            <w:r w:rsidRPr="00A9635E">
              <w:t>Are appointment and vacancy processes clear?</w:t>
            </w:r>
          </w:p>
        </w:tc>
        <w:tc>
          <w:tcPr>
            <w:tcW w:w="5040" w:type="dxa"/>
            <w:tcMar>
              <w:top w:w="80" w:type="dxa"/>
              <w:left w:w="100" w:type="dxa"/>
              <w:bottom w:w="80" w:type="dxa"/>
              <w:right w:w="100" w:type="dxa"/>
            </w:tcMar>
            <w:vAlign w:val="center"/>
          </w:tcPr>
          <w:p w14:paraId="43C5D113" w14:textId="77777777" w:rsidR="002A648C" w:rsidRPr="00A9635E" w:rsidRDefault="002A648C">
            <w:pPr>
              <w:cnfStyle w:val="000000000000" w:firstRow="0" w:lastRow="0" w:firstColumn="0" w:lastColumn="0" w:oddVBand="0" w:evenVBand="0" w:oddHBand="0" w:evenHBand="0" w:firstRowFirstColumn="0" w:firstRowLastColumn="0" w:lastRowFirstColumn="0" w:lastRowLastColumn="0"/>
            </w:pPr>
          </w:p>
        </w:tc>
      </w:tr>
      <w:tr w:rsidR="004A6F31" w:rsidRPr="00A9635E" w14:paraId="1241E423"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66519021" w14:textId="29E631F3" w:rsidR="004A6F31" w:rsidRPr="00A9635E" w:rsidRDefault="0080615E">
            <w:r w:rsidRPr="00A9635E">
              <w:t>Does the section support SILC autonomy?</w:t>
            </w:r>
          </w:p>
        </w:tc>
        <w:tc>
          <w:tcPr>
            <w:tcW w:w="5040" w:type="dxa"/>
            <w:shd w:val="clear" w:color="auto" w:fill="F2F7F6"/>
            <w:tcMar>
              <w:top w:w="80" w:type="dxa"/>
              <w:left w:w="100" w:type="dxa"/>
              <w:bottom w:w="80" w:type="dxa"/>
              <w:right w:w="100" w:type="dxa"/>
            </w:tcMar>
            <w:vAlign w:val="center"/>
          </w:tcPr>
          <w:p w14:paraId="62131CBA" w14:textId="77777777" w:rsidR="004A6F31" w:rsidRPr="00A9635E" w:rsidRDefault="004A6F31">
            <w:pPr>
              <w:cnfStyle w:val="000000000000" w:firstRow="0" w:lastRow="0" w:firstColumn="0" w:lastColumn="0" w:oddVBand="0" w:evenVBand="0" w:oddHBand="0" w:evenHBand="0" w:firstRowFirstColumn="0" w:firstRowLastColumn="0" w:lastRowFirstColumn="0" w:lastRowLastColumn="0"/>
            </w:pPr>
          </w:p>
        </w:tc>
      </w:tr>
    </w:tbl>
    <w:p w14:paraId="073A285B" w14:textId="77777777" w:rsidR="000250A4" w:rsidRDefault="000250A4" w:rsidP="00C74241">
      <w:pPr>
        <w:pStyle w:val="Heading5"/>
      </w:pPr>
      <w:r w:rsidRPr="00641503">
        <w:t xml:space="preserve">Common </w:t>
      </w:r>
      <w:r>
        <w:t>P</w:t>
      </w:r>
      <w:r w:rsidRPr="00641503">
        <w:t xml:space="preserve">itfalls to </w:t>
      </w:r>
      <w:r>
        <w:t>A</w:t>
      </w:r>
      <w:r w:rsidRPr="00641503">
        <w:t>void</w:t>
      </w:r>
    </w:p>
    <w:p w14:paraId="23D3824B" w14:textId="77777777" w:rsidR="00313871" w:rsidRPr="00313871" w:rsidRDefault="00313871" w:rsidP="009154AB">
      <w:pPr>
        <w:pStyle w:val="ListParagraph"/>
        <w:numPr>
          <w:ilvl w:val="0"/>
          <w:numId w:val="93"/>
        </w:numPr>
      </w:pPr>
      <w:r w:rsidRPr="00313871">
        <w:t>Outdated membership descriptions.</w:t>
      </w:r>
    </w:p>
    <w:p w14:paraId="043A3F68" w14:textId="77777777" w:rsidR="00313871" w:rsidRPr="00313871" w:rsidRDefault="00313871" w:rsidP="009154AB">
      <w:pPr>
        <w:pStyle w:val="ListParagraph"/>
        <w:numPr>
          <w:ilvl w:val="0"/>
          <w:numId w:val="93"/>
        </w:numPr>
      </w:pPr>
      <w:r w:rsidRPr="00313871">
        <w:t>No plan for vacancies or representation gaps.</w:t>
      </w:r>
    </w:p>
    <w:p w14:paraId="499F292F" w14:textId="77777777" w:rsidR="00313871" w:rsidRPr="00313871" w:rsidRDefault="00313871" w:rsidP="009154AB">
      <w:pPr>
        <w:pStyle w:val="ListParagraph"/>
        <w:numPr>
          <w:ilvl w:val="0"/>
          <w:numId w:val="93"/>
        </w:numPr>
      </w:pPr>
      <w:r w:rsidRPr="00313871">
        <w:t>Language that makes the SILC appear controlled by the DSE.</w:t>
      </w:r>
    </w:p>
    <w:p w14:paraId="1BDAB185" w14:textId="77777777" w:rsidR="000250A4" w:rsidRPr="00A9635E" w:rsidRDefault="004C5D7F" w:rsidP="00C74241">
      <w:pPr>
        <w:pStyle w:val="Heading4"/>
        <w:rPr>
          <w:rStyle w:val="Heading3Char"/>
          <w:b/>
          <w:sz w:val="30"/>
          <w:szCs w:val="24"/>
        </w:rPr>
      </w:pPr>
      <w:bookmarkStart w:id="70" w:name="_Toc243686108"/>
      <w:r w:rsidRPr="00A9635E">
        <w:rPr>
          <w:rStyle w:val="Heading3Char"/>
          <w:b/>
          <w:sz w:val="30"/>
          <w:szCs w:val="24"/>
        </w:rPr>
        <w:t>Section 5.2 SILC Resource Plan</w:t>
      </w:r>
      <w:bookmarkEnd w:id="70"/>
      <w:r w:rsidRPr="00A9635E">
        <w:rPr>
          <w:rStyle w:val="Heading3Char"/>
          <w:b/>
          <w:sz w:val="30"/>
          <w:szCs w:val="24"/>
        </w:rPr>
        <w:t xml:space="preserve"> </w:t>
      </w:r>
    </w:p>
    <w:p w14:paraId="2A4E102D" w14:textId="4549BDBD" w:rsidR="1279C9FF" w:rsidRPr="00A9635E" w:rsidRDefault="1279C9FF" w:rsidP="00C74241">
      <w:pPr>
        <w:pStyle w:val="Heading5"/>
      </w:pPr>
      <w:r w:rsidRPr="00A9635E">
        <w:t>SPIL Instructions</w:t>
      </w:r>
    </w:p>
    <w:p w14:paraId="3279C189" w14:textId="35FCC651" w:rsidR="3B29758A" w:rsidRDefault="2C467CDB" w:rsidP="00AB4D06">
      <w:r w:rsidRPr="473DF37F">
        <w:rPr>
          <w:rFonts w:eastAsia="Times New Roman" w:cs="Times New Roman"/>
          <w:i/>
          <w:iCs/>
        </w:rPr>
        <w:t xml:space="preserve">Provide a brief description of how the SILC Authorities will be conducted by the SILC during the years covered </w:t>
      </w:r>
      <w:bookmarkStart w:id="71" w:name="_Int_LKEtIcSH"/>
      <w:r w:rsidRPr="473DF37F">
        <w:rPr>
          <w:rFonts w:eastAsia="Times New Roman" w:cs="Times New Roman"/>
          <w:i/>
          <w:iCs/>
        </w:rPr>
        <w:t>in</w:t>
      </w:r>
      <w:bookmarkEnd w:id="71"/>
      <w:r w:rsidRPr="473DF37F">
        <w:rPr>
          <w:rFonts w:eastAsia="Times New Roman" w:cs="Times New Roman"/>
          <w:i/>
          <w:iCs/>
        </w:rPr>
        <w:t xml:space="preserve"> the SPIL.</w:t>
      </w:r>
    </w:p>
    <w:p w14:paraId="07165BCA" w14:textId="248F4760" w:rsidR="3B29758A" w:rsidRDefault="2C467CDB" w:rsidP="00AB4D06">
      <w:r w:rsidRPr="521E7B32">
        <w:rPr>
          <w:rFonts w:eastAsia="Times New Roman" w:cs="Times New Roman"/>
          <w:i/>
          <w:iCs/>
        </w:rPr>
        <w:t xml:space="preserve">A description of the SILC's resource plan must be included in the State plan. The </w:t>
      </w:r>
      <w:r w:rsidR="000D5961">
        <w:rPr>
          <w:rFonts w:eastAsia="Times New Roman" w:cs="Times New Roman"/>
          <w:i/>
          <w:iCs/>
        </w:rPr>
        <w:t>P</w:t>
      </w:r>
      <w:r w:rsidRPr="521E7B32">
        <w:rPr>
          <w:rFonts w:eastAsia="Times New Roman" w:cs="Times New Roman"/>
          <w:i/>
          <w:iCs/>
        </w:rPr>
        <w:t xml:space="preserve">lan should include resources for the SILC to fulfill duties and authorities. </w:t>
      </w:r>
    </w:p>
    <w:p w14:paraId="131B0437" w14:textId="47B79A2E" w:rsidR="3B29758A" w:rsidRDefault="2C467CDB" w:rsidP="00AB4D06">
      <w:r w:rsidRPr="521E7B32">
        <w:rPr>
          <w:rFonts w:eastAsia="Times New Roman" w:cs="Times New Roman"/>
          <w:i/>
          <w:iCs/>
        </w:rPr>
        <w:t>Provide a detailed description of all types of resources to be included in the SILC Resource Plan including:</w:t>
      </w:r>
    </w:p>
    <w:p w14:paraId="3C90D5F8" w14:textId="5B5CEE20" w:rsidR="3B29758A"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 xml:space="preserve">Staff/personnel costs; </w:t>
      </w:r>
    </w:p>
    <w:p w14:paraId="766EC4B8" w14:textId="3408576D" w:rsidR="3B29758A"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 xml:space="preserve">Operating expenses; </w:t>
      </w:r>
    </w:p>
    <w:p w14:paraId="5D20EB66" w14:textId="551A9584" w:rsidR="3B29758A"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 xml:space="preserve">Council compensation and expenses; </w:t>
      </w:r>
    </w:p>
    <w:p w14:paraId="620382EB" w14:textId="741BEEC3" w:rsidR="3B29758A"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 xml:space="preserve">Meeting expenses, including public hearing expenses, such as meeting space, alternate formats, interpreters, and other accommodations; </w:t>
      </w:r>
    </w:p>
    <w:p w14:paraId="6795B935" w14:textId="3647F597" w:rsidR="3B29758A"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 xml:space="preserve">Resources to attend and/or secure training for staff and Council members; and </w:t>
      </w:r>
    </w:p>
    <w:p w14:paraId="362F2E4D" w14:textId="0E7FF4E9" w:rsidR="00A9635E" w:rsidRPr="00A9635E" w:rsidRDefault="2C467CDB" w:rsidP="00C74241">
      <w:pPr>
        <w:pStyle w:val="ListParagraph"/>
        <w:numPr>
          <w:ilvl w:val="0"/>
          <w:numId w:val="42"/>
        </w:numPr>
        <w:rPr>
          <w:rFonts w:ascii="Times New Roman" w:eastAsia="Times New Roman" w:hAnsi="Times New Roman" w:cs="Times New Roman"/>
          <w:i/>
          <w:iCs/>
        </w:rPr>
      </w:pPr>
      <w:r w:rsidRPr="521E7B32">
        <w:rPr>
          <w:rFonts w:eastAsia="Times New Roman" w:cs="Times New Roman"/>
          <w:i/>
          <w:iCs/>
        </w:rPr>
        <w:t>(Other costs as appropriate.)</w:t>
      </w:r>
    </w:p>
    <w:p w14:paraId="54EFDB32" w14:textId="1A0468A4" w:rsidR="3B29758A" w:rsidRPr="00A9635E" w:rsidRDefault="2C467CDB" w:rsidP="00A9635E">
      <w:pPr>
        <w:rPr>
          <w:rFonts w:ascii="Times New Roman" w:eastAsia="Times New Roman" w:hAnsi="Times New Roman" w:cs="Times New Roman"/>
          <w:i/>
          <w:iCs/>
        </w:rPr>
      </w:pPr>
      <w:r w:rsidRPr="00A9635E">
        <w:rPr>
          <w:rFonts w:eastAsia="Times New Roman" w:cs="Times New Roman"/>
          <w:i/>
          <w:iCs/>
        </w:rPr>
        <w:t>Resources must be necessary and sufficient to ensure the capacity of the SILC to fulfill all the duties and selected authorities (section 705 (c) of the Act). A detailed SILC budget is not required with this SPIL. The SILC is allowed to do resource development.</w:t>
      </w:r>
    </w:p>
    <w:p w14:paraId="4633A995" w14:textId="24982E86" w:rsidR="3B29758A" w:rsidRDefault="7C234A7F" w:rsidP="00AB4D06">
      <w:pPr>
        <w:rPr>
          <w:rFonts w:ascii="Times New Roman" w:eastAsia="Times New Roman" w:hAnsi="Times New Roman" w:cs="Times New Roman"/>
          <w:b/>
          <w:bCs/>
        </w:rPr>
      </w:pPr>
      <w:r w:rsidRPr="521E7B32">
        <w:rPr>
          <w:rFonts w:eastAsia="Times New Roman" w:cs="Times New Roman"/>
          <w:b/>
          <w:bCs/>
        </w:rPr>
        <w:t>Process used to develop the Resource Plan.</w:t>
      </w:r>
    </w:p>
    <w:p w14:paraId="7B685338" w14:textId="73BC4AB4" w:rsidR="3B29758A" w:rsidRDefault="2C467CDB" w:rsidP="00AB4D06">
      <w:r w:rsidRPr="521E7B32">
        <w:rPr>
          <w:rFonts w:eastAsia="Times New Roman" w:cs="Times New Roman"/>
          <w:i/>
          <w:iCs/>
        </w:rPr>
        <w:t xml:space="preserve">Describe the process used by the SILC, CILs (if Part B funds are included), and DSE to determine the amounts and sources of resources to be included in the </w:t>
      </w:r>
      <w:r w:rsidR="000D5961">
        <w:rPr>
          <w:rFonts w:eastAsia="Times New Roman" w:cs="Times New Roman"/>
          <w:i/>
          <w:iCs/>
        </w:rPr>
        <w:t>P</w:t>
      </w:r>
      <w:r w:rsidRPr="521E7B32">
        <w:rPr>
          <w:rFonts w:eastAsia="Times New Roman" w:cs="Times New Roman"/>
          <w:i/>
          <w:iCs/>
        </w:rPr>
        <w:t>lan.</w:t>
      </w:r>
    </w:p>
    <w:p w14:paraId="5755AF43" w14:textId="6FB91F37" w:rsidR="3B29758A" w:rsidRDefault="0C90497A" w:rsidP="00AB4D06">
      <w:r w:rsidRPr="521E7B32">
        <w:rPr>
          <w:rFonts w:eastAsia="Times New Roman" w:cs="Times New Roman"/>
          <w:b/>
          <w:bCs/>
        </w:rPr>
        <w:lastRenderedPageBreak/>
        <w:t>Process for disbursement of funds to facilitate effective operations of SILC.</w:t>
      </w:r>
    </w:p>
    <w:p w14:paraId="7E65CBAA" w14:textId="6AAC8826" w:rsidR="3B29758A" w:rsidRDefault="2C467CDB" w:rsidP="00AB4D06">
      <w:r w:rsidRPr="521E7B32">
        <w:rPr>
          <w:rFonts w:eastAsia="Times New Roman" w:cs="Times New Roman"/>
          <w:i/>
          <w:iCs/>
        </w:rPr>
        <w:t>Describe what process(es) will be used to disburse funds for the SILC Resource Plan including how such process(es) will ensure timeliness and efficiency, prevent undue hardship on the SILC, and ensure continual (uninterrupted) operations and effectiveness of the SILC.</w:t>
      </w:r>
    </w:p>
    <w:p w14:paraId="6C43839C" w14:textId="33AA6C67" w:rsidR="3B29758A" w:rsidRDefault="2C467CDB" w:rsidP="00A600CE">
      <w:pPr>
        <w:rPr>
          <w:rFonts w:eastAsia="Times New Roman" w:cs="Times New Roman"/>
          <w:i/>
          <w:iCs/>
        </w:rPr>
      </w:pPr>
      <w:r w:rsidRPr="521E7B32">
        <w:rPr>
          <w:rFonts w:eastAsia="Times New Roman" w:cs="Times New Roman"/>
          <w:i/>
          <w:iCs/>
        </w:rPr>
        <w:t>NOTE: Pursuant to 45 CFR 1329.15(c)(4), the DSE may not include any conditions or requirements in the SILC Resource Plan that may compromise the independence of the SILC.</w:t>
      </w:r>
    </w:p>
    <w:p w14:paraId="3EDEE89E" w14:textId="008EAD46" w:rsidR="00FA09D7" w:rsidRDefault="00FA09D7" w:rsidP="00C74241">
      <w:pPr>
        <w:pStyle w:val="Heading5"/>
      </w:pPr>
      <w:r>
        <w:t>Explanation</w:t>
      </w:r>
    </w:p>
    <w:p w14:paraId="33834A29" w14:textId="3E28D0CC" w:rsidR="00FA09D7" w:rsidRPr="00367848" w:rsidRDefault="00FA09D7" w:rsidP="00FA09D7">
      <w:r>
        <w:t xml:space="preserve">The purpose of the </w:t>
      </w:r>
      <w:r w:rsidRPr="009D25ED">
        <w:rPr>
          <w:b/>
          <w:bCs/>
        </w:rPr>
        <w:t>SILC Resource Plan</w:t>
      </w:r>
      <w:r>
        <w:t xml:space="preserve"> section is to describe the</w:t>
      </w:r>
      <w:r w:rsidRPr="00367848">
        <w:t xml:space="preserve"> resources necessary and sufficient for the SILC to carry out its duties and authorities, including staffing, personnel, budget, and sources of support.</w:t>
      </w:r>
    </w:p>
    <w:p w14:paraId="630C469A" w14:textId="5686F67F" w:rsidR="000250A4" w:rsidRDefault="000250A4" w:rsidP="00C74241">
      <w:pPr>
        <w:pStyle w:val="Heading5"/>
      </w:pPr>
      <w:r w:rsidRPr="3888D41B">
        <w:t xml:space="preserve">Reminders and </w:t>
      </w:r>
      <w:r w:rsidRPr="00C74241">
        <w:t>Requirements</w:t>
      </w:r>
      <w:r w:rsidRPr="3888D41B">
        <w:t xml:space="preserve"> </w:t>
      </w:r>
    </w:p>
    <w:p w14:paraId="13209D67" w14:textId="77777777" w:rsidR="005C6AAA" w:rsidRPr="0019093B" w:rsidRDefault="005C6AAA" w:rsidP="009154AB">
      <w:pPr>
        <w:pStyle w:val="ListParagraph"/>
        <w:numPr>
          <w:ilvl w:val="0"/>
          <w:numId w:val="94"/>
        </w:numPr>
      </w:pPr>
      <w:r w:rsidRPr="0019093B">
        <w:t>SILC resource plan.</w:t>
      </w:r>
    </w:p>
    <w:p w14:paraId="654322E6" w14:textId="77777777" w:rsidR="005C6AAA" w:rsidRPr="0019093B" w:rsidRDefault="005C6AAA" w:rsidP="009154AB">
      <w:pPr>
        <w:pStyle w:val="ListParagraph"/>
        <w:numPr>
          <w:ilvl w:val="0"/>
          <w:numId w:val="94"/>
        </w:numPr>
      </w:pPr>
      <w:r w:rsidRPr="0019093B">
        <w:t>Sources and amounts of funding/resources.</w:t>
      </w:r>
    </w:p>
    <w:p w14:paraId="5B9ED162" w14:textId="77777777" w:rsidR="005C6AAA" w:rsidRPr="0019093B" w:rsidRDefault="005C6AAA" w:rsidP="009154AB">
      <w:pPr>
        <w:pStyle w:val="ListParagraph"/>
        <w:numPr>
          <w:ilvl w:val="0"/>
          <w:numId w:val="94"/>
        </w:numPr>
      </w:pPr>
      <w:r w:rsidRPr="0019093B">
        <w:t>Staffing and personnel arrangements.</w:t>
      </w:r>
    </w:p>
    <w:p w14:paraId="76D371CB" w14:textId="77777777" w:rsidR="005C6AAA" w:rsidRPr="0019093B" w:rsidRDefault="005C6AAA" w:rsidP="009154AB">
      <w:pPr>
        <w:pStyle w:val="ListParagraph"/>
        <w:numPr>
          <w:ilvl w:val="0"/>
          <w:numId w:val="94"/>
        </w:numPr>
      </w:pPr>
      <w:r w:rsidRPr="0019093B">
        <w:t>Justification if more than 30% of Part B is used for the SILC Resource Plan.</w:t>
      </w:r>
    </w:p>
    <w:p w14:paraId="488B8CB5" w14:textId="18C02A91" w:rsidR="005C6AAA" w:rsidRDefault="005C6AAA" w:rsidP="3888D41B">
      <w:pPr>
        <w:pStyle w:val="ListParagraph"/>
        <w:numPr>
          <w:ilvl w:val="0"/>
          <w:numId w:val="94"/>
        </w:numPr>
      </w:pPr>
      <w:r>
        <w:t>Assurance that conditions do not compromise SILC independence.</w:t>
      </w:r>
    </w:p>
    <w:p w14:paraId="68FD7BA0" w14:textId="77777777" w:rsidR="000250A4" w:rsidRDefault="5FDD7B23" w:rsidP="00C74241">
      <w:pPr>
        <w:pStyle w:val="Heading5"/>
      </w:pPr>
      <w:r w:rsidRPr="5FDD7B23">
        <w:t xml:space="preserve">Drafting Tips </w:t>
      </w:r>
    </w:p>
    <w:p w14:paraId="55C8D229" w14:textId="77777777" w:rsidR="0019093B" w:rsidRPr="0019093B" w:rsidRDefault="0019093B" w:rsidP="009154AB">
      <w:pPr>
        <w:pStyle w:val="ListParagraph"/>
        <w:numPr>
          <w:ilvl w:val="0"/>
          <w:numId w:val="94"/>
        </w:numPr>
      </w:pPr>
      <w:r>
        <w:t xml:space="preserve">Tie the resource </w:t>
      </w:r>
      <w:bookmarkStart w:id="72" w:name="_Int_wHO6jrBa"/>
      <w:r>
        <w:t>plan to</w:t>
      </w:r>
      <w:bookmarkEnd w:id="72"/>
      <w:r>
        <w:t xml:space="preserve"> required SILC duties, not only operations.</w:t>
      </w:r>
    </w:p>
    <w:p w14:paraId="143354F3" w14:textId="77777777" w:rsidR="0019093B" w:rsidRPr="0019093B" w:rsidRDefault="0019093B" w:rsidP="009154AB">
      <w:pPr>
        <w:pStyle w:val="ListParagraph"/>
        <w:numPr>
          <w:ilvl w:val="0"/>
          <w:numId w:val="94"/>
        </w:numPr>
      </w:pPr>
      <w:r w:rsidRPr="0019093B">
        <w:t>Include staffing, contractors, meeting costs, accessibility/accommodations, travel, public input, SPIL evaluation, training, and administration.</w:t>
      </w:r>
    </w:p>
    <w:p w14:paraId="104EB0E4" w14:textId="0B1D9CBC" w:rsidR="0019093B" w:rsidRPr="0019093B" w:rsidRDefault="0019093B" w:rsidP="009154AB">
      <w:pPr>
        <w:pStyle w:val="ListParagraph"/>
        <w:numPr>
          <w:ilvl w:val="0"/>
          <w:numId w:val="94"/>
        </w:numPr>
      </w:pPr>
      <w:r w:rsidRPr="0019093B">
        <w:t xml:space="preserve">Explain how the SILC manages its </w:t>
      </w:r>
      <w:r w:rsidR="7CD0E712">
        <w:t xml:space="preserve">own </w:t>
      </w:r>
      <w:r w:rsidRPr="0019093B">
        <w:t>budget and supervises/evaluates staff.</w:t>
      </w:r>
    </w:p>
    <w:p w14:paraId="35E4E0AA" w14:textId="77777777" w:rsidR="0019093B" w:rsidRPr="0019093B" w:rsidRDefault="0019093B" w:rsidP="009154AB">
      <w:pPr>
        <w:pStyle w:val="ListParagraph"/>
        <w:numPr>
          <w:ilvl w:val="0"/>
          <w:numId w:val="94"/>
        </w:numPr>
      </w:pPr>
      <w:r>
        <w:t>Cross-check with Section 1.5 financial plan.</w:t>
      </w:r>
    </w:p>
    <w:p w14:paraId="655C008A" w14:textId="609DA72E" w:rsidR="3118001A" w:rsidRDefault="3118001A" w:rsidP="3888D41B">
      <w:pPr>
        <w:pStyle w:val="ListParagraph"/>
        <w:numPr>
          <w:ilvl w:val="0"/>
          <w:numId w:val="94"/>
        </w:numPr>
      </w:pPr>
      <w:r>
        <w:t xml:space="preserve">Demonstrate how the Resource Plan allows the SILC to carry out all of their required duties and </w:t>
      </w:r>
      <w:bookmarkStart w:id="73" w:name="_Int_gxTBD1au"/>
      <w:r>
        <w:t>authorities, and</w:t>
      </w:r>
      <w:bookmarkEnd w:id="73"/>
      <w:r>
        <w:t xml:space="preserve"> </w:t>
      </w:r>
      <w:r w:rsidR="3D66E230">
        <w:t>identify</w:t>
      </w:r>
      <w:r>
        <w:t xml:space="preserve"> any limitations because of additional need. </w:t>
      </w:r>
    </w:p>
    <w:p w14:paraId="74C48F3F" w14:textId="6B707954" w:rsidR="002A648C" w:rsidRDefault="002A648C" w:rsidP="00C74241">
      <w:pPr>
        <w:pStyle w:val="Heading5"/>
      </w:pPr>
      <w:r>
        <w:t xml:space="preserve">Review </w:t>
      </w:r>
      <w:r w:rsidR="00A9635E">
        <w:t>W</w:t>
      </w:r>
      <w:r>
        <w:t>orksheet</w:t>
      </w:r>
    </w:p>
    <w:tbl>
      <w:tblPr>
        <w:tblStyle w:val="GridTable1Light"/>
        <w:tblW w:w="0" w:type="auto"/>
        <w:jc w:val="center"/>
        <w:tblLook w:val="04A0" w:firstRow="1" w:lastRow="0" w:firstColumn="1" w:lastColumn="0" w:noHBand="0" w:noVBand="1"/>
      </w:tblPr>
      <w:tblGrid>
        <w:gridCol w:w="4681"/>
        <w:gridCol w:w="5034"/>
      </w:tblGrid>
      <w:tr w:rsidR="002A648C" w:rsidRPr="00A9635E" w14:paraId="51E6F242"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33B8485E" w14:textId="77777777" w:rsidR="002A648C" w:rsidRPr="00A9635E" w:rsidRDefault="002A648C">
            <w:r w:rsidRPr="00A9635E">
              <w:rPr>
                <w:color w:val="FFFFFF"/>
              </w:rPr>
              <w:t>Review question</w:t>
            </w:r>
          </w:p>
        </w:tc>
        <w:tc>
          <w:tcPr>
            <w:tcW w:w="5034" w:type="dxa"/>
            <w:shd w:val="clear" w:color="auto" w:fill="70002E"/>
            <w:tcMar>
              <w:top w:w="80" w:type="dxa"/>
              <w:left w:w="100" w:type="dxa"/>
              <w:bottom w:w="80" w:type="dxa"/>
              <w:right w:w="100" w:type="dxa"/>
            </w:tcMar>
            <w:vAlign w:val="center"/>
          </w:tcPr>
          <w:p w14:paraId="3FBD07F4" w14:textId="70482E57" w:rsidR="002A648C" w:rsidRPr="00A9635E" w:rsidRDefault="002A648C">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w:t>
            </w:r>
            <w:r w:rsidR="00123F79" w:rsidRPr="00A9635E">
              <w:rPr>
                <w:color w:val="FFFFFF"/>
              </w:rPr>
              <w:t>/</w:t>
            </w:r>
            <w:r w:rsidRPr="00A9635E">
              <w:rPr>
                <w:color w:val="FFFFFF"/>
              </w:rPr>
              <w:t>decision</w:t>
            </w:r>
          </w:p>
        </w:tc>
      </w:tr>
      <w:tr w:rsidR="578F70CF" w:rsidRPr="00A9635E" w14:paraId="213419D1" w14:textId="77777777" w:rsidTr="00A9635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1DCDA33" w14:textId="359F5935" w:rsidR="578F70CF" w:rsidRPr="00A9635E" w:rsidRDefault="439E732B" w:rsidP="578F70CF">
            <w:r w:rsidRPr="00A9635E">
              <w:t xml:space="preserve">Does the SILC Resource Plan include what resources </w:t>
            </w:r>
            <w:r w:rsidR="35DF7092" w:rsidRPr="00A9635E">
              <w:t xml:space="preserve">(funding </w:t>
            </w:r>
            <w:r w:rsidR="39DF2CC9" w:rsidRPr="00A9635E">
              <w:t xml:space="preserve">sources and </w:t>
            </w:r>
            <w:r w:rsidR="06FD1AE7" w:rsidRPr="00A9635E">
              <w:t>amounts)</w:t>
            </w:r>
            <w:r w:rsidR="1B1C1A86" w:rsidRPr="00A9635E">
              <w:t xml:space="preserve"> </w:t>
            </w:r>
            <w:r w:rsidRPr="00A9635E">
              <w:t xml:space="preserve">are available to the SILC and how they will be used for the following: personnel, operating costs, council expenses, meeting and training expenses, and other costs that are </w:t>
            </w:r>
            <w:r w:rsidR="3A8AB485" w:rsidRPr="00A9635E">
              <w:t>necessary</w:t>
            </w:r>
            <w:r w:rsidRPr="00A9635E">
              <w:t xml:space="preserve"> to carry out the duties and </w:t>
            </w:r>
            <w:r w:rsidR="45DA234A" w:rsidRPr="00A9635E">
              <w:t>authorities</w:t>
            </w:r>
            <w:r w:rsidRPr="00A9635E">
              <w:t xml:space="preserve"> outlined in the SPIL?</w:t>
            </w:r>
          </w:p>
        </w:tc>
        <w:tc>
          <w:tcPr>
            <w:tcW w:w="5034" w:type="dxa"/>
            <w:tcMar>
              <w:top w:w="80" w:type="dxa"/>
              <w:left w:w="100" w:type="dxa"/>
              <w:bottom w:w="80" w:type="dxa"/>
              <w:right w:w="100" w:type="dxa"/>
            </w:tcMar>
            <w:vAlign w:val="center"/>
          </w:tcPr>
          <w:p w14:paraId="4F7554BC" w14:textId="0E349F8E" w:rsidR="578F70CF" w:rsidRPr="00A9635E" w:rsidRDefault="578F70CF" w:rsidP="578F70CF">
            <w:pPr>
              <w:cnfStyle w:val="000000000000" w:firstRow="0" w:lastRow="0" w:firstColumn="0" w:lastColumn="0" w:oddVBand="0" w:evenVBand="0" w:oddHBand="0" w:evenHBand="0" w:firstRowFirstColumn="0" w:firstRowLastColumn="0" w:lastRowFirstColumn="0" w:lastRowLastColumn="0"/>
            </w:pPr>
          </w:p>
        </w:tc>
      </w:tr>
      <w:tr w:rsidR="002A648C" w:rsidRPr="00A9635E" w14:paraId="6A07A648"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3E8A6EB" w14:textId="3BD65AAE" w:rsidR="002A648C" w:rsidRPr="00A9635E" w:rsidRDefault="009B413E">
            <w:r w:rsidRPr="00A9635E">
              <w:t>Are resources sufficient for SPIL development, monitoring, review, and evaluation?</w:t>
            </w:r>
          </w:p>
        </w:tc>
        <w:tc>
          <w:tcPr>
            <w:tcW w:w="5034" w:type="dxa"/>
            <w:shd w:val="clear" w:color="auto" w:fill="F2F7F6"/>
            <w:tcMar>
              <w:top w:w="80" w:type="dxa"/>
              <w:left w:w="100" w:type="dxa"/>
              <w:bottom w:w="80" w:type="dxa"/>
              <w:right w:w="100" w:type="dxa"/>
            </w:tcMar>
            <w:vAlign w:val="center"/>
          </w:tcPr>
          <w:p w14:paraId="2F585027" w14:textId="77777777" w:rsidR="002A648C" w:rsidRPr="00A9635E" w:rsidRDefault="002A648C">
            <w:pPr>
              <w:cnfStyle w:val="000000000000" w:firstRow="0" w:lastRow="0" w:firstColumn="0" w:lastColumn="0" w:oddVBand="0" w:evenVBand="0" w:oddHBand="0" w:evenHBand="0" w:firstRowFirstColumn="0" w:firstRowLastColumn="0" w:lastRowFirstColumn="0" w:lastRowLastColumn="0"/>
            </w:pPr>
          </w:p>
        </w:tc>
      </w:tr>
      <w:tr w:rsidR="00DC5174" w:rsidRPr="00A9635E" w14:paraId="333FAA9E"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42830840" w14:textId="58831F59" w:rsidR="00DC5174" w:rsidRPr="00A9635E" w:rsidRDefault="00DC5174" w:rsidP="00DC5174">
            <w:r w:rsidRPr="00A9635E">
              <w:lastRenderedPageBreak/>
              <w:t>Are staff and contractor roles clear?</w:t>
            </w:r>
          </w:p>
        </w:tc>
        <w:tc>
          <w:tcPr>
            <w:tcW w:w="5034" w:type="dxa"/>
            <w:tcMar>
              <w:top w:w="80" w:type="dxa"/>
              <w:left w:w="100" w:type="dxa"/>
              <w:bottom w:w="80" w:type="dxa"/>
              <w:right w:w="100" w:type="dxa"/>
            </w:tcMar>
            <w:vAlign w:val="center"/>
          </w:tcPr>
          <w:p w14:paraId="37E04EE6" w14:textId="77777777" w:rsidR="00DC5174" w:rsidRPr="00A9635E" w:rsidRDefault="00DC5174" w:rsidP="00DC5174">
            <w:pPr>
              <w:cnfStyle w:val="000000000000" w:firstRow="0" w:lastRow="0" w:firstColumn="0" w:lastColumn="0" w:oddVBand="0" w:evenVBand="0" w:oddHBand="0" w:evenHBand="0" w:firstRowFirstColumn="0" w:firstRowLastColumn="0" w:lastRowFirstColumn="0" w:lastRowLastColumn="0"/>
            </w:pPr>
          </w:p>
        </w:tc>
      </w:tr>
      <w:tr w:rsidR="00DC5174" w:rsidRPr="00A9635E" w14:paraId="5342E14A"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2C8139CE" w14:textId="7F500D06" w:rsidR="00DC5174" w:rsidRPr="00A9635E" w:rsidRDefault="00A84E2F" w:rsidP="00DC5174">
            <w:r w:rsidRPr="00A9635E">
              <w:t>Does the resource plan protect SILC autonomy?</w:t>
            </w:r>
            <w:r w:rsidR="45DA234A" w:rsidRPr="00A9635E">
              <w:t xml:space="preserve"> Do any</w:t>
            </w:r>
            <w:r w:rsidR="2B6191FA" w:rsidRPr="00A9635E">
              <w:t xml:space="preserve"> DSE</w:t>
            </w:r>
            <w:r w:rsidR="2103E3A3" w:rsidRPr="00A9635E">
              <w:t xml:space="preserve"> </w:t>
            </w:r>
            <w:r w:rsidR="0B2F4113" w:rsidRPr="00A9635E">
              <w:t>requirements</w:t>
            </w:r>
            <w:r w:rsidR="3994319B" w:rsidRPr="00A9635E">
              <w:t xml:space="preserve">, including </w:t>
            </w:r>
            <w:r w:rsidR="000A61FF" w:rsidRPr="00A9635E">
              <w:t xml:space="preserve">contract or process </w:t>
            </w:r>
            <w:r w:rsidR="3875B553" w:rsidRPr="00A9635E">
              <w:t>rules</w:t>
            </w:r>
            <w:r w:rsidR="2A04087F" w:rsidRPr="00A9635E">
              <w:t xml:space="preserve">, </w:t>
            </w:r>
            <w:r w:rsidR="326DCB47" w:rsidRPr="00A9635E">
              <w:t>risk</w:t>
            </w:r>
            <w:r w:rsidR="175ABE5C" w:rsidRPr="00A9635E">
              <w:t xml:space="preserve"> the </w:t>
            </w:r>
            <w:r w:rsidR="5ECB83C7" w:rsidRPr="00A9635E">
              <w:t xml:space="preserve">independence of the </w:t>
            </w:r>
            <w:r w:rsidR="065C90AE" w:rsidRPr="00A9635E">
              <w:t>SILC?</w:t>
            </w:r>
          </w:p>
        </w:tc>
        <w:tc>
          <w:tcPr>
            <w:tcW w:w="5034" w:type="dxa"/>
            <w:shd w:val="clear" w:color="auto" w:fill="F2F7F6"/>
            <w:tcMar>
              <w:top w:w="80" w:type="dxa"/>
              <w:left w:w="100" w:type="dxa"/>
              <w:bottom w:w="80" w:type="dxa"/>
              <w:right w:w="100" w:type="dxa"/>
            </w:tcMar>
            <w:vAlign w:val="center"/>
          </w:tcPr>
          <w:p w14:paraId="74935578" w14:textId="77777777" w:rsidR="00DC5174" w:rsidRPr="00A9635E" w:rsidRDefault="00DC5174" w:rsidP="00DC5174">
            <w:pPr>
              <w:cnfStyle w:val="000000000000" w:firstRow="0" w:lastRow="0" w:firstColumn="0" w:lastColumn="0" w:oddVBand="0" w:evenVBand="0" w:oddHBand="0" w:evenHBand="0" w:firstRowFirstColumn="0" w:firstRowLastColumn="0" w:lastRowFirstColumn="0" w:lastRowLastColumn="0"/>
            </w:pPr>
          </w:p>
        </w:tc>
      </w:tr>
      <w:tr w:rsidR="00A84E2F" w:rsidRPr="00A9635E" w14:paraId="76047AAD"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D226865" w14:textId="19290E5D" w:rsidR="00A84E2F" w:rsidRPr="00A9635E" w:rsidRDefault="007B0984" w:rsidP="00DC5174">
            <w:r w:rsidRPr="00A9635E">
              <w:t>Does Section 1.5 match the resource plan amounts?</w:t>
            </w:r>
          </w:p>
        </w:tc>
        <w:tc>
          <w:tcPr>
            <w:tcW w:w="5034" w:type="dxa"/>
            <w:tcMar>
              <w:top w:w="80" w:type="dxa"/>
              <w:left w:w="100" w:type="dxa"/>
              <w:bottom w:w="80" w:type="dxa"/>
              <w:right w:w="100" w:type="dxa"/>
            </w:tcMar>
            <w:vAlign w:val="center"/>
          </w:tcPr>
          <w:p w14:paraId="4C0BA6A2" w14:textId="77777777" w:rsidR="00A84E2F" w:rsidRPr="00A9635E" w:rsidRDefault="00A84E2F" w:rsidP="00DC5174">
            <w:pPr>
              <w:cnfStyle w:val="000000000000" w:firstRow="0" w:lastRow="0" w:firstColumn="0" w:lastColumn="0" w:oddVBand="0" w:evenVBand="0" w:oddHBand="0" w:evenHBand="0" w:firstRowFirstColumn="0" w:firstRowLastColumn="0" w:lastRowFirstColumn="0" w:lastRowLastColumn="0"/>
            </w:pPr>
          </w:p>
        </w:tc>
      </w:tr>
      <w:tr w:rsidR="007B0984" w:rsidRPr="00A9635E" w14:paraId="407F8A24"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7FE05A36" w14:textId="19B1C679" w:rsidR="007B0984" w:rsidRPr="00A9635E" w:rsidRDefault="00422E87" w:rsidP="00DC5174">
            <w:r w:rsidRPr="00A9635E">
              <w:t>Is the &gt;30% Part B justification included</w:t>
            </w:r>
            <w:r w:rsidR="398486E3" w:rsidRPr="00A9635E">
              <w:t xml:space="preserve">, </w:t>
            </w:r>
            <w:r w:rsidRPr="00A9635E">
              <w:t>if needed?</w:t>
            </w:r>
          </w:p>
        </w:tc>
        <w:tc>
          <w:tcPr>
            <w:tcW w:w="5034" w:type="dxa"/>
            <w:shd w:val="clear" w:color="auto" w:fill="F2F7F6"/>
            <w:tcMar>
              <w:top w:w="80" w:type="dxa"/>
              <w:left w:w="100" w:type="dxa"/>
              <w:bottom w:w="80" w:type="dxa"/>
              <w:right w:w="100" w:type="dxa"/>
            </w:tcMar>
            <w:vAlign w:val="center"/>
          </w:tcPr>
          <w:p w14:paraId="5CF1BA28" w14:textId="77777777" w:rsidR="007B0984" w:rsidRPr="00A9635E" w:rsidRDefault="007B0984" w:rsidP="00DC5174">
            <w:pPr>
              <w:cnfStyle w:val="000000000000" w:firstRow="0" w:lastRow="0" w:firstColumn="0" w:lastColumn="0" w:oddVBand="0" w:evenVBand="0" w:oddHBand="0" w:evenHBand="0" w:firstRowFirstColumn="0" w:firstRowLastColumn="0" w:lastRowFirstColumn="0" w:lastRowLastColumn="0"/>
            </w:pPr>
          </w:p>
        </w:tc>
      </w:tr>
      <w:tr w:rsidR="02A50E25" w:rsidRPr="00A9635E" w14:paraId="08911A43" w14:textId="77777777" w:rsidTr="00A9635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D5D9517" w14:textId="7AEF97D0" w:rsidR="02A50E25" w:rsidRPr="00A9635E" w:rsidRDefault="79EB0F54" w:rsidP="02A50E25">
            <w:r w:rsidRPr="00A9635E">
              <w:t xml:space="preserve">Does the draft </w:t>
            </w:r>
            <w:r w:rsidR="12F34CD2" w:rsidRPr="00A9635E">
              <w:t xml:space="preserve">clearly </w:t>
            </w:r>
            <w:r w:rsidR="79C9E034" w:rsidRPr="00A9635E">
              <w:t xml:space="preserve">describe the </w:t>
            </w:r>
            <w:r w:rsidR="210CF3B8" w:rsidRPr="00A9635E">
              <w:t xml:space="preserve">process and timeline of </w:t>
            </w:r>
            <w:r w:rsidR="79AC50C8" w:rsidRPr="00A9635E">
              <w:t>disbursement</w:t>
            </w:r>
            <w:r w:rsidR="736EB438" w:rsidRPr="00A9635E">
              <w:t xml:space="preserve"> </w:t>
            </w:r>
            <w:r w:rsidR="7BA7EFE5" w:rsidRPr="00A9635E">
              <w:t xml:space="preserve">of </w:t>
            </w:r>
            <w:r w:rsidR="736EB438" w:rsidRPr="00A9635E">
              <w:t xml:space="preserve">funds </w:t>
            </w:r>
            <w:r w:rsidR="13F5A6EF" w:rsidRPr="00A9635E">
              <w:t>from the DSE to the SILC</w:t>
            </w:r>
            <w:r w:rsidR="58B23865" w:rsidRPr="00A9635E">
              <w:t>?</w:t>
            </w:r>
            <w:r w:rsidR="7E7B990E" w:rsidRPr="00A9635E">
              <w:t xml:space="preserve"> </w:t>
            </w:r>
            <w:r w:rsidR="15104E1A" w:rsidRPr="00A9635E">
              <w:t xml:space="preserve">Does this </w:t>
            </w:r>
            <w:r w:rsidR="000D5961" w:rsidRPr="00A9635E">
              <w:t>P</w:t>
            </w:r>
            <w:r w:rsidR="15104E1A" w:rsidRPr="00A9635E">
              <w:t>lan ensure the continual operation of the SILC?</w:t>
            </w:r>
          </w:p>
        </w:tc>
        <w:tc>
          <w:tcPr>
            <w:tcW w:w="5034" w:type="dxa"/>
            <w:tcMar>
              <w:top w:w="80" w:type="dxa"/>
              <w:left w:w="100" w:type="dxa"/>
              <w:bottom w:w="80" w:type="dxa"/>
              <w:right w:w="100" w:type="dxa"/>
            </w:tcMar>
            <w:vAlign w:val="center"/>
          </w:tcPr>
          <w:p w14:paraId="10BA0AB9" w14:textId="0C588A5E" w:rsidR="02A50E25" w:rsidRPr="00A9635E" w:rsidRDefault="02A50E25" w:rsidP="02A50E25">
            <w:pPr>
              <w:cnfStyle w:val="000000000000" w:firstRow="0" w:lastRow="0" w:firstColumn="0" w:lastColumn="0" w:oddVBand="0" w:evenVBand="0" w:oddHBand="0" w:evenHBand="0" w:firstRowFirstColumn="0" w:firstRowLastColumn="0" w:lastRowFirstColumn="0" w:lastRowLastColumn="0"/>
            </w:pPr>
          </w:p>
        </w:tc>
      </w:tr>
      <w:tr w:rsidR="2C2BE43C" w:rsidRPr="00A9635E" w14:paraId="41C48262" w14:textId="77777777" w:rsidTr="00A9635E">
        <w:trPr>
          <w:cantSplit/>
          <w:trHeight w:val="300"/>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6A8F776" w14:textId="45AC8C61" w:rsidR="2C2BE43C" w:rsidRPr="00A9635E" w:rsidRDefault="4D000BFD" w:rsidP="2C2BE43C">
            <w:r w:rsidRPr="00A9635E">
              <w:t>Does the draft include which specific SILC authorities will be used during the SPIL</w:t>
            </w:r>
            <w:r w:rsidR="3EA4A777" w:rsidRPr="00A9635E">
              <w:t xml:space="preserve"> </w:t>
            </w:r>
            <w:r w:rsidR="67BF1E0E" w:rsidRPr="00A9635E">
              <w:t>cycle and</w:t>
            </w:r>
            <w:r w:rsidR="3EA4A777" w:rsidRPr="00A9635E">
              <w:t xml:space="preserve"> how they will be used?</w:t>
            </w:r>
          </w:p>
        </w:tc>
        <w:tc>
          <w:tcPr>
            <w:tcW w:w="5034" w:type="dxa"/>
            <w:shd w:val="clear" w:color="auto" w:fill="F2F7F6"/>
            <w:tcMar>
              <w:top w:w="80" w:type="dxa"/>
              <w:left w:w="100" w:type="dxa"/>
              <w:bottom w:w="80" w:type="dxa"/>
              <w:right w:w="100" w:type="dxa"/>
            </w:tcMar>
            <w:vAlign w:val="center"/>
          </w:tcPr>
          <w:p w14:paraId="5C6A3780" w14:textId="209F26F6" w:rsidR="2C2BE43C" w:rsidRPr="00A9635E" w:rsidRDefault="2C2BE43C" w:rsidP="2C2BE43C">
            <w:pPr>
              <w:cnfStyle w:val="000000000000" w:firstRow="0" w:lastRow="0" w:firstColumn="0" w:lastColumn="0" w:oddVBand="0" w:evenVBand="0" w:oddHBand="0" w:evenHBand="0" w:firstRowFirstColumn="0" w:firstRowLastColumn="0" w:lastRowFirstColumn="0" w:lastRowLastColumn="0"/>
            </w:pPr>
          </w:p>
        </w:tc>
      </w:tr>
    </w:tbl>
    <w:p w14:paraId="4C61CE39" w14:textId="77777777" w:rsidR="000250A4" w:rsidRDefault="000250A4" w:rsidP="00C74241">
      <w:pPr>
        <w:pStyle w:val="Heading5"/>
      </w:pPr>
      <w:r w:rsidRPr="00641503">
        <w:t xml:space="preserve">Common </w:t>
      </w:r>
      <w:r>
        <w:t>P</w:t>
      </w:r>
      <w:r w:rsidRPr="00641503">
        <w:t xml:space="preserve">itfalls to </w:t>
      </w:r>
      <w:r>
        <w:t>A</w:t>
      </w:r>
      <w:r w:rsidRPr="00641503">
        <w:t>void</w:t>
      </w:r>
    </w:p>
    <w:p w14:paraId="492072C7" w14:textId="0C3CACDC" w:rsidR="008F60C9" w:rsidRPr="008F60C9" w:rsidRDefault="008F60C9" w:rsidP="009154AB">
      <w:pPr>
        <w:pStyle w:val="ListParagraph"/>
        <w:numPr>
          <w:ilvl w:val="0"/>
          <w:numId w:val="95"/>
        </w:numPr>
      </w:pPr>
      <w:r w:rsidRPr="008F60C9">
        <w:t xml:space="preserve">Resource plan amounts </w:t>
      </w:r>
      <w:r w:rsidR="00301813" w:rsidRPr="008F60C9">
        <w:t>do not match</w:t>
      </w:r>
      <w:r w:rsidRPr="008F60C9">
        <w:t xml:space="preserve"> financial </w:t>
      </w:r>
      <w:r w:rsidR="000D5961">
        <w:t>P</w:t>
      </w:r>
      <w:r w:rsidRPr="008F60C9">
        <w:t>lan.</w:t>
      </w:r>
    </w:p>
    <w:p w14:paraId="7CE01A79" w14:textId="0EC027A0" w:rsidR="008F60C9" w:rsidRPr="008F60C9" w:rsidRDefault="008F60C9" w:rsidP="009154AB">
      <w:pPr>
        <w:pStyle w:val="ListParagraph"/>
        <w:numPr>
          <w:ilvl w:val="0"/>
          <w:numId w:val="95"/>
        </w:numPr>
      </w:pPr>
      <w:r w:rsidRPr="008F60C9">
        <w:t xml:space="preserve">No staffing </w:t>
      </w:r>
      <w:r w:rsidR="00EB6AE7" w:rsidRPr="008F60C9">
        <w:t>details</w:t>
      </w:r>
      <w:r w:rsidRPr="008F60C9">
        <w:t>.</w:t>
      </w:r>
    </w:p>
    <w:p w14:paraId="3C64A086" w14:textId="77777777" w:rsidR="008F60C9" w:rsidRPr="008F60C9" w:rsidRDefault="008F60C9" w:rsidP="009154AB">
      <w:pPr>
        <w:pStyle w:val="ListParagraph"/>
        <w:numPr>
          <w:ilvl w:val="0"/>
          <w:numId w:val="95"/>
        </w:numPr>
      </w:pPr>
      <w:r w:rsidRPr="008F60C9">
        <w:t>DSE conditions that compromise autonomy.</w:t>
      </w:r>
    </w:p>
    <w:p w14:paraId="7B6F0539" w14:textId="77777777" w:rsidR="008F60C9" w:rsidRPr="008F60C9" w:rsidRDefault="008F60C9" w:rsidP="009154AB">
      <w:pPr>
        <w:pStyle w:val="ListParagraph"/>
        <w:numPr>
          <w:ilvl w:val="0"/>
          <w:numId w:val="95"/>
        </w:numPr>
      </w:pPr>
      <w:r w:rsidRPr="008F60C9">
        <w:t>No justification for Part B percentage when required.</w:t>
      </w:r>
    </w:p>
    <w:p w14:paraId="0BBDE67B" w14:textId="07EF28DA" w:rsidR="004C5D7F" w:rsidRPr="00A9635E" w:rsidRDefault="004C5D7F" w:rsidP="00C74241">
      <w:pPr>
        <w:pStyle w:val="Heading4"/>
      </w:pPr>
      <w:r w:rsidRPr="00A9635E">
        <w:t xml:space="preserve">Section 5.3 </w:t>
      </w:r>
      <w:r w:rsidRPr="00A9635E">
        <w:rPr>
          <w:rStyle w:val="Heading3Char"/>
          <w:b/>
          <w:sz w:val="30"/>
          <w:szCs w:val="24"/>
        </w:rPr>
        <w:t>Maintenance</w:t>
      </w:r>
      <w:r w:rsidRPr="00A9635E">
        <w:t xml:space="preserve"> </w:t>
      </w:r>
      <w:r w:rsidRPr="00C74241">
        <w:rPr>
          <w:rStyle w:val="Heading3Char"/>
          <w:b/>
          <w:sz w:val="30"/>
          <w:szCs w:val="24"/>
        </w:rPr>
        <w:t>of</w:t>
      </w:r>
      <w:r w:rsidRPr="00A9635E">
        <w:t xml:space="preserve"> the SILC</w:t>
      </w:r>
      <w:r w:rsidR="005B7405" w:rsidRPr="00A9635E">
        <w:t xml:space="preserve"> </w:t>
      </w:r>
    </w:p>
    <w:p w14:paraId="3101698F" w14:textId="488C7520" w:rsidR="42B83B04" w:rsidRPr="00A9635E" w:rsidRDefault="42B83B04" w:rsidP="00C74241">
      <w:pPr>
        <w:pStyle w:val="Heading5"/>
      </w:pPr>
      <w:r w:rsidRPr="00A9635E">
        <w:t xml:space="preserve">SPIL </w:t>
      </w:r>
      <w:r w:rsidRPr="00C74241">
        <w:t>Instructions</w:t>
      </w:r>
    </w:p>
    <w:p w14:paraId="6F77A029" w14:textId="5D4D1C5F" w:rsidR="1740A089" w:rsidRDefault="004BF5BC" w:rsidP="00AB4D06">
      <w:r w:rsidRPr="521E7B32">
        <w:rPr>
          <w:rFonts w:eastAsia="Times New Roman" w:cs="Times New Roman"/>
          <w:i/>
          <w:iCs/>
        </w:rPr>
        <w:t>Describe how the State will ensure that: (all of the following are required)</w:t>
      </w:r>
    </w:p>
    <w:p w14:paraId="5C6753B3" w14:textId="7CF18D7F" w:rsidR="1740A089" w:rsidRPr="00A9635E" w:rsidRDefault="004BF5BC" w:rsidP="00A9635E">
      <w:pPr>
        <w:pStyle w:val="ListParagraph"/>
        <w:numPr>
          <w:ilvl w:val="0"/>
          <w:numId w:val="125"/>
        </w:numPr>
        <w:rPr>
          <w:i/>
          <w:iCs/>
        </w:rPr>
      </w:pPr>
      <w:r w:rsidRPr="00A9635E">
        <w:rPr>
          <w:i/>
          <w:iCs/>
        </w:rPr>
        <w:t>the SILC is established and operating</w:t>
      </w:r>
    </w:p>
    <w:p w14:paraId="4C0A5C22" w14:textId="634B0BD5" w:rsidR="1740A089" w:rsidRPr="00A9635E" w:rsidRDefault="004BF5BC" w:rsidP="00A9635E">
      <w:pPr>
        <w:pStyle w:val="ListParagraph"/>
        <w:numPr>
          <w:ilvl w:val="0"/>
          <w:numId w:val="125"/>
        </w:numPr>
        <w:rPr>
          <w:i/>
          <w:iCs/>
        </w:rPr>
      </w:pPr>
      <w:r w:rsidRPr="00A9635E">
        <w:rPr>
          <w:i/>
          <w:iCs/>
        </w:rPr>
        <w:t>appointments are made in a timely manner to keep the SILC in compliance with the Act</w:t>
      </w:r>
    </w:p>
    <w:p w14:paraId="30B720AC" w14:textId="51B7F059" w:rsidR="1740A089" w:rsidRPr="00A9635E" w:rsidRDefault="004BF5BC" w:rsidP="00A9635E">
      <w:pPr>
        <w:pStyle w:val="ListParagraph"/>
        <w:numPr>
          <w:ilvl w:val="0"/>
          <w:numId w:val="125"/>
        </w:numPr>
        <w:rPr>
          <w:i/>
          <w:iCs/>
        </w:rPr>
      </w:pPr>
      <w:r w:rsidRPr="00A9635E">
        <w:rPr>
          <w:i/>
          <w:iCs/>
        </w:rPr>
        <w:t>the SILC is organized in a way to ensure it is not part of any state agency</w:t>
      </w:r>
    </w:p>
    <w:p w14:paraId="224D2920" w14:textId="5867617D" w:rsidR="1740A089" w:rsidRPr="00A9635E" w:rsidRDefault="004BF5BC" w:rsidP="00A9635E">
      <w:pPr>
        <w:pStyle w:val="ListParagraph"/>
        <w:numPr>
          <w:ilvl w:val="0"/>
          <w:numId w:val="125"/>
        </w:numPr>
        <w:rPr>
          <w:i/>
          <w:iCs/>
        </w:rPr>
      </w:pPr>
      <w:r w:rsidRPr="00A9635E">
        <w:rPr>
          <w:i/>
          <w:iCs/>
        </w:rPr>
        <w:t>the SILC has the autonomy necessary to fulfill its duties and authorities, including “[working] with CILs to coordinate services with public and private entities, . . . conducting resource development, and performing such other functions . . . as the [SILC] determines to be appropriate”</w:t>
      </w:r>
    </w:p>
    <w:p w14:paraId="210CCAE9" w14:textId="12C7146E" w:rsidR="1740A089" w:rsidRPr="00A9635E" w:rsidRDefault="004BF5BC" w:rsidP="00A9635E">
      <w:pPr>
        <w:pStyle w:val="ListParagraph"/>
        <w:numPr>
          <w:ilvl w:val="0"/>
          <w:numId w:val="125"/>
        </w:numPr>
        <w:rPr>
          <w:i/>
          <w:iCs/>
        </w:rPr>
      </w:pPr>
      <w:r w:rsidRPr="00A9635E">
        <w:rPr>
          <w:i/>
          <w:iCs/>
        </w:rPr>
        <w:lastRenderedPageBreak/>
        <w:t xml:space="preserve">necessary and sufficient resources are provided for the SILC Resource Plan to ensure the SILC has the capacity to fulfill its statutory duties and authorities </w:t>
      </w:r>
    </w:p>
    <w:p w14:paraId="078B9C8D" w14:textId="7B20133C" w:rsidR="00FA09D7" w:rsidRDefault="00FA09D7" w:rsidP="00C74241">
      <w:pPr>
        <w:pStyle w:val="Heading5"/>
      </w:pPr>
      <w:r>
        <w:t>Explanation</w:t>
      </w:r>
    </w:p>
    <w:p w14:paraId="584426AF" w14:textId="4A430109" w:rsidR="00FA09D7" w:rsidRDefault="00FA09D7" w:rsidP="00FA09D7">
      <w:pPr>
        <w:rPr>
          <w:b/>
          <w:bCs/>
        </w:rPr>
      </w:pPr>
      <w:r>
        <w:t xml:space="preserve">This purpose of the </w:t>
      </w:r>
      <w:r w:rsidRPr="0005670B">
        <w:rPr>
          <w:b/>
          <w:bCs/>
        </w:rPr>
        <w:t>Maintenance of the SILC</w:t>
      </w:r>
      <w:r>
        <w:t xml:space="preserve"> section is to describe how the SILC will maintain operations, membership, policies, procedures, training, meetings, and compliance over the SPIL period.</w:t>
      </w:r>
    </w:p>
    <w:p w14:paraId="5B33FFF3" w14:textId="7AC751E6" w:rsidR="000250A4" w:rsidRDefault="000250A4" w:rsidP="00C74241">
      <w:pPr>
        <w:pStyle w:val="Heading5"/>
      </w:pPr>
      <w:r w:rsidRPr="00223548">
        <w:t xml:space="preserve">Reminders and Requirements </w:t>
      </w:r>
    </w:p>
    <w:p w14:paraId="04CB67F6" w14:textId="032206A2" w:rsidR="00F458A4" w:rsidRPr="00ED7A1A" w:rsidRDefault="32BF3A11" w:rsidP="009154AB">
      <w:pPr>
        <w:pStyle w:val="ListParagraph"/>
        <w:numPr>
          <w:ilvl w:val="0"/>
          <w:numId w:val="17"/>
        </w:numPr>
      </w:pPr>
      <w:r>
        <w:t>Describe</w:t>
      </w:r>
      <w:r w:rsidR="00A71E69">
        <w:t xml:space="preserve"> the </w:t>
      </w:r>
      <w:r w:rsidR="00F458A4">
        <w:t>SILC operation</w:t>
      </w:r>
      <w:r w:rsidR="00A71E69">
        <w:t>s</w:t>
      </w:r>
      <w:r w:rsidR="005963DD">
        <w:t>.</w:t>
      </w:r>
    </w:p>
    <w:p w14:paraId="0A5FEE18" w14:textId="77777777" w:rsidR="00F458A4" w:rsidRPr="00ED7A1A" w:rsidRDefault="00F458A4" w:rsidP="009154AB">
      <w:pPr>
        <w:pStyle w:val="ListParagraph"/>
        <w:numPr>
          <w:ilvl w:val="0"/>
          <w:numId w:val="17"/>
        </w:numPr>
      </w:pPr>
      <w:r w:rsidRPr="00ED7A1A">
        <w:t>Policies/procedures needed for effective functioning.</w:t>
      </w:r>
    </w:p>
    <w:p w14:paraId="1D3DB8E2" w14:textId="2519DB32" w:rsidR="00F458A4" w:rsidRPr="00ED7A1A" w:rsidRDefault="00F458A4" w:rsidP="009154AB">
      <w:pPr>
        <w:pStyle w:val="ListParagraph"/>
        <w:numPr>
          <w:ilvl w:val="0"/>
          <w:numId w:val="17"/>
        </w:numPr>
      </w:pPr>
      <w:r w:rsidRPr="00ED7A1A">
        <w:t xml:space="preserve">Member </w:t>
      </w:r>
      <w:r w:rsidR="005963DD" w:rsidRPr="00ED7A1A">
        <w:t xml:space="preserve">recruitment and training. </w:t>
      </w:r>
    </w:p>
    <w:p w14:paraId="63EA73EA" w14:textId="59047773" w:rsidR="00F458A4" w:rsidRPr="00ED7A1A" w:rsidRDefault="00F458A4" w:rsidP="009154AB">
      <w:pPr>
        <w:pStyle w:val="ListParagraph"/>
        <w:numPr>
          <w:ilvl w:val="0"/>
          <w:numId w:val="17"/>
        </w:numPr>
      </w:pPr>
      <w:r w:rsidRPr="00ED7A1A">
        <w:t xml:space="preserve">Processes for </w:t>
      </w:r>
      <w:r w:rsidR="00ED7A1A" w:rsidRPr="00ED7A1A">
        <w:t>appointments</w:t>
      </w:r>
      <w:r w:rsidR="005963DD" w:rsidRPr="00ED7A1A">
        <w:t xml:space="preserve"> and </w:t>
      </w:r>
      <w:r w:rsidR="00ED7A1A" w:rsidRPr="00ED7A1A">
        <w:t xml:space="preserve">information about the appointing authority. </w:t>
      </w:r>
    </w:p>
    <w:p w14:paraId="74EF03D0" w14:textId="77777777" w:rsidR="000250A4" w:rsidRDefault="000250A4" w:rsidP="00C74241">
      <w:pPr>
        <w:pStyle w:val="Heading5"/>
      </w:pPr>
      <w:r w:rsidRPr="00223548">
        <w:t xml:space="preserve">Drafting Tips </w:t>
      </w:r>
    </w:p>
    <w:p w14:paraId="32E7FDDE" w14:textId="77777777" w:rsidR="00004CC9" w:rsidRPr="00004CC9" w:rsidRDefault="00004CC9" w:rsidP="009154AB">
      <w:pPr>
        <w:pStyle w:val="ListParagraph"/>
        <w:numPr>
          <w:ilvl w:val="0"/>
          <w:numId w:val="96"/>
        </w:numPr>
      </w:pPr>
      <w:r w:rsidRPr="00004CC9">
        <w:t>Describe ongoing governance infrastructure.</w:t>
      </w:r>
    </w:p>
    <w:p w14:paraId="09030265" w14:textId="77777777" w:rsidR="00004CC9" w:rsidRPr="00004CC9" w:rsidRDefault="00004CC9" w:rsidP="009154AB">
      <w:pPr>
        <w:pStyle w:val="ListParagraph"/>
        <w:numPr>
          <w:ilvl w:val="0"/>
          <w:numId w:val="96"/>
        </w:numPr>
      </w:pPr>
      <w:r w:rsidRPr="00004CC9">
        <w:t>Include recruitment, orientation, training, conflict of interest, public meetings, records, fiscal oversight, and evaluation of SILC operations where applicable.</w:t>
      </w:r>
    </w:p>
    <w:p w14:paraId="537FA0E0" w14:textId="77777777" w:rsidR="00004CC9" w:rsidRPr="00004CC9" w:rsidRDefault="00004CC9" w:rsidP="009154AB">
      <w:pPr>
        <w:pStyle w:val="ListParagraph"/>
        <w:numPr>
          <w:ilvl w:val="0"/>
          <w:numId w:val="96"/>
        </w:numPr>
      </w:pPr>
      <w:r>
        <w:t>Link maintenance activities to the resource plan.</w:t>
      </w:r>
    </w:p>
    <w:p w14:paraId="59D6A248" w14:textId="02A808D9" w:rsidR="6BC6381D" w:rsidRDefault="6BC6381D" w:rsidP="3888D41B">
      <w:pPr>
        <w:pStyle w:val="ListParagraph"/>
        <w:numPr>
          <w:ilvl w:val="0"/>
          <w:numId w:val="96"/>
        </w:numPr>
      </w:pPr>
      <w:r>
        <w:t xml:space="preserve">Consider including succession planning for SILC members. </w:t>
      </w:r>
    </w:p>
    <w:p w14:paraId="2218D3DB" w14:textId="014D2CE1" w:rsidR="6BC6381D" w:rsidRDefault="6BC6381D" w:rsidP="3888D41B">
      <w:pPr>
        <w:pStyle w:val="ListParagraph"/>
        <w:numPr>
          <w:ilvl w:val="0"/>
          <w:numId w:val="96"/>
        </w:numPr>
      </w:pPr>
      <w:r>
        <w:t>If the SILC is a non-profit, include how they are following all state</w:t>
      </w:r>
      <w:r w:rsidR="00123F79">
        <w:t>-</w:t>
      </w:r>
      <w:r>
        <w:t xml:space="preserve">level requirements. </w:t>
      </w:r>
    </w:p>
    <w:p w14:paraId="47C9C819" w14:textId="7D3154F9" w:rsidR="002A648C" w:rsidRDefault="002A648C" w:rsidP="00C74241">
      <w:pPr>
        <w:pStyle w:val="Heading5"/>
      </w:pPr>
      <w:r>
        <w:t xml:space="preserve">Review </w:t>
      </w:r>
      <w:r w:rsidR="00A9635E">
        <w:t>W</w:t>
      </w:r>
      <w:r>
        <w:t>orksheet</w:t>
      </w:r>
    </w:p>
    <w:tbl>
      <w:tblPr>
        <w:tblStyle w:val="GridTable1Light"/>
        <w:tblW w:w="0" w:type="auto"/>
        <w:jc w:val="center"/>
        <w:tblLook w:val="04A0" w:firstRow="1" w:lastRow="0" w:firstColumn="1" w:lastColumn="0" w:noHBand="0" w:noVBand="1"/>
      </w:tblPr>
      <w:tblGrid>
        <w:gridCol w:w="4680"/>
        <w:gridCol w:w="5035"/>
      </w:tblGrid>
      <w:tr w:rsidR="002A648C" w:rsidRPr="00A9635E" w14:paraId="313F6F97"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70002E"/>
            <w:tcMar>
              <w:top w:w="80" w:type="dxa"/>
              <w:left w:w="100" w:type="dxa"/>
              <w:bottom w:w="80" w:type="dxa"/>
              <w:right w:w="100" w:type="dxa"/>
            </w:tcMar>
            <w:vAlign w:val="center"/>
          </w:tcPr>
          <w:p w14:paraId="230E365C" w14:textId="77777777" w:rsidR="002A648C" w:rsidRPr="00A9635E" w:rsidRDefault="002A648C">
            <w:r w:rsidRPr="00A9635E">
              <w:rPr>
                <w:color w:val="FFFFFF"/>
              </w:rPr>
              <w:t>Review question</w:t>
            </w:r>
          </w:p>
        </w:tc>
        <w:tc>
          <w:tcPr>
            <w:tcW w:w="5035" w:type="dxa"/>
            <w:shd w:val="clear" w:color="auto" w:fill="70002E"/>
            <w:tcMar>
              <w:top w:w="80" w:type="dxa"/>
              <w:left w:w="100" w:type="dxa"/>
              <w:bottom w:w="80" w:type="dxa"/>
              <w:right w:w="100" w:type="dxa"/>
            </w:tcMar>
            <w:vAlign w:val="center"/>
          </w:tcPr>
          <w:p w14:paraId="734821A3" w14:textId="10D95094" w:rsidR="002A648C" w:rsidRPr="00A9635E" w:rsidRDefault="002A648C">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w:t>
            </w:r>
            <w:r w:rsidR="00123F79" w:rsidRPr="00A9635E">
              <w:rPr>
                <w:color w:val="FFFFFF"/>
              </w:rPr>
              <w:t>/</w:t>
            </w:r>
            <w:r w:rsidRPr="00A9635E">
              <w:rPr>
                <w:color w:val="FFFFFF"/>
              </w:rPr>
              <w:t>decision</w:t>
            </w:r>
          </w:p>
        </w:tc>
      </w:tr>
      <w:tr w:rsidR="005D2E36" w:rsidRPr="00A9635E" w14:paraId="755085AE"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69A8B39E" w14:textId="246E09C5" w:rsidR="005D2E36" w:rsidRPr="00A9635E" w:rsidRDefault="005D2E36" w:rsidP="005D2E36">
            <w:r w:rsidRPr="00A9635E">
              <w:t>How will SILC membership be maintained?</w:t>
            </w:r>
          </w:p>
        </w:tc>
        <w:tc>
          <w:tcPr>
            <w:tcW w:w="5035" w:type="dxa"/>
            <w:tcMar>
              <w:top w:w="80" w:type="dxa"/>
              <w:left w:w="100" w:type="dxa"/>
              <w:bottom w:w="80" w:type="dxa"/>
              <w:right w:w="100" w:type="dxa"/>
            </w:tcMar>
            <w:vAlign w:val="center"/>
          </w:tcPr>
          <w:p w14:paraId="07FFA458" w14:textId="77777777" w:rsidR="005D2E36" w:rsidRPr="00A9635E" w:rsidRDefault="005D2E36" w:rsidP="005D2E36">
            <w:pPr>
              <w:cnfStyle w:val="000000000000" w:firstRow="0" w:lastRow="0" w:firstColumn="0" w:lastColumn="0" w:oddVBand="0" w:evenVBand="0" w:oddHBand="0" w:evenHBand="0" w:firstRowFirstColumn="0" w:firstRowLastColumn="0" w:lastRowFirstColumn="0" w:lastRowLastColumn="0"/>
            </w:pPr>
          </w:p>
        </w:tc>
      </w:tr>
      <w:tr w:rsidR="00F42521" w:rsidRPr="00A9635E" w14:paraId="3BAA275A"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F2F7F6"/>
            <w:tcMar>
              <w:top w:w="80" w:type="dxa"/>
              <w:left w:w="100" w:type="dxa"/>
              <w:bottom w:w="80" w:type="dxa"/>
              <w:right w:w="100" w:type="dxa"/>
            </w:tcMar>
            <w:vAlign w:val="center"/>
          </w:tcPr>
          <w:p w14:paraId="2D254984" w14:textId="067F37D8" w:rsidR="00F42521" w:rsidRPr="00A9635E" w:rsidRDefault="00F42521" w:rsidP="00F42521">
            <w:r w:rsidRPr="00A9635E">
              <w:t>How will members be oriented and trained?</w:t>
            </w:r>
          </w:p>
        </w:tc>
        <w:tc>
          <w:tcPr>
            <w:tcW w:w="5035" w:type="dxa"/>
            <w:shd w:val="clear" w:color="auto" w:fill="F2F7F6"/>
            <w:tcMar>
              <w:top w:w="80" w:type="dxa"/>
              <w:left w:w="100" w:type="dxa"/>
              <w:bottom w:w="80" w:type="dxa"/>
              <w:right w:w="100" w:type="dxa"/>
            </w:tcMar>
            <w:vAlign w:val="center"/>
          </w:tcPr>
          <w:p w14:paraId="0A82169C" w14:textId="77777777" w:rsidR="00F42521" w:rsidRPr="00A9635E" w:rsidRDefault="00F42521" w:rsidP="00F42521">
            <w:pPr>
              <w:cnfStyle w:val="000000000000" w:firstRow="0" w:lastRow="0" w:firstColumn="0" w:lastColumn="0" w:oddVBand="0" w:evenVBand="0" w:oddHBand="0" w:evenHBand="0" w:firstRowFirstColumn="0" w:firstRowLastColumn="0" w:lastRowFirstColumn="0" w:lastRowLastColumn="0"/>
            </w:pPr>
          </w:p>
        </w:tc>
      </w:tr>
      <w:tr w:rsidR="00F42521" w:rsidRPr="00A9635E" w14:paraId="415BEFBA"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09B488E2" w14:textId="5808D59D" w:rsidR="00F42521" w:rsidRPr="00A9635E" w:rsidRDefault="00F4574A" w:rsidP="00F42521">
            <w:r w:rsidRPr="00A9635E">
              <w:t>What policies support compliance and transparency?</w:t>
            </w:r>
          </w:p>
        </w:tc>
        <w:tc>
          <w:tcPr>
            <w:tcW w:w="5035" w:type="dxa"/>
            <w:tcMar>
              <w:top w:w="80" w:type="dxa"/>
              <w:left w:w="100" w:type="dxa"/>
              <w:bottom w:w="80" w:type="dxa"/>
              <w:right w:w="100" w:type="dxa"/>
            </w:tcMar>
            <w:vAlign w:val="center"/>
          </w:tcPr>
          <w:p w14:paraId="6DF3E9C4" w14:textId="77777777" w:rsidR="00F42521" w:rsidRPr="00A9635E" w:rsidRDefault="00F42521" w:rsidP="00F42521">
            <w:pPr>
              <w:cnfStyle w:val="000000000000" w:firstRow="0" w:lastRow="0" w:firstColumn="0" w:lastColumn="0" w:oddVBand="0" w:evenVBand="0" w:oddHBand="0" w:evenHBand="0" w:firstRowFirstColumn="0" w:firstRowLastColumn="0" w:lastRowFirstColumn="0" w:lastRowLastColumn="0"/>
            </w:pPr>
          </w:p>
        </w:tc>
      </w:tr>
      <w:tr w:rsidR="00F4574A" w:rsidRPr="00A9635E" w14:paraId="35D447E2"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0" w:type="dxa"/>
            <w:shd w:val="clear" w:color="auto" w:fill="F2F7F6"/>
            <w:tcMar>
              <w:top w:w="80" w:type="dxa"/>
              <w:left w:w="100" w:type="dxa"/>
              <w:bottom w:w="80" w:type="dxa"/>
              <w:right w:w="100" w:type="dxa"/>
            </w:tcMar>
            <w:vAlign w:val="center"/>
          </w:tcPr>
          <w:p w14:paraId="716B8DA5" w14:textId="647B8F49" w:rsidR="00F4574A" w:rsidRPr="00A9635E" w:rsidRDefault="141F6455" w:rsidP="00F42521">
            <w:r w:rsidRPr="00A9635E">
              <w:t xml:space="preserve">How will public access and </w:t>
            </w:r>
            <w:bookmarkStart w:id="74" w:name="_Int_b1SVaWOm"/>
            <w:r w:rsidRPr="00A9635E">
              <w:t>accommodations</w:t>
            </w:r>
            <w:bookmarkEnd w:id="74"/>
            <w:r w:rsidRPr="00A9635E">
              <w:t xml:space="preserve"> be provided?</w:t>
            </w:r>
          </w:p>
        </w:tc>
        <w:tc>
          <w:tcPr>
            <w:tcW w:w="5035" w:type="dxa"/>
            <w:shd w:val="clear" w:color="auto" w:fill="F2F7F6"/>
            <w:tcMar>
              <w:top w:w="80" w:type="dxa"/>
              <w:left w:w="100" w:type="dxa"/>
              <w:bottom w:w="80" w:type="dxa"/>
              <w:right w:w="100" w:type="dxa"/>
            </w:tcMar>
            <w:vAlign w:val="center"/>
          </w:tcPr>
          <w:p w14:paraId="4625DE77" w14:textId="77777777" w:rsidR="00F4574A" w:rsidRPr="00A9635E" w:rsidRDefault="00F4574A" w:rsidP="00F42521">
            <w:pPr>
              <w:cnfStyle w:val="000000000000" w:firstRow="0" w:lastRow="0" w:firstColumn="0" w:lastColumn="0" w:oddVBand="0" w:evenVBand="0" w:oddHBand="0" w:evenHBand="0" w:firstRowFirstColumn="0" w:firstRowLastColumn="0" w:lastRowFirstColumn="0" w:lastRowLastColumn="0"/>
            </w:pPr>
          </w:p>
        </w:tc>
      </w:tr>
      <w:tr w:rsidR="00D83E84" w:rsidRPr="00A9635E" w14:paraId="2FEFF42E"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0" w:type="dxa"/>
            <w:tcMar>
              <w:top w:w="80" w:type="dxa"/>
              <w:left w:w="100" w:type="dxa"/>
              <w:bottom w:w="80" w:type="dxa"/>
              <w:right w:w="100" w:type="dxa"/>
            </w:tcMar>
            <w:vAlign w:val="center"/>
          </w:tcPr>
          <w:p w14:paraId="50B7B33A" w14:textId="0C8905E8" w:rsidR="00D83E84" w:rsidRPr="00A9635E" w:rsidRDefault="00B02917" w:rsidP="00F42521">
            <w:r w:rsidRPr="00A9635E">
              <w:t>How will SILC performance be reviewed?</w:t>
            </w:r>
          </w:p>
        </w:tc>
        <w:tc>
          <w:tcPr>
            <w:tcW w:w="5035" w:type="dxa"/>
            <w:tcMar>
              <w:top w:w="80" w:type="dxa"/>
              <w:left w:w="100" w:type="dxa"/>
              <w:bottom w:w="80" w:type="dxa"/>
              <w:right w:w="100" w:type="dxa"/>
            </w:tcMar>
            <w:vAlign w:val="center"/>
          </w:tcPr>
          <w:p w14:paraId="32638B9E" w14:textId="77777777" w:rsidR="00D83E84" w:rsidRPr="00A9635E" w:rsidRDefault="00D83E84" w:rsidP="00F42521">
            <w:pPr>
              <w:cnfStyle w:val="000000000000" w:firstRow="0" w:lastRow="0" w:firstColumn="0" w:lastColumn="0" w:oddVBand="0" w:evenVBand="0" w:oddHBand="0" w:evenHBand="0" w:firstRowFirstColumn="0" w:firstRowLastColumn="0" w:lastRowFirstColumn="0" w:lastRowLastColumn="0"/>
            </w:pPr>
          </w:p>
        </w:tc>
      </w:tr>
    </w:tbl>
    <w:p w14:paraId="06C395A2" w14:textId="77777777" w:rsidR="000250A4" w:rsidRDefault="000250A4" w:rsidP="00C74241">
      <w:pPr>
        <w:pStyle w:val="Heading5"/>
      </w:pPr>
      <w:r w:rsidRPr="00641503">
        <w:t xml:space="preserve">Common </w:t>
      </w:r>
      <w:r>
        <w:t>P</w:t>
      </w:r>
      <w:r w:rsidRPr="00641503">
        <w:t xml:space="preserve">itfalls to </w:t>
      </w:r>
      <w:r>
        <w:t>A</w:t>
      </w:r>
      <w:r w:rsidRPr="00641503">
        <w:t>void</w:t>
      </w:r>
    </w:p>
    <w:p w14:paraId="55509460" w14:textId="77777777" w:rsidR="00EE0009" w:rsidRPr="00EE0009" w:rsidRDefault="00EE0009" w:rsidP="009154AB">
      <w:pPr>
        <w:pStyle w:val="ListParagraph"/>
        <w:numPr>
          <w:ilvl w:val="0"/>
          <w:numId w:val="97"/>
        </w:numPr>
      </w:pPr>
      <w:r>
        <w:t xml:space="preserve">No member training </w:t>
      </w:r>
      <w:bookmarkStart w:id="75" w:name="_Int_ojwC7xC6"/>
      <w:r>
        <w:t>plan</w:t>
      </w:r>
      <w:bookmarkEnd w:id="75"/>
      <w:r>
        <w:t>.</w:t>
      </w:r>
    </w:p>
    <w:p w14:paraId="0F58FF85" w14:textId="77777777" w:rsidR="00EE0009" w:rsidRPr="00EE0009" w:rsidRDefault="00EE0009" w:rsidP="009154AB">
      <w:pPr>
        <w:pStyle w:val="ListParagraph"/>
        <w:numPr>
          <w:ilvl w:val="0"/>
          <w:numId w:val="97"/>
        </w:numPr>
      </w:pPr>
      <w:r w:rsidRPr="00EE0009">
        <w:t>No vacancy/recruitment strategy.</w:t>
      </w:r>
    </w:p>
    <w:p w14:paraId="644F4038" w14:textId="77777777" w:rsidR="00EE0009" w:rsidRPr="00EE0009" w:rsidRDefault="00EE0009" w:rsidP="009154AB">
      <w:pPr>
        <w:pStyle w:val="ListParagraph"/>
        <w:numPr>
          <w:ilvl w:val="0"/>
          <w:numId w:val="97"/>
        </w:numPr>
      </w:pPr>
      <w:r w:rsidRPr="00EE0009">
        <w:t>No public access process.</w:t>
      </w:r>
    </w:p>
    <w:p w14:paraId="4F5F994E" w14:textId="4B6535F7" w:rsidR="00EE0009" w:rsidRPr="00EE0009" w:rsidRDefault="00EE0009" w:rsidP="009154AB">
      <w:pPr>
        <w:pStyle w:val="ListParagraph"/>
        <w:numPr>
          <w:ilvl w:val="0"/>
          <w:numId w:val="97"/>
        </w:numPr>
      </w:pPr>
      <w:r>
        <w:t xml:space="preserve">Maintenance activities </w:t>
      </w:r>
      <w:r w:rsidR="1F38E17B">
        <w:t>are not</w:t>
      </w:r>
      <w:r>
        <w:t xml:space="preserve"> budgeted.</w:t>
      </w:r>
    </w:p>
    <w:p w14:paraId="47C434E4" w14:textId="627803BD" w:rsidR="00756ABF" w:rsidRPr="00A42C60" w:rsidRDefault="00756ABF" w:rsidP="00C74241">
      <w:pPr>
        <w:pStyle w:val="Heading3"/>
      </w:pPr>
      <w:bookmarkStart w:id="76" w:name="_Toc243686109"/>
      <w:r w:rsidRPr="00A42C60">
        <w:lastRenderedPageBreak/>
        <w:t xml:space="preserve">Section 6: </w:t>
      </w:r>
      <w:r w:rsidR="00D74146" w:rsidRPr="00A42C60">
        <w:t>Legal Basis and Certifications</w:t>
      </w:r>
      <w:bookmarkEnd w:id="76"/>
    </w:p>
    <w:p w14:paraId="43BAB61D" w14:textId="7AA28BEE" w:rsidR="003904C8" w:rsidRPr="00C74241" w:rsidRDefault="0B1125FA" w:rsidP="00C74241">
      <w:pPr>
        <w:pStyle w:val="Heading4"/>
        <w:rPr>
          <w:color w:val="70002E"/>
        </w:rPr>
      </w:pPr>
      <w:r w:rsidRPr="00C74241">
        <w:rPr>
          <w:color w:val="70002E"/>
        </w:rPr>
        <w:t>SPIL Instructions</w:t>
      </w:r>
    </w:p>
    <w:p w14:paraId="3AE83123" w14:textId="0D7E944D" w:rsidR="003904C8" w:rsidRDefault="148D1171" w:rsidP="004206FB">
      <w:pPr>
        <w:rPr>
          <w:rFonts w:eastAsia="Times New Roman" w:cs="Times New Roman"/>
          <w:i/>
          <w:iCs/>
        </w:rPr>
      </w:pPr>
      <w:r w:rsidRPr="521E7B32">
        <w:rPr>
          <w:rFonts w:eastAsia="Times New Roman" w:cs="Times New Roman"/>
          <w:i/>
          <w:iCs/>
        </w:rPr>
        <w:t>This section verifies all the entities with authorities and responsibilities for the SPIL.</w:t>
      </w:r>
    </w:p>
    <w:p w14:paraId="22082723" w14:textId="77777777" w:rsidR="0005670B" w:rsidRPr="00C74241" w:rsidRDefault="0005670B" w:rsidP="00C74241">
      <w:pPr>
        <w:pStyle w:val="Heading4"/>
        <w:rPr>
          <w:color w:val="70002E"/>
        </w:rPr>
      </w:pPr>
      <w:r w:rsidRPr="00C74241">
        <w:rPr>
          <w:color w:val="70002E"/>
        </w:rPr>
        <w:t>Explanation</w:t>
      </w:r>
    </w:p>
    <w:p w14:paraId="1F4EC977" w14:textId="19EB55B6" w:rsidR="008C5684" w:rsidRPr="0005670B" w:rsidRDefault="008C5684" w:rsidP="008C5684">
      <w:pPr>
        <w:rPr>
          <w:color w:val="auto"/>
        </w:rPr>
      </w:pPr>
      <w:r w:rsidRPr="0005670B">
        <w:rPr>
          <w:rStyle w:val="IntenseEmphasis"/>
          <w:i w:val="0"/>
          <w:iCs w:val="0"/>
          <w:color w:val="auto"/>
        </w:rPr>
        <w:t xml:space="preserve">The purpose of the </w:t>
      </w:r>
      <w:r w:rsidRPr="0005670B">
        <w:rPr>
          <w:rStyle w:val="IntenseEmphasis"/>
          <w:b/>
          <w:bCs/>
          <w:i w:val="0"/>
          <w:iCs w:val="0"/>
          <w:color w:val="auto"/>
        </w:rPr>
        <w:t>Legal Basis and Certification</w:t>
      </w:r>
      <w:r w:rsidRPr="0005670B">
        <w:rPr>
          <w:rStyle w:val="IntenseEmphasis"/>
          <w:i w:val="0"/>
          <w:iCs w:val="0"/>
          <w:color w:val="auto"/>
        </w:rPr>
        <w:t xml:space="preserve"> section is to confirm the legal basis for the SPIL and the required certification of the organization’s signing. Additional purpose of this section:</w:t>
      </w:r>
    </w:p>
    <w:p w14:paraId="2C93A10A" w14:textId="77777777" w:rsidR="008C5684" w:rsidRPr="0005670B" w:rsidRDefault="008C5684" w:rsidP="008C5684">
      <w:pPr>
        <w:pStyle w:val="ListParagraph"/>
        <w:numPr>
          <w:ilvl w:val="0"/>
          <w:numId w:val="112"/>
        </w:numPr>
        <w:rPr>
          <w:color w:val="auto"/>
        </w:rPr>
      </w:pPr>
      <w:r w:rsidRPr="0005670B">
        <w:rPr>
          <w:rFonts w:eastAsia="Aptos" w:cs="Arial"/>
          <w:color w:val="auto"/>
        </w:rPr>
        <w:t xml:space="preserve">Identify the DSE agency </w:t>
      </w:r>
    </w:p>
    <w:p w14:paraId="3695C910" w14:textId="51F60E40" w:rsidR="008C5684" w:rsidRPr="0005670B" w:rsidRDefault="008C5684" w:rsidP="008C5684">
      <w:pPr>
        <w:pStyle w:val="ListParagraph"/>
        <w:numPr>
          <w:ilvl w:val="0"/>
          <w:numId w:val="112"/>
        </w:numPr>
        <w:rPr>
          <w:color w:val="auto"/>
        </w:rPr>
      </w:pPr>
      <w:r w:rsidRPr="0005670B">
        <w:rPr>
          <w:rFonts w:eastAsia="Aptos" w:cs="Arial"/>
          <w:color w:val="auto"/>
        </w:rPr>
        <w:t>Identify the SILC</w:t>
      </w:r>
      <w:r w:rsidR="005B7405" w:rsidRPr="0005670B">
        <w:rPr>
          <w:rFonts w:eastAsia="Aptos" w:cs="Arial"/>
          <w:color w:val="auto"/>
        </w:rPr>
        <w:t xml:space="preserve"> </w:t>
      </w:r>
    </w:p>
    <w:p w14:paraId="2B4F28C8" w14:textId="35C96E20" w:rsidR="008C5684" w:rsidRPr="0005670B" w:rsidRDefault="008C5684" w:rsidP="008C5684">
      <w:pPr>
        <w:pStyle w:val="ListParagraph"/>
        <w:numPr>
          <w:ilvl w:val="0"/>
          <w:numId w:val="112"/>
        </w:numPr>
        <w:rPr>
          <w:color w:val="auto"/>
        </w:rPr>
      </w:pPr>
      <w:r w:rsidRPr="0005670B">
        <w:rPr>
          <w:rFonts w:eastAsia="Aptos" w:cs="Arial"/>
          <w:color w:val="auto"/>
        </w:rPr>
        <w:t>Identify all CILs eligible to sign the Plan</w:t>
      </w:r>
      <w:r w:rsidR="005B7405" w:rsidRPr="0005670B">
        <w:rPr>
          <w:rFonts w:eastAsia="Aptos" w:cs="Arial"/>
          <w:color w:val="auto"/>
        </w:rPr>
        <w:t xml:space="preserve"> </w:t>
      </w:r>
    </w:p>
    <w:p w14:paraId="16DC3C74" w14:textId="7367E761" w:rsidR="008C5684" w:rsidRPr="0005670B" w:rsidRDefault="008C5684" w:rsidP="008C5684">
      <w:pPr>
        <w:pStyle w:val="ListParagraph"/>
        <w:numPr>
          <w:ilvl w:val="0"/>
          <w:numId w:val="112"/>
        </w:numPr>
        <w:rPr>
          <w:color w:val="auto"/>
        </w:rPr>
      </w:pPr>
      <w:r w:rsidRPr="0005670B">
        <w:rPr>
          <w:rFonts w:eastAsia="Aptos" w:cs="Arial"/>
          <w:color w:val="auto"/>
        </w:rPr>
        <w:t xml:space="preserve">Affirm that the entities have the legal ability to </w:t>
      </w:r>
      <w:r w:rsidR="00EB6AE7" w:rsidRPr="0005670B">
        <w:rPr>
          <w:rFonts w:eastAsia="Aptos" w:cs="Arial"/>
          <w:color w:val="auto"/>
        </w:rPr>
        <w:t>participate in</w:t>
      </w:r>
      <w:r w:rsidRPr="0005670B">
        <w:rPr>
          <w:rFonts w:eastAsia="Aptos" w:cs="Arial"/>
          <w:color w:val="auto"/>
        </w:rPr>
        <w:t xml:space="preserve"> and carry</w:t>
      </w:r>
      <w:r w:rsidR="00A9635E">
        <w:rPr>
          <w:rFonts w:eastAsia="Aptos" w:cs="Arial"/>
          <w:color w:val="auto"/>
        </w:rPr>
        <w:t xml:space="preserve"> </w:t>
      </w:r>
      <w:r w:rsidRPr="0005670B">
        <w:rPr>
          <w:rFonts w:eastAsia="Aptos" w:cs="Arial"/>
          <w:color w:val="auto"/>
        </w:rPr>
        <w:t>out the Plan</w:t>
      </w:r>
      <w:r w:rsidR="005B7405" w:rsidRPr="0005670B">
        <w:rPr>
          <w:rFonts w:eastAsia="Aptos" w:cs="Arial"/>
          <w:color w:val="auto"/>
        </w:rPr>
        <w:t xml:space="preserve"> </w:t>
      </w:r>
    </w:p>
    <w:p w14:paraId="1A07DFAC" w14:textId="5FE8945E" w:rsidR="008C5684" w:rsidRPr="0005670B" w:rsidRDefault="008C5684" w:rsidP="008C5684">
      <w:pPr>
        <w:rPr>
          <w:rStyle w:val="IntenseEmphasis"/>
          <w:i w:val="0"/>
          <w:iCs w:val="0"/>
          <w:color w:val="auto"/>
        </w:rPr>
      </w:pPr>
      <w:r w:rsidRPr="0005670B">
        <w:rPr>
          <w:rStyle w:val="IntenseEmphasis"/>
          <w:i w:val="0"/>
          <w:iCs w:val="0"/>
          <w:color w:val="auto"/>
        </w:rPr>
        <w:t xml:space="preserve">In the Legal Basis and Certification section, you will answer the following questions: </w:t>
      </w:r>
    </w:p>
    <w:p w14:paraId="3B1C7F6F" w14:textId="04D418A8" w:rsidR="008C5684" w:rsidRPr="0005670B" w:rsidRDefault="008C5684" w:rsidP="008C5684">
      <w:pPr>
        <w:pStyle w:val="ListParagraph"/>
        <w:numPr>
          <w:ilvl w:val="0"/>
          <w:numId w:val="113"/>
        </w:numPr>
        <w:rPr>
          <w:color w:val="auto"/>
        </w:rPr>
      </w:pPr>
      <w:r w:rsidRPr="473DF37F">
        <w:rPr>
          <w:rFonts w:eastAsia="Aptos" w:cs="Arial"/>
          <w:color w:val="auto"/>
        </w:rPr>
        <w:t xml:space="preserve">What organization is </w:t>
      </w:r>
      <w:r w:rsidR="4EE19545" w:rsidRPr="473DF37F">
        <w:rPr>
          <w:rFonts w:eastAsia="Aptos" w:cs="Arial"/>
          <w:color w:val="auto"/>
        </w:rPr>
        <w:t>named</w:t>
      </w:r>
      <w:r w:rsidRPr="473DF37F">
        <w:rPr>
          <w:rFonts w:eastAsia="Aptos" w:cs="Arial"/>
          <w:color w:val="auto"/>
        </w:rPr>
        <w:t xml:space="preserve"> the DSE?</w:t>
      </w:r>
      <w:r w:rsidR="005B7405" w:rsidRPr="473DF37F">
        <w:rPr>
          <w:rFonts w:eastAsia="Aptos" w:cs="Arial"/>
          <w:color w:val="auto"/>
        </w:rPr>
        <w:t xml:space="preserve"> </w:t>
      </w:r>
    </w:p>
    <w:p w14:paraId="4F5196C5" w14:textId="07D36795" w:rsidR="008C5684" w:rsidRPr="0005670B" w:rsidRDefault="008C5684" w:rsidP="008C5684">
      <w:pPr>
        <w:pStyle w:val="ListParagraph"/>
        <w:numPr>
          <w:ilvl w:val="0"/>
          <w:numId w:val="113"/>
        </w:numPr>
        <w:rPr>
          <w:color w:val="auto"/>
        </w:rPr>
      </w:pPr>
      <w:r w:rsidRPr="473DF37F">
        <w:rPr>
          <w:rFonts w:eastAsia="Aptos" w:cs="Arial"/>
          <w:color w:val="auto"/>
        </w:rPr>
        <w:t xml:space="preserve">What is the information about </w:t>
      </w:r>
      <w:bookmarkStart w:id="77" w:name="_Int_9liPSRZC"/>
      <w:r w:rsidRPr="473DF37F">
        <w:rPr>
          <w:rFonts w:eastAsia="Aptos" w:cs="Arial"/>
          <w:color w:val="auto"/>
        </w:rPr>
        <w:t>the SILC</w:t>
      </w:r>
      <w:bookmarkEnd w:id="77"/>
      <w:r w:rsidRPr="473DF37F">
        <w:rPr>
          <w:rFonts w:eastAsia="Aptos" w:cs="Arial"/>
          <w:color w:val="auto"/>
        </w:rPr>
        <w:t>?</w:t>
      </w:r>
      <w:r w:rsidR="005B7405" w:rsidRPr="473DF37F">
        <w:rPr>
          <w:rFonts w:eastAsia="Aptos" w:cs="Arial"/>
          <w:color w:val="auto"/>
        </w:rPr>
        <w:t xml:space="preserve"> </w:t>
      </w:r>
    </w:p>
    <w:p w14:paraId="0811EE6B" w14:textId="2EF9C8CB" w:rsidR="008C5684" w:rsidRPr="0005670B" w:rsidRDefault="008C5684" w:rsidP="008C5684">
      <w:pPr>
        <w:pStyle w:val="ListParagraph"/>
        <w:numPr>
          <w:ilvl w:val="0"/>
          <w:numId w:val="113"/>
        </w:numPr>
        <w:rPr>
          <w:color w:val="auto"/>
        </w:rPr>
      </w:pPr>
      <w:r w:rsidRPr="0005670B">
        <w:rPr>
          <w:rFonts w:eastAsia="Aptos" w:cs="Arial"/>
          <w:color w:val="auto"/>
        </w:rPr>
        <w:t>What CILs can sign the SPIL?</w:t>
      </w:r>
      <w:r w:rsidR="005B7405" w:rsidRPr="0005670B">
        <w:rPr>
          <w:rFonts w:eastAsia="Aptos" w:cs="Arial"/>
          <w:color w:val="auto"/>
        </w:rPr>
        <w:t xml:space="preserve"> </w:t>
      </w:r>
    </w:p>
    <w:p w14:paraId="6F81CCDE" w14:textId="7B946498" w:rsidR="008C5684" w:rsidRPr="00AB4D06" w:rsidRDefault="008C5684" w:rsidP="00AB4D06">
      <w:pPr>
        <w:pStyle w:val="ListParagraph"/>
        <w:numPr>
          <w:ilvl w:val="0"/>
          <w:numId w:val="113"/>
        </w:numPr>
        <w:rPr>
          <w:rFonts w:ascii="Aptos" w:eastAsia="Aptos" w:hAnsi="Aptos" w:cs="Arial"/>
        </w:rPr>
      </w:pPr>
      <w:r w:rsidRPr="0005670B">
        <w:rPr>
          <w:rFonts w:eastAsia="Aptos" w:cs="Arial"/>
          <w:color w:val="auto"/>
        </w:rPr>
        <w:t>Can everyone legally participate in the work of the SPIL?</w:t>
      </w:r>
      <w:r w:rsidR="005B7405">
        <w:rPr>
          <w:rFonts w:eastAsia="Aptos" w:cs="Arial"/>
        </w:rPr>
        <w:t xml:space="preserve"> </w:t>
      </w:r>
    </w:p>
    <w:p w14:paraId="31576658" w14:textId="7F55D827" w:rsidR="00D74146" w:rsidRPr="00A42C60" w:rsidRDefault="00D74146" w:rsidP="00C74241">
      <w:pPr>
        <w:pStyle w:val="Heading3"/>
      </w:pPr>
      <w:bookmarkStart w:id="78" w:name="_Toc243686110"/>
      <w:r w:rsidRPr="00A42C60">
        <w:t>Section 7: DSE Assurances</w:t>
      </w:r>
      <w:bookmarkEnd w:id="78"/>
      <w:r w:rsidRPr="00A42C60">
        <w:t xml:space="preserve"> </w:t>
      </w:r>
    </w:p>
    <w:p w14:paraId="3AA66985" w14:textId="6B18E267" w:rsidR="1D890156" w:rsidRPr="00C74241" w:rsidRDefault="1D890156" w:rsidP="00C74241">
      <w:pPr>
        <w:pStyle w:val="Heading4"/>
        <w:rPr>
          <w:color w:val="70002E"/>
        </w:rPr>
      </w:pPr>
      <w:r w:rsidRPr="00C74241">
        <w:rPr>
          <w:color w:val="70002E"/>
        </w:rPr>
        <w:t>SPIL Instructions</w:t>
      </w:r>
    </w:p>
    <w:p w14:paraId="2717750C" w14:textId="68A756D3" w:rsidR="754D852F" w:rsidRDefault="2E9B1E3F" w:rsidP="002C1F3E">
      <w:pPr>
        <w:rPr>
          <w:rFonts w:eastAsia="Times New Roman" w:cs="Times New Roman"/>
          <w:i/>
          <w:iCs/>
        </w:rPr>
      </w:pPr>
      <w:r w:rsidRPr="521E7B32">
        <w:rPr>
          <w:rFonts w:eastAsia="Times New Roman" w:cs="Times New Roman"/>
          <w:i/>
          <w:iCs/>
        </w:rPr>
        <w:t>The Assurances detail the roles and responsibilities of the DSE. The Assurances are also found on the DSE Notice of Award.</w:t>
      </w:r>
    </w:p>
    <w:p w14:paraId="3D83176B" w14:textId="77777777" w:rsidR="0005670B" w:rsidRPr="00C74241" w:rsidRDefault="0005670B" w:rsidP="00C74241">
      <w:pPr>
        <w:pStyle w:val="Heading4"/>
        <w:rPr>
          <w:color w:val="70002E"/>
        </w:rPr>
      </w:pPr>
      <w:r w:rsidRPr="00C74241">
        <w:rPr>
          <w:color w:val="70002E"/>
        </w:rPr>
        <w:t>Explanation</w:t>
      </w:r>
    </w:p>
    <w:p w14:paraId="685A82B0" w14:textId="44E2FC8E" w:rsidR="008C5684" w:rsidRPr="0005670B" w:rsidRDefault="008C5684" w:rsidP="008C5684">
      <w:pPr>
        <w:rPr>
          <w:color w:val="auto"/>
        </w:rPr>
      </w:pPr>
      <w:r w:rsidRPr="0005670B">
        <w:rPr>
          <w:rStyle w:val="IntenseEmphasis"/>
          <w:i w:val="0"/>
          <w:iCs w:val="0"/>
          <w:color w:val="auto"/>
        </w:rPr>
        <w:t xml:space="preserve">The purpose of the </w:t>
      </w:r>
      <w:r w:rsidRPr="0005670B">
        <w:rPr>
          <w:rStyle w:val="IntenseEmphasis"/>
          <w:b/>
          <w:bCs/>
          <w:i w:val="0"/>
          <w:iCs w:val="0"/>
          <w:color w:val="auto"/>
        </w:rPr>
        <w:t>DSE Assurances</w:t>
      </w:r>
      <w:r w:rsidRPr="0005670B">
        <w:rPr>
          <w:rStyle w:val="IntenseEmphasis"/>
          <w:i w:val="0"/>
          <w:iCs w:val="0"/>
          <w:color w:val="auto"/>
        </w:rPr>
        <w:t xml:space="preserve"> section is to document the DSE’s agreement to follow the assurances related to its role and the details of Section 4:</w:t>
      </w:r>
    </w:p>
    <w:p w14:paraId="735480E3" w14:textId="77777777" w:rsidR="008C5684" w:rsidRPr="0005670B" w:rsidRDefault="008C5684" w:rsidP="008C5684">
      <w:pPr>
        <w:pStyle w:val="ListParagraph"/>
        <w:numPr>
          <w:ilvl w:val="0"/>
          <w:numId w:val="114"/>
        </w:numPr>
        <w:spacing w:after="0"/>
        <w:rPr>
          <w:rFonts w:ascii="Aptos" w:eastAsia="Aptos" w:hAnsi="Aptos" w:cs="Aptos"/>
          <w:color w:val="auto"/>
        </w:rPr>
      </w:pPr>
      <w:r w:rsidRPr="0005670B">
        <w:rPr>
          <w:rFonts w:eastAsia="Aptos" w:cs="Aptos"/>
          <w:color w:val="auto"/>
        </w:rPr>
        <w:t xml:space="preserve">List all the Assurances the DSE agrees to follow </w:t>
      </w:r>
    </w:p>
    <w:p w14:paraId="0BE17456" w14:textId="77777777" w:rsidR="008C5684" w:rsidRPr="0005670B" w:rsidRDefault="008C5684" w:rsidP="008C5684">
      <w:pPr>
        <w:pStyle w:val="ListParagraph"/>
        <w:numPr>
          <w:ilvl w:val="0"/>
          <w:numId w:val="114"/>
        </w:numPr>
        <w:spacing w:after="0"/>
        <w:rPr>
          <w:rFonts w:ascii="Aptos" w:eastAsia="Aptos" w:hAnsi="Aptos" w:cs="Aptos"/>
          <w:color w:val="auto"/>
        </w:rPr>
      </w:pPr>
      <w:r w:rsidRPr="0005670B">
        <w:rPr>
          <w:rFonts w:eastAsia="Aptos" w:cs="Aptos"/>
          <w:color w:val="auto"/>
        </w:rPr>
        <w:t xml:space="preserve">Record the DSE Director’s signature to acknowledge agreement to the Assurances and to fulfill the role of the DSE </w:t>
      </w:r>
    </w:p>
    <w:p w14:paraId="13022122" w14:textId="77777777" w:rsidR="0005670B" w:rsidRDefault="0005670B" w:rsidP="008C5684">
      <w:pPr>
        <w:spacing w:after="0"/>
        <w:rPr>
          <w:rStyle w:val="IntenseEmphasis"/>
          <w:i w:val="0"/>
          <w:iCs w:val="0"/>
          <w:color w:val="auto"/>
        </w:rPr>
      </w:pPr>
    </w:p>
    <w:p w14:paraId="6338C20F" w14:textId="7CB6FC83" w:rsidR="008C5684" w:rsidRPr="0005670B" w:rsidRDefault="008C5684" w:rsidP="008C5684">
      <w:pPr>
        <w:spacing w:after="0"/>
        <w:rPr>
          <w:rStyle w:val="IntenseEmphasis"/>
          <w:i w:val="0"/>
          <w:iCs w:val="0"/>
          <w:color w:val="auto"/>
        </w:rPr>
      </w:pPr>
      <w:r w:rsidRPr="0005670B">
        <w:rPr>
          <w:rStyle w:val="IntenseEmphasis"/>
          <w:i w:val="0"/>
          <w:iCs w:val="0"/>
          <w:color w:val="auto"/>
        </w:rPr>
        <w:t xml:space="preserve">In the </w:t>
      </w:r>
      <w:r w:rsidRPr="0005670B">
        <w:rPr>
          <w:rStyle w:val="IntenseEmphasis"/>
          <w:b/>
          <w:bCs/>
          <w:i w:val="0"/>
          <w:iCs w:val="0"/>
          <w:color w:val="auto"/>
        </w:rPr>
        <w:t>DSE Assurances</w:t>
      </w:r>
      <w:r w:rsidRPr="0005670B">
        <w:rPr>
          <w:rStyle w:val="IntenseEmphasis"/>
          <w:i w:val="0"/>
          <w:iCs w:val="0"/>
          <w:color w:val="auto"/>
        </w:rPr>
        <w:t xml:space="preserve"> section, you will answer the following questions:</w:t>
      </w:r>
    </w:p>
    <w:p w14:paraId="1379A9D8" w14:textId="77777777" w:rsidR="008C5684" w:rsidRPr="0005670B" w:rsidRDefault="008C5684" w:rsidP="008C5684">
      <w:pPr>
        <w:pStyle w:val="ListParagraph"/>
        <w:numPr>
          <w:ilvl w:val="0"/>
          <w:numId w:val="115"/>
        </w:numPr>
        <w:spacing w:after="0"/>
        <w:rPr>
          <w:color w:val="auto"/>
        </w:rPr>
      </w:pPr>
      <w:r w:rsidRPr="0005670B">
        <w:rPr>
          <w:rFonts w:eastAsia="Aptos" w:cs="Aptos"/>
          <w:color w:val="auto"/>
        </w:rPr>
        <w:t xml:space="preserve">Did the DSE agree to serve in the role of the DSE and follow the assurances? </w:t>
      </w:r>
    </w:p>
    <w:p w14:paraId="49AAF9A9" w14:textId="7AF1F288" w:rsidR="008C5684" w:rsidRPr="0005670B" w:rsidRDefault="008C5684" w:rsidP="00AB4D06">
      <w:pPr>
        <w:pStyle w:val="ListParagraph"/>
        <w:numPr>
          <w:ilvl w:val="0"/>
          <w:numId w:val="115"/>
        </w:numPr>
        <w:spacing w:after="0"/>
        <w:rPr>
          <w:rFonts w:ascii="Aptos" w:eastAsia="Aptos" w:hAnsi="Aptos" w:cs="Aptos"/>
          <w:color w:val="auto"/>
        </w:rPr>
      </w:pPr>
      <w:r w:rsidRPr="0005670B">
        <w:rPr>
          <w:rFonts w:eastAsia="Aptos" w:cs="Aptos"/>
          <w:color w:val="auto"/>
        </w:rPr>
        <w:t>Did the DSE Director sign in agreement that their organization will be the DSE?</w:t>
      </w:r>
    </w:p>
    <w:p w14:paraId="6F63D552" w14:textId="77777777" w:rsidR="00C429F3" w:rsidRPr="00C74241" w:rsidRDefault="00C429F3" w:rsidP="00C74241">
      <w:pPr>
        <w:pStyle w:val="Heading4"/>
        <w:rPr>
          <w:color w:val="70002E"/>
        </w:rPr>
      </w:pPr>
      <w:r w:rsidRPr="00C74241">
        <w:rPr>
          <w:color w:val="70002E"/>
        </w:rPr>
        <w:t xml:space="preserve">Reminders and Requirements </w:t>
      </w:r>
    </w:p>
    <w:p w14:paraId="1CADF9EB" w14:textId="234C41D8" w:rsidR="00846303" w:rsidRDefault="00DF04B9" w:rsidP="00A42C60">
      <w:pPr>
        <w:pStyle w:val="ListParagraph"/>
        <w:numPr>
          <w:ilvl w:val="0"/>
          <w:numId w:val="59"/>
        </w:numPr>
      </w:pPr>
      <w:r>
        <w:t xml:space="preserve">DSE Director signing to confirm they </w:t>
      </w:r>
      <w:r w:rsidR="00F726E4">
        <w:t>agree</w:t>
      </w:r>
      <w:r>
        <w:t xml:space="preserve"> to serve as the DSE and follow all </w:t>
      </w:r>
      <w:r w:rsidR="00F726E4">
        <w:t xml:space="preserve">DSE Assurances. </w:t>
      </w:r>
    </w:p>
    <w:p w14:paraId="6453D2F7" w14:textId="6181B5FB" w:rsidR="00F82FB8" w:rsidRPr="00C74241" w:rsidRDefault="00F82FB8" w:rsidP="00C74241">
      <w:pPr>
        <w:pStyle w:val="Heading4"/>
        <w:rPr>
          <w:color w:val="70002E"/>
        </w:rPr>
      </w:pPr>
      <w:r w:rsidRPr="00C74241">
        <w:rPr>
          <w:color w:val="70002E"/>
        </w:rPr>
        <w:lastRenderedPageBreak/>
        <w:t xml:space="preserve">Review </w:t>
      </w:r>
      <w:r w:rsidR="00A9635E" w:rsidRPr="00C74241">
        <w:rPr>
          <w:color w:val="70002E"/>
        </w:rPr>
        <w:t>W</w:t>
      </w:r>
      <w:r w:rsidRPr="00C74241">
        <w:rPr>
          <w:color w:val="70002E"/>
        </w:rPr>
        <w:t>orksheet</w:t>
      </w:r>
    </w:p>
    <w:tbl>
      <w:tblPr>
        <w:tblStyle w:val="GridTable1Light"/>
        <w:tblW w:w="0" w:type="auto"/>
        <w:jc w:val="center"/>
        <w:tblLook w:val="04A0" w:firstRow="1" w:lastRow="0" w:firstColumn="1" w:lastColumn="0" w:noHBand="0" w:noVBand="1"/>
      </w:tblPr>
      <w:tblGrid>
        <w:gridCol w:w="4685"/>
        <w:gridCol w:w="5040"/>
      </w:tblGrid>
      <w:tr w:rsidR="00F82FB8" w:rsidRPr="00A9635E" w14:paraId="3BB3DCFA"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70002E"/>
            <w:tcMar>
              <w:top w:w="80" w:type="dxa"/>
              <w:left w:w="100" w:type="dxa"/>
              <w:bottom w:w="80" w:type="dxa"/>
              <w:right w:w="100" w:type="dxa"/>
            </w:tcMar>
            <w:vAlign w:val="center"/>
          </w:tcPr>
          <w:p w14:paraId="7ED1350E" w14:textId="77777777" w:rsidR="00F82FB8" w:rsidRPr="00A9635E" w:rsidRDefault="00F82FB8">
            <w:r w:rsidRPr="00A9635E">
              <w:rPr>
                <w:color w:val="FFFFFF"/>
              </w:rPr>
              <w:t>Review question</w:t>
            </w:r>
          </w:p>
        </w:tc>
        <w:tc>
          <w:tcPr>
            <w:tcW w:w="5040" w:type="dxa"/>
            <w:shd w:val="clear" w:color="auto" w:fill="70002E"/>
            <w:tcMar>
              <w:top w:w="80" w:type="dxa"/>
              <w:left w:w="100" w:type="dxa"/>
              <w:bottom w:w="80" w:type="dxa"/>
              <w:right w:w="100" w:type="dxa"/>
            </w:tcMar>
            <w:vAlign w:val="center"/>
          </w:tcPr>
          <w:p w14:paraId="3AED466F" w14:textId="2D9AD260" w:rsidR="00F82FB8" w:rsidRPr="00A9635E" w:rsidRDefault="00F82FB8">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w:t>
            </w:r>
            <w:r w:rsidR="009F6C56" w:rsidRPr="00A9635E">
              <w:rPr>
                <w:color w:val="FFFFFF"/>
              </w:rPr>
              <w:t>/</w:t>
            </w:r>
            <w:r w:rsidRPr="00A9635E">
              <w:rPr>
                <w:color w:val="FFFFFF"/>
              </w:rPr>
              <w:t>decision</w:t>
            </w:r>
          </w:p>
        </w:tc>
      </w:tr>
      <w:tr w:rsidR="00F82FB8" w:rsidRPr="00A9635E" w14:paraId="43C87ACF"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E3135B0" w14:textId="385104B6" w:rsidR="00F82FB8" w:rsidRPr="00A9635E" w:rsidRDefault="00F82FB8">
            <w:r w:rsidRPr="00A9635E">
              <w:t xml:space="preserve">Has the DSE reviewed the final </w:t>
            </w:r>
            <w:r w:rsidR="000D5961" w:rsidRPr="00A9635E">
              <w:t>P</w:t>
            </w:r>
            <w:r w:rsidRPr="00A9635E">
              <w:t>lan?</w:t>
            </w:r>
          </w:p>
        </w:tc>
        <w:tc>
          <w:tcPr>
            <w:tcW w:w="5040" w:type="dxa"/>
            <w:tcMar>
              <w:top w:w="80" w:type="dxa"/>
              <w:left w:w="100" w:type="dxa"/>
              <w:bottom w:w="80" w:type="dxa"/>
              <w:right w:w="100" w:type="dxa"/>
            </w:tcMar>
            <w:vAlign w:val="center"/>
          </w:tcPr>
          <w:p w14:paraId="40E59D18" w14:textId="77777777" w:rsidR="00F82FB8" w:rsidRPr="00A9635E" w:rsidRDefault="00F82FB8">
            <w:pPr>
              <w:cnfStyle w:val="000000000000" w:firstRow="0" w:lastRow="0" w:firstColumn="0" w:lastColumn="0" w:oddVBand="0" w:evenVBand="0" w:oddHBand="0" w:evenHBand="0" w:firstRowFirstColumn="0" w:firstRowLastColumn="0" w:lastRowFirstColumn="0" w:lastRowLastColumn="0"/>
            </w:pPr>
          </w:p>
        </w:tc>
      </w:tr>
      <w:tr w:rsidR="00F82FB8" w:rsidRPr="00A9635E" w14:paraId="33813B71"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7D1C2FE9" w14:textId="77777777" w:rsidR="00F82FB8" w:rsidRPr="00A9635E" w:rsidRDefault="00F82FB8">
            <w:r w:rsidRPr="00A9635E">
              <w:t>Do assurances match the DSE role in Section 4?</w:t>
            </w:r>
          </w:p>
        </w:tc>
        <w:tc>
          <w:tcPr>
            <w:tcW w:w="5040" w:type="dxa"/>
            <w:shd w:val="clear" w:color="auto" w:fill="F2F7F6"/>
            <w:tcMar>
              <w:top w:w="80" w:type="dxa"/>
              <w:left w:w="100" w:type="dxa"/>
              <w:bottom w:w="80" w:type="dxa"/>
              <w:right w:w="100" w:type="dxa"/>
            </w:tcMar>
            <w:vAlign w:val="center"/>
          </w:tcPr>
          <w:p w14:paraId="3D67003F" w14:textId="77777777" w:rsidR="00F82FB8" w:rsidRPr="00A9635E" w:rsidRDefault="00F82FB8">
            <w:pPr>
              <w:cnfStyle w:val="000000000000" w:firstRow="0" w:lastRow="0" w:firstColumn="0" w:lastColumn="0" w:oddVBand="0" w:evenVBand="0" w:oddHBand="0" w:evenHBand="0" w:firstRowFirstColumn="0" w:firstRowLastColumn="0" w:lastRowFirstColumn="0" w:lastRowLastColumn="0"/>
            </w:pPr>
          </w:p>
        </w:tc>
      </w:tr>
      <w:tr w:rsidR="00F82FB8" w:rsidRPr="00A9635E" w14:paraId="089317F2"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tcMar>
              <w:top w:w="80" w:type="dxa"/>
              <w:left w:w="100" w:type="dxa"/>
              <w:bottom w:w="80" w:type="dxa"/>
              <w:right w:w="100" w:type="dxa"/>
            </w:tcMar>
            <w:vAlign w:val="center"/>
          </w:tcPr>
          <w:p w14:paraId="7FD22D9F" w14:textId="77777777" w:rsidR="00F82FB8" w:rsidRPr="00A9635E" w:rsidRDefault="00F82FB8">
            <w:r w:rsidRPr="00A9635E">
              <w:t>Are fiscal and administrative responsibilities feasible?</w:t>
            </w:r>
          </w:p>
        </w:tc>
        <w:tc>
          <w:tcPr>
            <w:tcW w:w="5040" w:type="dxa"/>
            <w:tcMar>
              <w:top w:w="80" w:type="dxa"/>
              <w:left w:w="100" w:type="dxa"/>
              <w:bottom w:w="80" w:type="dxa"/>
              <w:right w:w="100" w:type="dxa"/>
            </w:tcMar>
            <w:vAlign w:val="center"/>
          </w:tcPr>
          <w:p w14:paraId="3D2D2938" w14:textId="77777777" w:rsidR="00F82FB8" w:rsidRPr="00A9635E" w:rsidRDefault="00F82FB8">
            <w:pPr>
              <w:cnfStyle w:val="000000000000" w:firstRow="0" w:lastRow="0" w:firstColumn="0" w:lastColumn="0" w:oddVBand="0" w:evenVBand="0" w:oddHBand="0" w:evenHBand="0" w:firstRowFirstColumn="0" w:firstRowLastColumn="0" w:lastRowFirstColumn="0" w:lastRowLastColumn="0"/>
            </w:pPr>
          </w:p>
        </w:tc>
      </w:tr>
      <w:tr w:rsidR="00F82FB8" w:rsidRPr="00A9635E" w14:paraId="398FA51B"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5" w:type="dxa"/>
            <w:shd w:val="clear" w:color="auto" w:fill="F2F7F6"/>
            <w:tcMar>
              <w:top w:w="80" w:type="dxa"/>
              <w:left w:w="100" w:type="dxa"/>
              <w:bottom w:w="80" w:type="dxa"/>
              <w:right w:w="100" w:type="dxa"/>
            </w:tcMar>
            <w:vAlign w:val="center"/>
          </w:tcPr>
          <w:p w14:paraId="0E0A6726" w14:textId="77777777" w:rsidR="00F82FB8" w:rsidRPr="00A9635E" w:rsidRDefault="00F82FB8">
            <w:r w:rsidRPr="00A9635E">
              <w:t>Does the DSE signature reflect agreement to serve and fulfill responsibilities?</w:t>
            </w:r>
          </w:p>
        </w:tc>
        <w:tc>
          <w:tcPr>
            <w:tcW w:w="5040" w:type="dxa"/>
            <w:shd w:val="clear" w:color="auto" w:fill="F2F7F6"/>
            <w:tcMar>
              <w:top w:w="80" w:type="dxa"/>
              <w:left w:w="100" w:type="dxa"/>
              <w:bottom w:w="80" w:type="dxa"/>
              <w:right w:w="100" w:type="dxa"/>
            </w:tcMar>
            <w:vAlign w:val="center"/>
          </w:tcPr>
          <w:p w14:paraId="4023D42D" w14:textId="77777777" w:rsidR="00F82FB8" w:rsidRPr="00A9635E" w:rsidRDefault="00F82FB8">
            <w:pPr>
              <w:cnfStyle w:val="000000000000" w:firstRow="0" w:lastRow="0" w:firstColumn="0" w:lastColumn="0" w:oddVBand="0" w:evenVBand="0" w:oddHBand="0" w:evenHBand="0" w:firstRowFirstColumn="0" w:firstRowLastColumn="0" w:lastRowFirstColumn="0" w:lastRowLastColumn="0"/>
            </w:pPr>
          </w:p>
        </w:tc>
      </w:tr>
    </w:tbl>
    <w:p w14:paraId="05D30298" w14:textId="77777777" w:rsidR="00C429F3" w:rsidRPr="00C74241" w:rsidRDefault="00C429F3" w:rsidP="00C74241">
      <w:pPr>
        <w:pStyle w:val="Heading4"/>
        <w:rPr>
          <w:color w:val="70002E"/>
        </w:rPr>
      </w:pPr>
      <w:r w:rsidRPr="00C74241">
        <w:rPr>
          <w:color w:val="70002E"/>
        </w:rPr>
        <w:t>Common Pitfalls to Avoid</w:t>
      </w:r>
    </w:p>
    <w:p w14:paraId="2A43937F" w14:textId="7B68A75B" w:rsidR="00D03024" w:rsidRPr="00D03024" w:rsidRDefault="00D03024" w:rsidP="009154AB">
      <w:pPr>
        <w:pStyle w:val="ListParagraph"/>
        <w:numPr>
          <w:ilvl w:val="0"/>
          <w:numId w:val="59"/>
        </w:numPr>
      </w:pPr>
      <w:r w:rsidRPr="00D03024">
        <w:t xml:space="preserve">DSE sign-off </w:t>
      </w:r>
      <w:r w:rsidR="009F6C56">
        <w:t xml:space="preserve">is requested </w:t>
      </w:r>
      <w:r w:rsidRPr="00D03024">
        <w:t>too late in the process</w:t>
      </w:r>
      <w:r w:rsidR="009F6C56">
        <w:t>, leaving little time to resolve any concerns or issues</w:t>
      </w:r>
      <w:r w:rsidRPr="00D03024">
        <w:t>.</w:t>
      </w:r>
    </w:p>
    <w:p w14:paraId="7D7E30C5" w14:textId="3D146A1A" w:rsidR="00D03024" w:rsidRPr="00D03024" w:rsidRDefault="00D03024" w:rsidP="009154AB">
      <w:pPr>
        <w:pStyle w:val="ListParagraph"/>
        <w:numPr>
          <w:ilvl w:val="0"/>
          <w:numId w:val="59"/>
        </w:numPr>
      </w:pPr>
      <w:bookmarkStart w:id="79" w:name="_Int_lbGpKa2o"/>
      <w:r>
        <w:t>Narrative</w:t>
      </w:r>
      <w:bookmarkEnd w:id="79"/>
      <w:r>
        <w:t xml:space="preserve"> language of Section 4 expand</w:t>
      </w:r>
      <w:r w:rsidR="009F6C56">
        <w:t>s</w:t>
      </w:r>
      <w:r>
        <w:t xml:space="preserve"> DSE duties without agreement.</w:t>
      </w:r>
    </w:p>
    <w:p w14:paraId="6D21FA43" w14:textId="77777777" w:rsidR="00D03024" w:rsidRPr="00D03024" w:rsidRDefault="00D03024" w:rsidP="009154AB">
      <w:pPr>
        <w:pStyle w:val="ListParagraph"/>
        <w:numPr>
          <w:ilvl w:val="0"/>
          <w:numId w:val="59"/>
        </w:numPr>
      </w:pPr>
      <w:r w:rsidRPr="00D03024">
        <w:t>Inconsistency between DSE assurances and Section 4.</w:t>
      </w:r>
    </w:p>
    <w:p w14:paraId="7AF01F01" w14:textId="77777777" w:rsidR="00755E7B" w:rsidRPr="00A42C60" w:rsidRDefault="00D74146" w:rsidP="00C74241">
      <w:pPr>
        <w:pStyle w:val="Heading3"/>
      </w:pPr>
      <w:bookmarkStart w:id="80" w:name="_Toc243686111"/>
      <w:r w:rsidRPr="00A42C60">
        <w:t xml:space="preserve">Section 8: </w:t>
      </w:r>
      <w:r w:rsidR="00755E7B" w:rsidRPr="00A42C60">
        <w:t>SILC Assurances and Indicators of Minimum Compliance</w:t>
      </w:r>
      <w:bookmarkEnd w:id="80"/>
    </w:p>
    <w:p w14:paraId="76E7F57D" w14:textId="2DE3C4BF" w:rsidR="34EC4BB6" w:rsidRPr="00C74241" w:rsidRDefault="34EC4BB6" w:rsidP="00C74241">
      <w:pPr>
        <w:pStyle w:val="Heading4"/>
        <w:rPr>
          <w:color w:val="70002E"/>
        </w:rPr>
      </w:pPr>
      <w:r w:rsidRPr="00C74241">
        <w:rPr>
          <w:color w:val="70002E"/>
        </w:rPr>
        <w:t>SPIL Instructions</w:t>
      </w:r>
    </w:p>
    <w:p w14:paraId="1059BE61" w14:textId="53CBC2A8" w:rsidR="771D1753" w:rsidRDefault="1D66C3F5" w:rsidP="00AB4D06">
      <w:r w:rsidRPr="521E7B32">
        <w:rPr>
          <w:rFonts w:eastAsia="Times New Roman" w:cs="Times New Roman"/>
          <w:i/>
          <w:iCs/>
        </w:rPr>
        <w:t>Review and sign the indicators of minimum compliance.</w:t>
      </w:r>
    </w:p>
    <w:p w14:paraId="41AE6305" w14:textId="77777777" w:rsidR="0005670B" w:rsidRPr="00C74241" w:rsidRDefault="0005670B" w:rsidP="00C74241">
      <w:pPr>
        <w:pStyle w:val="Heading4"/>
        <w:rPr>
          <w:color w:val="70002E"/>
        </w:rPr>
      </w:pPr>
      <w:r w:rsidRPr="00C74241">
        <w:rPr>
          <w:color w:val="70002E"/>
        </w:rPr>
        <w:t>Explanation</w:t>
      </w:r>
    </w:p>
    <w:p w14:paraId="45949986" w14:textId="4D43CC80" w:rsidR="008C5684" w:rsidRPr="0005670B" w:rsidRDefault="008C5684" w:rsidP="008C5684">
      <w:pPr>
        <w:rPr>
          <w:color w:val="auto"/>
        </w:rPr>
      </w:pPr>
      <w:r w:rsidRPr="0005670B">
        <w:rPr>
          <w:rStyle w:val="IntenseEmphasis"/>
          <w:i w:val="0"/>
          <w:iCs w:val="0"/>
          <w:color w:val="auto"/>
        </w:rPr>
        <w:t xml:space="preserve">The purpose of the </w:t>
      </w:r>
      <w:r w:rsidRPr="0005670B">
        <w:rPr>
          <w:rStyle w:val="IntenseEmphasis"/>
          <w:b/>
          <w:bCs/>
          <w:i w:val="0"/>
          <w:iCs w:val="0"/>
          <w:color w:val="auto"/>
        </w:rPr>
        <w:t>SILC Assurances and Indicators of the Minimum Compliance</w:t>
      </w:r>
      <w:r w:rsidRPr="0005670B">
        <w:rPr>
          <w:rStyle w:val="IntenseEmphasis"/>
          <w:i w:val="0"/>
          <w:iCs w:val="0"/>
          <w:color w:val="auto"/>
        </w:rPr>
        <w:t xml:space="preserve"> section is to confirm that the SILC will meet the required Assurances and Indicators, including autonomy, membership duties, resource plan, and SPIL responsibilities. In addition, this section:</w:t>
      </w:r>
    </w:p>
    <w:p w14:paraId="70D293C7" w14:textId="75B707A1" w:rsidR="008C5684" w:rsidRPr="0005670B" w:rsidRDefault="008C5684" w:rsidP="008C5684">
      <w:pPr>
        <w:pStyle w:val="ListParagraph"/>
        <w:numPr>
          <w:ilvl w:val="0"/>
          <w:numId w:val="116"/>
        </w:numPr>
        <w:rPr>
          <w:rFonts w:ascii="Aptos" w:eastAsia="Aptos" w:hAnsi="Aptos" w:cs="Arial"/>
          <w:color w:val="auto"/>
        </w:rPr>
      </w:pPr>
      <w:r w:rsidRPr="0005670B">
        <w:rPr>
          <w:rFonts w:eastAsia="Aptos" w:cs="Arial"/>
          <w:color w:val="auto"/>
        </w:rPr>
        <w:t xml:space="preserve">List all the assurances and indicators of minimum compliance that the SILC agrees to follow </w:t>
      </w:r>
    </w:p>
    <w:p w14:paraId="597C1AEC" w14:textId="3EB10927" w:rsidR="008C5684" w:rsidRPr="0005670B" w:rsidRDefault="008C5684" w:rsidP="008C5684">
      <w:pPr>
        <w:pStyle w:val="ListParagraph"/>
        <w:numPr>
          <w:ilvl w:val="0"/>
          <w:numId w:val="116"/>
        </w:numPr>
        <w:rPr>
          <w:rFonts w:ascii="Aptos" w:eastAsia="Aptos" w:hAnsi="Aptos" w:cs="Arial"/>
          <w:color w:val="auto"/>
        </w:rPr>
      </w:pPr>
      <w:r w:rsidRPr="0005670B">
        <w:rPr>
          <w:rFonts w:eastAsia="Aptos" w:cs="Arial"/>
          <w:color w:val="auto"/>
        </w:rPr>
        <w:t>Identif</w:t>
      </w:r>
      <w:r w:rsidR="00A648FB">
        <w:rPr>
          <w:rFonts w:eastAsia="Aptos" w:cs="Arial"/>
          <w:color w:val="auto"/>
        </w:rPr>
        <w:t>y</w:t>
      </w:r>
      <w:r w:rsidRPr="0005670B">
        <w:rPr>
          <w:rFonts w:eastAsia="Aptos" w:cs="Arial"/>
          <w:color w:val="auto"/>
        </w:rPr>
        <w:t xml:space="preserve"> the SILC chairperson to sign the SPIL </w:t>
      </w:r>
    </w:p>
    <w:p w14:paraId="0921C3A7" w14:textId="77777777" w:rsidR="008C5684" w:rsidRPr="0005670B" w:rsidRDefault="008C5684" w:rsidP="008C5684">
      <w:pPr>
        <w:pStyle w:val="ListParagraph"/>
        <w:numPr>
          <w:ilvl w:val="0"/>
          <w:numId w:val="116"/>
        </w:numPr>
        <w:rPr>
          <w:rFonts w:ascii="Aptos" w:eastAsia="Aptos" w:hAnsi="Aptos" w:cs="Arial"/>
          <w:color w:val="auto"/>
        </w:rPr>
      </w:pPr>
      <w:r w:rsidRPr="0005670B">
        <w:rPr>
          <w:rFonts w:eastAsia="Aptos" w:cs="Arial"/>
          <w:color w:val="auto"/>
        </w:rPr>
        <w:t xml:space="preserve">SILC Chairperson signs, agreeing to the assurances and indicators </w:t>
      </w:r>
    </w:p>
    <w:p w14:paraId="6F5B9111" w14:textId="77777777" w:rsidR="008C5684" w:rsidRPr="0005670B" w:rsidRDefault="008C5684" w:rsidP="008C5684">
      <w:pPr>
        <w:rPr>
          <w:rStyle w:val="IntenseEmphasis"/>
          <w:i w:val="0"/>
          <w:iCs w:val="0"/>
          <w:color w:val="auto"/>
        </w:rPr>
      </w:pPr>
      <w:r w:rsidRPr="0005670B">
        <w:rPr>
          <w:rStyle w:val="IntenseEmphasis"/>
          <w:i w:val="0"/>
          <w:iCs w:val="0"/>
          <w:color w:val="auto"/>
        </w:rPr>
        <w:t xml:space="preserve">In the </w:t>
      </w:r>
      <w:r w:rsidRPr="0005670B">
        <w:rPr>
          <w:rStyle w:val="IntenseEmphasis"/>
          <w:b/>
          <w:bCs/>
          <w:i w:val="0"/>
          <w:iCs w:val="0"/>
          <w:color w:val="auto"/>
        </w:rPr>
        <w:t>SILC Assurances and Indicators of Minimum Compliance</w:t>
      </w:r>
      <w:r w:rsidRPr="0005670B">
        <w:rPr>
          <w:rStyle w:val="IntenseEmphasis"/>
          <w:i w:val="0"/>
          <w:iCs w:val="0"/>
          <w:color w:val="auto"/>
        </w:rPr>
        <w:t xml:space="preserve"> section, you will answer the following questions:</w:t>
      </w:r>
    </w:p>
    <w:p w14:paraId="26D92A3F" w14:textId="5F982271" w:rsidR="008C5684" w:rsidRPr="008C5684" w:rsidRDefault="008C5684" w:rsidP="008C5684">
      <w:pPr>
        <w:pStyle w:val="ListParagraph"/>
        <w:numPr>
          <w:ilvl w:val="0"/>
          <w:numId w:val="117"/>
        </w:numPr>
      </w:pPr>
      <w:r w:rsidRPr="473DF37F">
        <w:rPr>
          <w:rFonts w:eastAsia="Aptos" w:cs="Arial"/>
        </w:rPr>
        <w:t xml:space="preserve">What </w:t>
      </w:r>
      <w:r w:rsidR="2D60E769" w:rsidRPr="473DF37F">
        <w:rPr>
          <w:rFonts w:eastAsia="Aptos" w:cs="Arial"/>
        </w:rPr>
        <w:t>does</w:t>
      </w:r>
      <w:r w:rsidRPr="473DF37F">
        <w:rPr>
          <w:rFonts w:eastAsia="Aptos" w:cs="Arial"/>
        </w:rPr>
        <w:t xml:space="preserve"> the SILC </w:t>
      </w:r>
      <w:r w:rsidR="53F8DEF1" w:rsidRPr="473DF37F">
        <w:rPr>
          <w:rFonts w:eastAsia="Aptos" w:cs="Arial"/>
        </w:rPr>
        <w:t>agree</w:t>
      </w:r>
      <w:r w:rsidRPr="473DF37F">
        <w:rPr>
          <w:rFonts w:eastAsia="Aptos" w:cs="Arial"/>
        </w:rPr>
        <w:t xml:space="preserve"> to follow?</w:t>
      </w:r>
    </w:p>
    <w:p w14:paraId="3E166E5D" w14:textId="77777777" w:rsidR="008C5684" w:rsidRPr="00AB4D06" w:rsidRDefault="008C5684" w:rsidP="008C5684">
      <w:pPr>
        <w:pStyle w:val="ListParagraph"/>
        <w:numPr>
          <w:ilvl w:val="0"/>
          <w:numId w:val="117"/>
        </w:numPr>
      </w:pPr>
      <w:r w:rsidRPr="008C5684">
        <w:rPr>
          <w:rFonts w:eastAsia="Aptos" w:cs="Arial"/>
        </w:rPr>
        <w:t xml:space="preserve">Who is the SILC Chairperson? </w:t>
      </w:r>
    </w:p>
    <w:p w14:paraId="23C2179F" w14:textId="324F2456" w:rsidR="008C5684" w:rsidRDefault="008C5684" w:rsidP="00F6715F">
      <w:pPr>
        <w:pStyle w:val="ListParagraph"/>
        <w:numPr>
          <w:ilvl w:val="0"/>
          <w:numId w:val="117"/>
        </w:numPr>
      </w:pPr>
      <w:r w:rsidRPr="00AB4D06">
        <w:rPr>
          <w:rFonts w:eastAsia="Aptos" w:cs="Arial"/>
        </w:rPr>
        <w:t>Did the SILC Chairperson sign</w:t>
      </w:r>
      <w:r w:rsidR="00364372">
        <w:rPr>
          <w:rFonts w:eastAsia="Aptos" w:cs="Arial"/>
        </w:rPr>
        <w:t xml:space="preserve"> and</w:t>
      </w:r>
      <w:r w:rsidRPr="00AB4D06">
        <w:rPr>
          <w:rFonts w:eastAsia="Aptos" w:cs="Arial"/>
        </w:rPr>
        <w:t xml:space="preserve"> agree that the SILC will do what the SILC is supposed to do?</w:t>
      </w:r>
    </w:p>
    <w:p w14:paraId="6E4C4A32" w14:textId="1401CA7F" w:rsidR="0026402E" w:rsidRPr="00C74241" w:rsidRDefault="0026402E" w:rsidP="00C74241">
      <w:pPr>
        <w:pStyle w:val="Heading4"/>
        <w:rPr>
          <w:color w:val="70002E"/>
        </w:rPr>
      </w:pPr>
      <w:r w:rsidRPr="00C74241">
        <w:rPr>
          <w:color w:val="70002E"/>
        </w:rPr>
        <w:lastRenderedPageBreak/>
        <w:t xml:space="preserve">Reminders and Requirements </w:t>
      </w:r>
    </w:p>
    <w:p w14:paraId="74B6ECCD" w14:textId="77777777" w:rsidR="004C0C71" w:rsidRDefault="004C0C71" w:rsidP="009154AB">
      <w:pPr>
        <w:pStyle w:val="ListParagraph"/>
        <w:numPr>
          <w:ilvl w:val="0"/>
          <w:numId w:val="39"/>
        </w:numPr>
      </w:pPr>
      <w:r w:rsidRPr="004C0C71">
        <w:t>Review of indicators of minimum compliance.</w:t>
      </w:r>
    </w:p>
    <w:p w14:paraId="3F4680B3" w14:textId="10BF1AD8" w:rsidR="00EF4C01" w:rsidRPr="004C0C71" w:rsidRDefault="25FCFA7D" w:rsidP="009154AB">
      <w:pPr>
        <w:pStyle w:val="ListParagraph"/>
        <w:numPr>
          <w:ilvl w:val="0"/>
          <w:numId w:val="39"/>
        </w:numPr>
      </w:pPr>
      <w:r>
        <w:t>The SILC</w:t>
      </w:r>
      <w:r w:rsidR="00EF4C01">
        <w:t xml:space="preserve"> Chairperson signing on behalf of the </w:t>
      </w:r>
      <w:r w:rsidR="62DC576D">
        <w:t>SILC</w:t>
      </w:r>
      <w:r w:rsidR="00EF4C01">
        <w:t xml:space="preserve"> </w:t>
      </w:r>
      <w:r w:rsidR="00BA7346">
        <w:t>agrees</w:t>
      </w:r>
      <w:r w:rsidR="00EF4C01">
        <w:t xml:space="preserve"> to maintain all </w:t>
      </w:r>
      <w:r w:rsidR="004D7731">
        <w:t xml:space="preserve">required policies and commitment to maintaining minimum compliance. </w:t>
      </w:r>
    </w:p>
    <w:p w14:paraId="2844CE0F" w14:textId="4B45F5D5" w:rsidR="0084569E" w:rsidRPr="00C74241" w:rsidRDefault="0084569E" w:rsidP="00C74241">
      <w:pPr>
        <w:pStyle w:val="Heading4"/>
        <w:rPr>
          <w:color w:val="70002E"/>
        </w:rPr>
      </w:pPr>
      <w:r w:rsidRPr="00C74241">
        <w:rPr>
          <w:color w:val="70002E"/>
        </w:rPr>
        <w:t xml:space="preserve">Review </w:t>
      </w:r>
      <w:r w:rsidR="00A9635E" w:rsidRPr="00C74241">
        <w:rPr>
          <w:color w:val="70002E"/>
        </w:rPr>
        <w:t>W</w:t>
      </w:r>
      <w:r w:rsidRPr="00C74241">
        <w:rPr>
          <w:color w:val="70002E"/>
        </w:rPr>
        <w:t>orksheet</w:t>
      </w:r>
    </w:p>
    <w:tbl>
      <w:tblPr>
        <w:tblStyle w:val="GridTable1Light"/>
        <w:tblW w:w="0" w:type="auto"/>
        <w:jc w:val="center"/>
        <w:tblLook w:val="04A0" w:firstRow="1" w:lastRow="0" w:firstColumn="1" w:lastColumn="0" w:noHBand="0" w:noVBand="1"/>
      </w:tblPr>
      <w:tblGrid>
        <w:gridCol w:w="4591"/>
        <w:gridCol w:w="5034"/>
      </w:tblGrid>
      <w:tr w:rsidR="0084569E" w:rsidRPr="00A9635E" w14:paraId="0A177BF9"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70002E"/>
            <w:tcMar>
              <w:top w:w="80" w:type="dxa"/>
              <w:left w:w="100" w:type="dxa"/>
              <w:bottom w:w="80" w:type="dxa"/>
              <w:right w:w="100" w:type="dxa"/>
            </w:tcMar>
            <w:vAlign w:val="center"/>
          </w:tcPr>
          <w:p w14:paraId="72A1E89E" w14:textId="77777777" w:rsidR="0084569E" w:rsidRPr="00A9635E" w:rsidRDefault="0084569E">
            <w:r w:rsidRPr="00A9635E">
              <w:rPr>
                <w:color w:val="FFFFFF"/>
              </w:rPr>
              <w:t>Review question</w:t>
            </w:r>
          </w:p>
        </w:tc>
        <w:tc>
          <w:tcPr>
            <w:tcW w:w="5034" w:type="dxa"/>
            <w:shd w:val="clear" w:color="auto" w:fill="70002E"/>
            <w:tcMar>
              <w:top w:w="80" w:type="dxa"/>
              <w:left w:w="100" w:type="dxa"/>
              <w:bottom w:w="80" w:type="dxa"/>
              <w:right w:w="100" w:type="dxa"/>
            </w:tcMar>
            <w:vAlign w:val="center"/>
          </w:tcPr>
          <w:p w14:paraId="4865F291" w14:textId="77777777" w:rsidR="0084569E" w:rsidRPr="00A9635E" w:rsidRDefault="0084569E">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 / decision</w:t>
            </w:r>
          </w:p>
        </w:tc>
      </w:tr>
      <w:tr w:rsidR="0084569E" w:rsidRPr="00A9635E" w14:paraId="6A232D48"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41FBA406" w14:textId="77777777" w:rsidR="0084569E" w:rsidRPr="00A9635E" w:rsidRDefault="0084569E">
            <w:r w:rsidRPr="00A9635E">
              <w:t>Can the SILC document compliance with each assurance?</w:t>
            </w:r>
          </w:p>
        </w:tc>
        <w:tc>
          <w:tcPr>
            <w:tcW w:w="5034" w:type="dxa"/>
            <w:tcMar>
              <w:top w:w="80" w:type="dxa"/>
              <w:left w:w="100" w:type="dxa"/>
              <w:bottom w:w="80" w:type="dxa"/>
              <w:right w:w="100" w:type="dxa"/>
            </w:tcMar>
            <w:vAlign w:val="center"/>
          </w:tcPr>
          <w:p w14:paraId="6DD0463B" w14:textId="77777777" w:rsidR="0084569E" w:rsidRPr="00A9635E" w:rsidRDefault="0084569E">
            <w:pPr>
              <w:cnfStyle w:val="000000000000" w:firstRow="0" w:lastRow="0" w:firstColumn="0" w:lastColumn="0" w:oddVBand="0" w:evenVBand="0" w:oddHBand="0" w:evenHBand="0" w:firstRowFirstColumn="0" w:firstRowLastColumn="0" w:lastRowFirstColumn="0" w:lastRowLastColumn="0"/>
            </w:pPr>
          </w:p>
        </w:tc>
      </w:tr>
      <w:tr w:rsidR="0084569E" w:rsidRPr="00A9635E" w14:paraId="2D48F1AB"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591" w:type="dxa"/>
            <w:shd w:val="clear" w:color="auto" w:fill="F2F7F6"/>
            <w:tcMar>
              <w:top w:w="80" w:type="dxa"/>
              <w:left w:w="100" w:type="dxa"/>
              <w:bottom w:w="80" w:type="dxa"/>
              <w:right w:w="100" w:type="dxa"/>
            </w:tcMar>
            <w:vAlign w:val="center"/>
          </w:tcPr>
          <w:p w14:paraId="628D1A11" w14:textId="77777777" w:rsidR="0084569E" w:rsidRPr="00A9635E" w:rsidRDefault="0084569E">
            <w:r w:rsidRPr="00A9635E">
              <w:t>Are membership composition and consumer control requirements met or actively addressed?</w:t>
            </w:r>
          </w:p>
        </w:tc>
        <w:tc>
          <w:tcPr>
            <w:tcW w:w="5034" w:type="dxa"/>
            <w:shd w:val="clear" w:color="auto" w:fill="F2F7F6"/>
            <w:tcMar>
              <w:top w:w="80" w:type="dxa"/>
              <w:left w:w="100" w:type="dxa"/>
              <w:bottom w:w="80" w:type="dxa"/>
              <w:right w:w="100" w:type="dxa"/>
            </w:tcMar>
            <w:vAlign w:val="center"/>
          </w:tcPr>
          <w:p w14:paraId="5A2DE221" w14:textId="77777777" w:rsidR="0084569E" w:rsidRPr="00A9635E" w:rsidRDefault="0084569E">
            <w:pPr>
              <w:cnfStyle w:val="000000000000" w:firstRow="0" w:lastRow="0" w:firstColumn="0" w:lastColumn="0" w:oddVBand="0" w:evenVBand="0" w:oddHBand="0" w:evenHBand="0" w:firstRowFirstColumn="0" w:firstRowLastColumn="0" w:lastRowFirstColumn="0" w:lastRowLastColumn="0"/>
            </w:pPr>
          </w:p>
        </w:tc>
      </w:tr>
      <w:tr w:rsidR="0084569E" w:rsidRPr="00A9635E" w14:paraId="20A0525B"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591" w:type="dxa"/>
            <w:tcMar>
              <w:top w:w="80" w:type="dxa"/>
              <w:left w:w="100" w:type="dxa"/>
              <w:bottom w:w="80" w:type="dxa"/>
              <w:right w:w="100" w:type="dxa"/>
            </w:tcMar>
            <w:vAlign w:val="center"/>
          </w:tcPr>
          <w:p w14:paraId="09152915" w14:textId="77777777" w:rsidR="0084569E" w:rsidRPr="00A9635E" w:rsidRDefault="0084569E">
            <w:r w:rsidRPr="00A9635E">
              <w:t>Are policies and procedures sufficient?</w:t>
            </w:r>
          </w:p>
        </w:tc>
        <w:tc>
          <w:tcPr>
            <w:tcW w:w="5034" w:type="dxa"/>
            <w:tcMar>
              <w:top w:w="80" w:type="dxa"/>
              <w:left w:w="100" w:type="dxa"/>
              <w:bottom w:w="80" w:type="dxa"/>
              <w:right w:w="100" w:type="dxa"/>
            </w:tcMar>
            <w:vAlign w:val="center"/>
          </w:tcPr>
          <w:p w14:paraId="0BD5B57E" w14:textId="77777777" w:rsidR="0084569E" w:rsidRPr="00A9635E" w:rsidRDefault="0084569E">
            <w:pPr>
              <w:cnfStyle w:val="000000000000" w:firstRow="0" w:lastRow="0" w:firstColumn="0" w:lastColumn="0" w:oddVBand="0" w:evenVBand="0" w:oddHBand="0" w:evenHBand="0" w:firstRowFirstColumn="0" w:firstRowLastColumn="0" w:lastRowFirstColumn="0" w:lastRowLastColumn="0"/>
            </w:pPr>
          </w:p>
        </w:tc>
      </w:tr>
    </w:tbl>
    <w:p w14:paraId="27FB82F8" w14:textId="77777777" w:rsidR="0026402E" w:rsidRPr="00C74241" w:rsidRDefault="0026402E" w:rsidP="00C74241">
      <w:pPr>
        <w:pStyle w:val="Heading4"/>
        <w:rPr>
          <w:color w:val="70002E"/>
        </w:rPr>
      </w:pPr>
      <w:r w:rsidRPr="00C74241">
        <w:rPr>
          <w:color w:val="70002E"/>
        </w:rPr>
        <w:t>Common Pitfalls to Avoid</w:t>
      </w:r>
    </w:p>
    <w:p w14:paraId="16B14A56" w14:textId="22DC6BC6" w:rsidR="001B6C0A" w:rsidRDefault="001B6C0A" w:rsidP="009154AB">
      <w:pPr>
        <w:pStyle w:val="ListParagraph"/>
        <w:numPr>
          <w:ilvl w:val="0"/>
          <w:numId w:val="39"/>
        </w:numPr>
      </w:pPr>
      <w:r w:rsidRPr="004C0C71">
        <w:t>Review of indicators of minimum compliance</w:t>
      </w:r>
      <w:r w:rsidR="004D7731">
        <w:t xml:space="preserve"> should be </w:t>
      </w:r>
      <w:r w:rsidR="003F0409">
        <w:t xml:space="preserve">discussed by the SILC. </w:t>
      </w:r>
    </w:p>
    <w:p w14:paraId="358CAC38" w14:textId="4C2939AB" w:rsidR="003F0409" w:rsidRPr="004C0C71" w:rsidRDefault="003F0409" w:rsidP="009154AB">
      <w:pPr>
        <w:pStyle w:val="ListParagraph"/>
        <w:numPr>
          <w:ilvl w:val="0"/>
          <w:numId w:val="39"/>
        </w:numPr>
      </w:pPr>
      <w:r>
        <w:t xml:space="preserve">The SILC should </w:t>
      </w:r>
      <w:r w:rsidR="00CE15E9">
        <w:t>confirm or authorize the SILC Chair to sign</w:t>
      </w:r>
      <w:r w:rsidR="005D0501">
        <w:t xml:space="preserve">. </w:t>
      </w:r>
    </w:p>
    <w:p w14:paraId="1B525C96" w14:textId="65AE6397" w:rsidR="00D74146" w:rsidRPr="00A42C60" w:rsidRDefault="00755E7B" w:rsidP="00C74241">
      <w:pPr>
        <w:pStyle w:val="Heading3"/>
      </w:pPr>
      <w:bookmarkStart w:id="81" w:name="_Toc243686112"/>
      <w:r w:rsidRPr="00A42C60">
        <w:t>Section 9: Signatures</w:t>
      </w:r>
      <w:bookmarkEnd w:id="81"/>
      <w:r w:rsidRPr="00A42C60">
        <w:t xml:space="preserve"> </w:t>
      </w:r>
    </w:p>
    <w:p w14:paraId="53781199" w14:textId="6D022FF1" w:rsidR="7BAE5807" w:rsidRPr="00C74241" w:rsidRDefault="7BAE5807" w:rsidP="00C74241">
      <w:pPr>
        <w:pStyle w:val="Heading4"/>
        <w:rPr>
          <w:color w:val="70002E"/>
        </w:rPr>
      </w:pPr>
      <w:r w:rsidRPr="00C74241">
        <w:rPr>
          <w:color w:val="70002E"/>
        </w:rPr>
        <w:t>SPIL Instructions</w:t>
      </w:r>
      <w:r w:rsidR="45A3A926" w:rsidRPr="00C74241">
        <w:rPr>
          <w:color w:val="70002E"/>
        </w:rPr>
        <w:t xml:space="preserve"> </w:t>
      </w:r>
    </w:p>
    <w:p w14:paraId="528C5156" w14:textId="036182F1" w:rsidR="09387E61" w:rsidRDefault="45A3A926" w:rsidP="473DF37F">
      <w:pPr>
        <w:rPr>
          <w:rFonts w:eastAsia="Times New Roman" w:cs="Times New Roman"/>
          <w:i/>
          <w:iCs/>
        </w:rPr>
      </w:pPr>
      <w:r w:rsidRPr="473DF37F">
        <w:rPr>
          <w:rFonts w:eastAsia="Times New Roman" w:cs="Times New Roman"/>
          <w:i/>
          <w:iCs/>
        </w:rPr>
        <w:t xml:space="preserve">Please ensure that all specified signatures are included. All Part B CILs and </w:t>
      </w:r>
      <w:bookmarkStart w:id="82" w:name="_Int_g8gI3Id8"/>
      <w:r w:rsidRPr="473DF37F">
        <w:rPr>
          <w:rFonts w:eastAsia="Times New Roman" w:cs="Times New Roman"/>
          <w:i/>
          <w:iCs/>
        </w:rPr>
        <w:t>Part C</w:t>
      </w:r>
      <w:bookmarkEnd w:id="82"/>
      <w:r w:rsidRPr="473DF37F">
        <w:rPr>
          <w:rFonts w:eastAsia="Times New Roman" w:cs="Times New Roman"/>
          <w:i/>
          <w:iCs/>
        </w:rPr>
        <w:t xml:space="preserve"> CILs in the </w:t>
      </w:r>
      <w:r w:rsidR="003D44E8" w:rsidRPr="473DF37F">
        <w:rPr>
          <w:rFonts w:eastAsia="Times New Roman" w:cs="Times New Roman"/>
          <w:i/>
          <w:iCs/>
        </w:rPr>
        <w:t>S</w:t>
      </w:r>
      <w:r w:rsidRPr="473DF37F">
        <w:rPr>
          <w:rFonts w:eastAsia="Times New Roman" w:cs="Times New Roman"/>
          <w:i/>
          <w:iCs/>
        </w:rPr>
        <w:t xml:space="preserve">tate (or outlying area or District of Columbia, as the case may be) that meet the section 725 assurances, including CILs that do not sign the SPIL, need to be included in the signatory lines. (A CIL that is one legal entity that has multiple Part C grants is only one potential signatory and, therefore, needs only one signature </w:t>
      </w:r>
      <w:bookmarkStart w:id="83" w:name="_Int_uHKQgSjQ"/>
      <w:r w:rsidRPr="473DF37F">
        <w:rPr>
          <w:rFonts w:eastAsia="Times New Roman" w:cs="Times New Roman"/>
          <w:i/>
          <w:iCs/>
        </w:rPr>
        <w:t>line.)</w:t>
      </w:r>
      <w:bookmarkEnd w:id="83"/>
    </w:p>
    <w:p w14:paraId="6241DF5F" w14:textId="7E383F84" w:rsidR="09387E61" w:rsidRDefault="45A3A926" w:rsidP="473DF37F">
      <w:pPr>
        <w:rPr>
          <w:rFonts w:eastAsia="Times New Roman" w:cs="Times New Roman"/>
          <w:i/>
          <w:iCs/>
        </w:rPr>
      </w:pPr>
      <w:r w:rsidRPr="473DF37F">
        <w:rPr>
          <w:rFonts w:eastAsia="Times New Roman" w:cs="Times New Roman"/>
          <w:i/>
          <w:iCs/>
        </w:rPr>
        <w:t xml:space="preserve">If a required signatory objects to the SPIL, then that required signatory needs to </w:t>
      </w:r>
      <w:bookmarkStart w:id="84" w:name="_Int_vtbElzcK"/>
      <w:r w:rsidRPr="473DF37F">
        <w:rPr>
          <w:rFonts w:eastAsia="Times New Roman" w:cs="Times New Roman"/>
          <w:i/>
          <w:iCs/>
        </w:rPr>
        <w:t>notify tell</w:t>
      </w:r>
      <w:bookmarkEnd w:id="84"/>
      <w:r w:rsidRPr="473DF37F">
        <w:rPr>
          <w:rFonts w:eastAsia="Times New Roman" w:cs="Times New Roman"/>
          <w:i/>
          <w:iCs/>
        </w:rPr>
        <w:t xml:space="preserve"> the program officer before SPIL submission.</w:t>
      </w:r>
    </w:p>
    <w:p w14:paraId="07F12377" w14:textId="01E54E98" w:rsidR="008C5684" w:rsidRPr="00C74241" w:rsidRDefault="008C5684" w:rsidP="00C74241">
      <w:pPr>
        <w:pStyle w:val="Heading4"/>
        <w:rPr>
          <w:color w:val="70002E"/>
        </w:rPr>
      </w:pPr>
      <w:r w:rsidRPr="00C74241">
        <w:rPr>
          <w:color w:val="70002E"/>
        </w:rPr>
        <w:t>Explanation</w:t>
      </w:r>
    </w:p>
    <w:p w14:paraId="7B481C41" w14:textId="77777777" w:rsidR="008C5684" w:rsidRPr="0005670B" w:rsidRDefault="008C5684" w:rsidP="008C5684">
      <w:pPr>
        <w:rPr>
          <w:color w:val="auto"/>
        </w:rPr>
      </w:pPr>
      <w:r w:rsidRPr="0005670B">
        <w:rPr>
          <w:rStyle w:val="IntenseEmphasis"/>
          <w:i w:val="0"/>
          <w:iCs w:val="0"/>
          <w:color w:val="auto"/>
        </w:rPr>
        <w:t xml:space="preserve">The purpose of the </w:t>
      </w:r>
      <w:r w:rsidRPr="00E82D95">
        <w:rPr>
          <w:rStyle w:val="IntenseEmphasis"/>
          <w:b/>
          <w:bCs/>
          <w:i w:val="0"/>
          <w:iCs w:val="0"/>
          <w:color w:val="auto"/>
        </w:rPr>
        <w:t>Signatures</w:t>
      </w:r>
      <w:r w:rsidRPr="0005670B">
        <w:rPr>
          <w:rStyle w:val="IntenseEmphasis"/>
          <w:i w:val="0"/>
          <w:iCs w:val="0"/>
          <w:color w:val="auto"/>
        </w:rPr>
        <w:t xml:space="preserve"> section is to obtain the required signatures and confirm the SILC’s and the CILs’ agreement to the final SPIL, including the content, scope, and participation.:</w:t>
      </w:r>
    </w:p>
    <w:p w14:paraId="1870ED7D" w14:textId="37F33999" w:rsidR="008C5684" w:rsidRPr="0005670B" w:rsidRDefault="008C5684" w:rsidP="008C5684">
      <w:pPr>
        <w:pStyle w:val="ListParagraph"/>
        <w:numPr>
          <w:ilvl w:val="0"/>
          <w:numId w:val="118"/>
        </w:numPr>
        <w:rPr>
          <w:color w:val="auto"/>
        </w:rPr>
      </w:pPr>
      <w:r w:rsidRPr="0005670B">
        <w:rPr>
          <w:color w:val="auto"/>
        </w:rPr>
        <w:t>Record the SILC Chairperson signature, agreeing to the content of the Plan.</w:t>
      </w:r>
      <w:r w:rsidR="005B7405" w:rsidRPr="0005670B">
        <w:rPr>
          <w:color w:val="auto"/>
        </w:rPr>
        <w:t xml:space="preserve"> </w:t>
      </w:r>
    </w:p>
    <w:p w14:paraId="3F53A243" w14:textId="0269BC22" w:rsidR="008C5684" w:rsidRPr="0005670B" w:rsidRDefault="008C5684" w:rsidP="008C5684">
      <w:pPr>
        <w:pStyle w:val="ListParagraph"/>
        <w:numPr>
          <w:ilvl w:val="0"/>
          <w:numId w:val="118"/>
        </w:numPr>
        <w:rPr>
          <w:color w:val="auto"/>
        </w:rPr>
      </w:pPr>
      <w:commentRangeStart w:id="85"/>
      <w:r w:rsidRPr="0005670B">
        <w:rPr>
          <w:color w:val="auto"/>
        </w:rPr>
        <w:t>Record CILs’ signatures, agreeing to the content of the Plan. Signatures must be obtained from a minimum of 51% of all CILs</w:t>
      </w:r>
      <w:commentRangeEnd w:id="85"/>
      <w:r w:rsidR="00926DCD" w:rsidRPr="0005670B">
        <w:rPr>
          <w:rStyle w:val="CommentReference"/>
          <w:color w:val="auto"/>
          <w:sz w:val="24"/>
          <w:szCs w:val="24"/>
        </w:rPr>
        <w:commentReference w:id="85"/>
      </w:r>
      <w:r w:rsidR="005B7405" w:rsidRPr="0005670B">
        <w:rPr>
          <w:color w:val="auto"/>
        </w:rPr>
        <w:t xml:space="preserve"> </w:t>
      </w:r>
    </w:p>
    <w:p w14:paraId="0684B39E" w14:textId="77777777" w:rsidR="008C5684" w:rsidRPr="00954D68" w:rsidRDefault="008C5684" w:rsidP="008C5684">
      <w:pPr>
        <w:rPr>
          <w:rStyle w:val="IntenseEmphasis"/>
        </w:rPr>
      </w:pPr>
      <w:r>
        <w:t xml:space="preserve">In the </w:t>
      </w:r>
      <w:r w:rsidRPr="00E82D95">
        <w:rPr>
          <w:b/>
          <w:bCs/>
        </w:rPr>
        <w:t>Signatures</w:t>
      </w:r>
      <w:r>
        <w:t xml:space="preserve"> section, you will answer the following questions:</w:t>
      </w:r>
    </w:p>
    <w:p w14:paraId="2BEB6E9F" w14:textId="5DD6A275" w:rsidR="008C5684" w:rsidRDefault="008C5684" w:rsidP="008C5684">
      <w:pPr>
        <w:pStyle w:val="ListParagraph"/>
        <w:numPr>
          <w:ilvl w:val="0"/>
          <w:numId w:val="119"/>
        </w:numPr>
      </w:pPr>
      <w:r>
        <w:t>Who in the Network is agreeing to the work of the SPIL?</w:t>
      </w:r>
      <w:r w:rsidR="005B7405">
        <w:t xml:space="preserve"> </w:t>
      </w:r>
    </w:p>
    <w:p w14:paraId="5F6C7F79" w14:textId="05CBB5F5" w:rsidR="008C5684" w:rsidRDefault="008C5684" w:rsidP="00AB4D06">
      <w:pPr>
        <w:pStyle w:val="ListParagraph"/>
        <w:numPr>
          <w:ilvl w:val="0"/>
          <w:numId w:val="119"/>
        </w:numPr>
      </w:pPr>
      <w:r>
        <w:t>A majority of the CILs must agree?</w:t>
      </w:r>
      <w:r w:rsidR="005B7405">
        <w:t xml:space="preserve"> </w:t>
      </w:r>
    </w:p>
    <w:p w14:paraId="0F2235E5" w14:textId="7C2BBF8A" w:rsidR="005F2861" w:rsidRPr="00C74241" w:rsidRDefault="005F2861" w:rsidP="00C74241">
      <w:pPr>
        <w:pStyle w:val="Heading4"/>
        <w:rPr>
          <w:color w:val="70002E"/>
        </w:rPr>
      </w:pPr>
      <w:r w:rsidRPr="00C74241">
        <w:rPr>
          <w:color w:val="70002E"/>
        </w:rPr>
        <w:lastRenderedPageBreak/>
        <w:t xml:space="preserve">Reminders and Requirements </w:t>
      </w:r>
    </w:p>
    <w:p w14:paraId="04F37E54" w14:textId="27A6BC43" w:rsidR="00F56045" w:rsidRDefault="00D5678B" w:rsidP="009154AB">
      <w:pPr>
        <w:pStyle w:val="ListParagraph"/>
        <w:numPr>
          <w:ilvl w:val="0"/>
          <w:numId w:val="31"/>
        </w:numPr>
      </w:pPr>
      <w:r>
        <w:t>If a legal entity constituting a “CIL” holds multiple Part C grants that are treated as separate Centers for all other purposes, that entity is counted as a sin</w:t>
      </w:r>
      <w:r w:rsidR="00D45BDF">
        <w:t>g</w:t>
      </w:r>
      <w:r>
        <w:t>le Center for SPIL signature purposes.</w:t>
      </w:r>
    </w:p>
    <w:p w14:paraId="2720A78A" w14:textId="450ED9ED" w:rsidR="00D5678B" w:rsidRDefault="00F67ABD" w:rsidP="009154AB">
      <w:pPr>
        <w:pStyle w:val="ListParagraph"/>
        <w:numPr>
          <w:ilvl w:val="0"/>
          <w:numId w:val="31"/>
        </w:numPr>
      </w:pPr>
      <w:r>
        <w:t>CILs with service areas spanning more than one State may participate in developing and signing the SPIL in each State they serve, provided they meet the applicable requirements</w:t>
      </w:r>
      <w:r w:rsidR="00D45BDF">
        <w:t xml:space="preserve"> in that State.</w:t>
      </w:r>
    </w:p>
    <w:p w14:paraId="4E008268" w14:textId="0AE4C202" w:rsidR="0084579B" w:rsidRPr="0084579B" w:rsidRDefault="0084579B" w:rsidP="009154AB">
      <w:pPr>
        <w:pStyle w:val="ListParagraph"/>
        <w:numPr>
          <w:ilvl w:val="0"/>
          <w:numId w:val="31"/>
        </w:numPr>
      </w:pPr>
      <w:r>
        <w:t xml:space="preserve">SILC chair signature on behalf of and </w:t>
      </w:r>
      <w:bookmarkStart w:id="86" w:name="_Int_Riit6nXL"/>
      <w:r>
        <w:t>at</w:t>
      </w:r>
      <w:bookmarkEnd w:id="86"/>
      <w:r>
        <w:t xml:space="preserve"> the direction of the SILC.</w:t>
      </w:r>
    </w:p>
    <w:p w14:paraId="0497B89C" w14:textId="2E98CE66" w:rsidR="0084579B" w:rsidRPr="0084579B" w:rsidRDefault="0084579B" w:rsidP="009154AB">
      <w:pPr>
        <w:pStyle w:val="ListParagraph"/>
        <w:numPr>
          <w:ilvl w:val="0"/>
          <w:numId w:val="31"/>
        </w:numPr>
      </w:pPr>
      <w:r>
        <w:t xml:space="preserve">Signatures from not less than 51% of </w:t>
      </w:r>
      <w:commentRangeStart w:id="87"/>
      <w:r>
        <w:t xml:space="preserve">CIL directors in the </w:t>
      </w:r>
      <w:r w:rsidR="003D44E8">
        <w:t>S</w:t>
      </w:r>
      <w:r>
        <w:t>tat</w:t>
      </w:r>
      <w:r w:rsidR="001B4C94">
        <w:t xml:space="preserve">e. The CIL definition for purposes of signing the SPIL is located </w:t>
      </w:r>
      <w:r w:rsidR="59CC396F">
        <w:t>at</w:t>
      </w:r>
      <w:r w:rsidR="001B4C94">
        <w:t xml:space="preserve"> the beginning of this document.</w:t>
      </w:r>
      <w:commentRangeEnd w:id="87"/>
      <w:r w:rsidRPr="0084579B">
        <w:rPr>
          <w:rStyle w:val="CommentReference"/>
          <w:sz w:val="24"/>
          <w:szCs w:val="24"/>
        </w:rPr>
        <w:commentReference w:id="87"/>
      </w:r>
    </w:p>
    <w:p w14:paraId="240E6461" w14:textId="294D5049" w:rsidR="00D530A6" w:rsidRPr="00C74241" w:rsidRDefault="00D530A6" w:rsidP="00C74241">
      <w:pPr>
        <w:pStyle w:val="Heading4"/>
        <w:rPr>
          <w:color w:val="70002E"/>
        </w:rPr>
      </w:pPr>
      <w:r w:rsidRPr="00C74241">
        <w:rPr>
          <w:color w:val="70002E"/>
        </w:rPr>
        <w:t xml:space="preserve">Review </w:t>
      </w:r>
      <w:r w:rsidR="00A9635E" w:rsidRPr="00C74241">
        <w:rPr>
          <w:color w:val="70002E"/>
        </w:rPr>
        <w:t>W</w:t>
      </w:r>
      <w:r w:rsidRPr="00C74241">
        <w:rPr>
          <w:color w:val="70002E"/>
        </w:rPr>
        <w:t>orksheet</w:t>
      </w:r>
    </w:p>
    <w:tbl>
      <w:tblPr>
        <w:tblStyle w:val="GridTable1Light"/>
        <w:tblW w:w="0" w:type="auto"/>
        <w:jc w:val="center"/>
        <w:tblLook w:val="04A0" w:firstRow="1" w:lastRow="0" w:firstColumn="1" w:lastColumn="0" w:noHBand="0" w:noVBand="1"/>
      </w:tblPr>
      <w:tblGrid>
        <w:gridCol w:w="4681"/>
        <w:gridCol w:w="5034"/>
      </w:tblGrid>
      <w:tr w:rsidR="00D530A6" w:rsidRPr="00A9635E" w14:paraId="408A49D8" w14:textId="77777777" w:rsidTr="00A9635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70002E"/>
            <w:tcMar>
              <w:top w:w="80" w:type="dxa"/>
              <w:left w:w="100" w:type="dxa"/>
              <w:bottom w:w="80" w:type="dxa"/>
              <w:right w:w="100" w:type="dxa"/>
            </w:tcMar>
            <w:vAlign w:val="center"/>
          </w:tcPr>
          <w:p w14:paraId="572D9CDA" w14:textId="77777777" w:rsidR="00D530A6" w:rsidRPr="00A9635E" w:rsidRDefault="00D530A6">
            <w:r w:rsidRPr="00A9635E">
              <w:rPr>
                <w:color w:val="FFFFFF"/>
              </w:rPr>
              <w:t>Review question</w:t>
            </w:r>
          </w:p>
        </w:tc>
        <w:tc>
          <w:tcPr>
            <w:tcW w:w="5034" w:type="dxa"/>
            <w:shd w:val="clear" w:color="auto" w:fill="70002E"/>
            <w:tcMar>
              <w:top w:w="80" w:type="dxa"/>
              <w:left w:w="100" w:type="dxa"/>
              <w:bottom w:w="80" w:type="dxa"/>
              <w:right w:w="100" w:type="dxa"/>
            </w:tcMar>
            <w:vAlign w:val="center"/>
          </w:tcPr>
          <w:p w14:paraId="0BE73934" w14:textId="52C2341F" w:rsidR="00D530A6" w:rsidRPr="00A9635E" w:rsidRDefault="00D530A6">
            <w:pPr>
              <w:cnfStyle w:val="100000000000" w:firstRow="1" w:lastRow="0" w:firstColumn="0" w:lastColumn="0" w:oddVBand="0" w:evenVBand="0" w:oddHBand="0" w:evenHBand="0" w:firstRowFirstColumn="0" w:firstRowLastColumn="0" w:lastRowFirstColumn="0" w:lastRowLastColumn="0"/>
            </w:pPr>
            <w:r w:rsidRPr="00A9635E">
              <w:rPr>
                <w:color w:val="FFFFFF"/>
              </w:rPr>
              <w:t>Notes / SPIL language</w:t>
            </w:r>
            <w:r w:rsidR="00C938AD" w:rsidRPr="00A9635E">
              <w:rPr>
                <w:color w:val="FFFFFF"/>
              </w:rPr>
              <w:t>/</w:t>
            </w:r>
            <w:r w:rsidRPr="00A9635E">
              <w:rPr>
                <w:color w:val="FFFFFF"/>
              </w:rPr>
              <w:t>decision</w:t>
            </w:r>
          </w:p>
        </w:tc>
      </w:tr>
      <w:tr w:rsidR="00D530A6" w:rsidRPr="00A9635E" w14:paraId="2CE9A944"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143FC807" w14:textId="77777777" w:rsidR="00D530A6" w:rsidRPr="00A9635E" w:rsidRDefault="00D530A6">
            <w:r w:rsidRPr="00A9635E">
              <w:t>Has the SILC formally authorized the chair to sign?</w:t>
            </w:r>
          </w:p>
        </w:tc>
        <w:tc>
          <w:tcPr>
            <w:tcW w:w="5034" w:type="dxa"/>
            <w:tcMar>
              <w:top w:w="80" w:type="dxa"/>
              <w:left w:w="100" w:type="dxa"/>
              <w:bottom w:w="80" w:type="dxa"/>
              <w:right w:w="100" w:type="dxa"/>
            </w:tcMar>
            <w:vAlign w:val="center"/>
          </w:tcPr>
          <w:p w14:paraId="6DE95EE0" w14:textId="77777777" w:rsidR="00D530A6" w:rsidRPr="00A9635E" w:rsidRDefault="00D530A6">
            <w:pPr>
              <w:cnfStyle w:val="000000000000" w:firstRow="0" w:lastRow="0" w:firstColumn="0" w:lastColumn="0" w:oddVBand="0" w:evenVBand="0" w:oddHBand="0" w:evenHBand="0" w:firstRowFirstColumn="0" w:firstRowLastColumn="0" w:lastRowFirstColumn="0" w:lastRowLastColumn="0"/>
            </w:pPr>
          </w:p>
        </w:tc>
      </w:tr>
      <w:tr w:rsidR="00D530A6" w:rsidRPr="00A9635E" w14:paraId="17359AC4"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shd w:val="clear" w:color="auto" w:fill="F2F7F6"/>
            <w:tcMar>
              <w:top w:w="80" w:type="dxa"/>
              <w:left w:w="100" w:type="dxa"/>
              <w:bottom w:w="80" w:type="dxa"/>
              <w:right w:w="100" w:type="dxa"/>
            </w:tcMar>
            <w:vAlign w:val="center"/>
          </w:tcPr>
          <w:p w14:paraId="1B0F7324" w14:textId="77777777" w:rsidR="00D530A6" w:rsidRPr="00A9635E" w:rsidRDefault="00D530A6">
            <w:r w:rsidRPr="00A9635E">
              <w:t>Have at least 51% of CIL directors agreed and signed?</w:t>
            </w:r>
          </w:p>
        </w:tc>
        <w:tc>
          <w:tcPr>
            <w:tcW w:w="5034" w:type="dxa"/>
            <w:shd w:val="clear" w:color="auto" w:fill="F2F7F6"/>
            <w:tcMar>
              <w:top w:w="80" w:type="dxa"/>
              <w:left w:w="100" w:type="dxa"/>
              <w:bottom w:w="80" w:type="dxa"/>
              <w:right w:w="100" w:type="dxa"/>
            </w:tcMar>
            <w:vAlign w:val="center"/>
          </w:tcPr>
          <w:p w14:paraId="3AC0F2F6" w14:textId="77777777" w:rsidR="00D530A6" w:rsidRPr="00A9635E" w:rsidRDefault="00D530A6">
            <w:pPr>
              <w:cnfStyle w:val="000000000000" w:firstRow="0" w:lastRow="0" w:firstColumn="0" w:lastColumn="0" w:oddVBand="0" w:evenVBand="0" w:oddHBand="0" w:evenHBand="0" w:firstRowFirstColumn="0" w:firstRowLastColumn="0" w:lastRowFirstColumn="0" w:lastRowLastColumn="0"/>
            </w:pPr>
          </w:p>
        </w:tc>
      </w:tr>
      <w:tr w:rsidR="00D530A6" w:rsidRPr="00A9635E" w14:paraId="1830E31B" w14:textId="77777777" w:rsidTr="00A9635E">
        <w:trPr>
          <w:cantSplit/>
          <w:jc w:val="center"/>
        </w:trPr>
        <w:tc>
          <w:tcPr>
            <w:cnfStyle w:val="001000000000" w:firstRow="0" w:lastRow="0" w:firstColumn="1" w:lastColumn="0" w:oddVBand="0" w:evenVBand="0" w:oddHBand="0" w:evenHBand="0" w:firstRowFirstColumn="0" w:firstRowLastColumn="0" w:lastRowFirstColumn="0" w:lastRowLastColumn="0"/>
            <w:tcW w:w="4681" w:type="dxa"/>
            <w:tcMar>
              <w:top w:w="80" w:type="dxa"/>
              <w:left w:w="100" w:type="dxa"/>
              <w:bottom w:w="80" w:type="dxa"/>
              <w:right w:w="100" w:type="dxa"/>
            </w:tcMar>
            <w:vAlign w:val="center"/>
          </w:tcPr>
          <w:p w14:paraId="2613C42E" w14:textId="77777777" w:rsidR="00D530A6" w:rsidRPr="00A9635E" w:rsidRDefault="00D530A6">
            <w:r w:rsidRPr="00A9635E">
              <w:t>Are all signatures on the final version?</w:t>
            </w:r>
          </w:p>
        </w:tc>
        <w:tc>
          <w:tcPr>
            <w:tcW w:w="5034" w:type="dxa"/>
            <w:tcMar>
              <w:top w:w="80" w:type="dxa"/>
              <w:left w:w="100" w:type="dxa"/>
              <w:bottom w:w="80" w:type="dxa"/>
              <w:right w:w="100" w:type="dxa"/>
            </w:tcMar>
            <w:vAlign w:val="center"/>
          </w:tcPr>
          <w:p w14:paraId="5F59EEF4" w14:textId="77777777" w:rsidR="00D530A6" w:rsidRPr="00A9635E" w:rsidRDefault="00D530A6">
            <w:pPr>
              <w:cnfStyle w:val="000000000000" w:firstRow="0" w:lastRow="0" w:firstColumn="0" w:lastColumn="0" w:oddVBand="0" w:evenVBand="0" w:oddHBand="0" w:evenHBand="0" w:firstRowFirstColumn="0" w:firstRowLastColumn="0" w:lastRowFirstColumn="0" w:lastRowLastColumn="0"/>
            </w:pPr>
          </w:p>
        </w:tc>
      </w:tr>
    </w:tbl>
    <w:p w14:paraId="0060DD60" w14:textId="77777777" w:rsidR="005F2861" w:rsidRPr="00C74241" w:rsidRDefault="005F2861" w:rsidP="00C74241">
      <w:pPr>
        <w:pStyle w:val="Heading4"/>
        <w:rPr>
          <w:color w:val="70002E"/>
        </w:rPr>
      </w:pPr>
      <w:r w:rsidRPr="00C74241">
        <w:rPr>
          <w:color w:val="70002E"/>
        </w:rPr>
        <w:t>Common Pitfalls to Avoid</w:t>
      </w:r>
    </w:p>
    <w:p w14:paraId="682E340F" w14:textId="77777777" w:rsidR="007651FC" w:rsidRPr="007651FC" w:rsidRDefault="007651FC" w:rsidP="007651FC">
      <w:pPr>
        <w:pStyle w:val="ListParagraph"/>
        <w:numPr>
          <w:ilvl w:val="0"/>
          <w:numId w:val="8"/>
        </w:numPr>
      </w:pPr>
      <w:r w:rsidRPr="007651FC">
        <w:t>Start signature planning early.</w:t>
      </w:r>
    </w:p>
    <w:p w14:paraId="4F9015CA" w14:textId="77777777" w:rsidR="007651FC" w:rsidRPr="007651FC" w:rsidRDefault="007651FC" w:rsidP="007651FC">
      <w:pPr>
        <w:pStyle w:val="ListParagraph"/>
        <w:numPr>
          <w:ilvl w:val="0"/>
          <w:numId w:val="8"/>
        </w:numPr>
      </w:pPr>
      <w:r w:rsidRPr="007651FC">
        <w:t>Confirm who is authorized to sign for each CIL.</w:t>
      </w:r>
    </w:p>
    <w:p w14:paraId="65A0C743" w14:textId="77777777" w:rsidR="007651FC" w:rsidRPr="007651FC" w:rsidRDefault="007651FC" w:rsidP="007651FC">
      <w:pPr>
        <w:pStyle w:val="ListParagraph"/>
        <w:numPr>
          <w:ilvl w:val="0"/>
          <w:numId w:val="8"/>
        </w:numPr>
      </w:pPr>
      <w:r w:rsidRPr="007651FC">
        <w:t>Maintain records of SILC action directing the chair to sign.</w:t>
      </w:r>
    </w:p>
    <w:p w14:paraId="64095038" w14:textId="2E31B262" w:rsidR="007651FC" w:rsidRDefault="7F4266D8" w:rsidP="007651FC">
      <w:pPr>
        <w:pStyle w:val="ListParagraph"/>
        <w:numPr>
          <w:ilvl w:val="0"/>
          <w:numId w:val="8"/>
        </w:numPr>
      </w:pPr>
      <w:r>
        <w:t>Ensure that</w:t>
      </w:r>
      <w:r w:rsidR="007651FC">
        <w:t xml:space="preserve"> the signed version is the final version.</w:t>
      </w:r>
    </w:p>
    <w:p w14:paraId="70888748" w14:textId="1C7EE4FD" w:rsidR="00DB2E4B" w:rsidRDefault="00DB2E4B">
      <w:pPr>
        <w:spacing w:after="160" w:line="278" w:lineRule="auto"/>
      </w:pPr>
      <w:r>
        <w:br w:type="page"/>
      </w:r>
    </w:p>
    <w:p w14:paraId="20E23DED" w14:textId="3EB47418" w:rsidR="00756ABF" w:rsidRPr="008E3274" w:rsidRDefault="005D061E" w:rsidP="008E3274">
      <w:pPr>
        <w:pStyle w:val="Heading2"/>
      </w:pPr>
      <w:bookmarkStart w:id="88" w:name="_Toc243686113"/>
      <w:r w:rsidRPr="008E3274">
        <w:lastRenderedPageBreak/>
        <w:t>SPIL Amendments</w:t>
      </w:r>
      <w:bookmarkEnd w:id="88"/>
      <w:r w:rsidRPr="008E3274">
        <w:t xml:space="preserve"> </w:t>
      </w:r>
    </w:p>
    <w:p w14:paraId="524A9B1C" w14:textId="77777777" w:rsidR="00FD677E" w:rsidRPr="00FD677E" w:rsidRDefault="00FD677E" w:rsidP="00FD677E">
      <w:r w:rsidRPr="00FD677E">
        <w:t>The SPIL may need to be amended when there is a material change in state law, organization, policy, agency operations, funding methods, service areas, priorities, DSE designation, or other elements that affect administration or implementation. The following tool helps determine whether a change should be discussed with ACL/OILP as a technical or substantial amendment.</w:t>
      </w:r>
    </w:p>
    <w:tbl>
      <w:tblPr>
        <w:tblStyle w:val="GridTable1Light"/>
        <w:tblW w:w="0" w:type="auto"/>
        <w:jc w:val="center"/>
        <w:tblLook w:val="04A0" w:firstRow="1" w:lastRow="0" w:firstColumn="1" w:lastColumn="0" w:noHBand="0" w:noVBand="1"/>
      </w:tblPr>
      <w:tblGrid>
        <w:gridCol w:w="3417"/>
        <w:gridCol w:w="1649"/>
        <w:gridCol w:w="1234"/>
        <w:gridCol w:w="1769"/>
        <w:gridCol w:w="2001"/>
      </w:tblGrid>
      <w:tr w:rsidR="00260446" w:rsidRPr="008E3274" w14:paraId="0BDC95B2" w14:textId="77777777" w:rsidTr="008E3274">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70002E"/>
            <w:tcMar>
              <w:top w:w="80" w:type="dxa"/>
              <w:left w:w="100" w:type="dxa"/>
              <w:bottom w:w="80" w:type="dxa"/>
              <w:right w:w="100" w:type="dxa"/>
            </w:tcMar>
            <w:vAlign w:val="center"/>
          </w:tcPr>
          <w:p w14:paraId="166C53A8" w14:textId="77777777" w:rsidR="00260446" w:rsidRPr="008E3274" w:rsidRDefault="00260446" w:rsidP="006032C6">
            <w:r w:rsidRPr="008E3274">
              <w:rPr>
                <w:color w:val="FFFFFF"/>
              </w:rPr>
              <w:t>Potential change</w:t>
            </w:r>
          </w:p>
        </w:tc>
        <w:tc>
          <w:tcPr>
            <w:tcW w:w="1650" w:type="dxa"/>
            <w:shd w:val="clear" w:color="auto" w:fill="70002E"/>
            <w:tcMar>
              <w:top w:w="80" w:type="dxa"/>
              <w:left w:w="100" w:type="dxa"/>
              <w:bottom w:w="80" w:type="dxa"/>
              <w:right w:w="100" w:type="dxa"/>
            </w:tcMar>
            <w:vAlign w:val="center"/>
          </w:tcPr>
          <w:p w14:paraId="54D21106" w14:textId="77777777" w:rsidR="00260446" w:rsidRPr="008E3274" w:rsidRDefault="00260446" w:rsidP="006032C6">
            <w:pPr>
              <w:cnfStyle w:val="100000000000" w:firstRow="1" w:lastRow="0" w:firstColumn="0" w:lastColumn="0" w:oddVBand="0" w:evenVBand="0" w:oddHBand="0" w:evenHBand="0" w:firstRowFirstColumn="0" w:firstRowLastColumn="0" w:lastRowFirstColumn="0" w:lastRowLastColumn="0"/>
            </w:pPr>
            <w:r w:rsidRPr="008E3274">
              <w:rPr>
                <w:color w:val="FFFFFF"/>
              </w:rPr>
              <w:t>Likely amendment type</w:t>
            </w:r>
          </w:p>
        </w:tc>
        <w:tc>
          <w:tcPr>
            <w:tcW w:w="1234" w:type="dxa"/>
            <w:shd w:val="clear" w:color="auto" w:fill="70002E"/>
            <w:tcMar>
              <w:top w:w="80" w:type="dxa"/>
              <w:left w:w="100" w:type="dxa"/>
              <w:bottom w:w="80" w:type="dxa"/>
              <w:right w:w="100" w:type="dxa"/>
            </w:tcMar>
            <w:vAlign w:val="center"/>
          </w:tcPr>
          <w:p w14:paraId="19E3E77A" w14:textId="77777777" w:rsidR="00260446" w:rsidRPr="008E3274" w:rsidRDefault="77031157" w:rsidP="006032C6">
            <w:pPr>
              <w:cnfStyle w:val="100000000000" w:firstRow="1" w:lastRow="0" w:firstColumn="0" w:lastColumn="0" w:oddVBand="0" w:evenVBand="0" w:oddHBand="0" w:evenHBand="0" w:firstRowFirstColumn="0" w:firstRowLastColumn="0" w:lastRowFirstColumn="0" w:lastRowLastColumn="0"/>
            </w:pPr>
            <w:r w:rsidRPr="008E3274">
              <w:rPr>
                <w:color w:val="FFFFFF" w:themeColor="background1"/>
              </w:rPr>
              <w:t xml:space="preserve">Public input </w:t>
            </w:r>
            <w:bookmarkStart w:id="89" w:name="_Int_wGJ2goZ4"/>
            <w:r w:rsidRPr="008E3274">
              <w:rPr>
                <w:color w:val="FFFFFF" w:themeColor="background1"/>
              </w:rPr>
              <w:t>likely</w:t>
            </w:r>
            <w:bookmarkEnd w:id="89"/>
            <w:r w:rsidRPr="008E3274">
              <w:rPr>
                <w:color w:val="FFFFFF" w:themeColor="background1"/>
              </w:rPr>
              <w:t xml:space="preserve"> needed?</w:t>
            </w:r>
          </w:p>
        </w:tc>
        <w:tc>
          <w:tcPr>
            <w:tcW w:w="1771" w:type="dxa"/>
            <w:shd w:val="clear" w:color="auto" w:fill="70002E"/>
            <w:tcMar>
              <w:top w:w="80" w:type="dxa"/>
              <w:left w:w="100" w:type="dxa"/>
              <w:bottom w:w="80" w:type="dxa"/>
              <w:right w:w="100" w:type="dxa"/>
            </w:tcMar>
            <w:vAlign w:val="center"/>
          </w:tcPr>
          <w:p w14:paraId="5733F40F" w14:textId="77777777" w:rsidR="00260446" w:rsidRPr="008E3274" w:rsidRDefault="00260446" w:rsidP="006032C6">
            <w:pPr>
              <w:cnfStyle w:val="100000000000" w:firstRow="1" w:lastRow="0" w:firstColumn="0" w:lastColumn="0" w:oddVBand="0" w:evenVBand="0" w:oddHBand="0" w:evenHBand="0" w:firstRowFirstColumn="0" w:firstRowLastColumn="0" w:lastRowFirstColumn="0" w:lastRowLastColumn="0"/>
            </w:pPr>
            <w:r w:rsidRPr="008E3274">
              <w:rPr>
                <w:color w:val="FFFFFF"/>
              </w:rPr>
              <w:t>Signatures required?</w:t>
            </w:r>
          </w:p>
        </w:tc>
        <w:tc>
          <w:tcPr>
            <w:tcW w:w="2005" w:type="dxa"/>
            <w:shd w:val="clear" w:color="auto" w:fill="70002E"/>
            <w:tcMar>
              <w:top w:w="80" w:type="dxa"/>
              <w:left w:w="100" w:type="dxa"/>
              <w:bottom w:w="80" w:type="dxa"/>
              <w:right w:w="100" w:type="dxa"/>
            </w:tcMar>
            <w:vAlign w:val="center"/>
          </w:tcPr>
          <w:p w14:paraId="7F26BAE3" w14:textId="77777777" w:rsidR="00260446" w:rsidRPr="008E3274" w:rsidRDefault="00260446" w:rsidP="006032C6">
            <w:pPr>
              <w:cnfStyle w:val="100000000000" w:firstRow="1" w:lastRow="0" w:firstColumn="0" w:lastColumn="0" w:oddVBand="0" w:evenVBand="0" w:oddHBand="0" w:evenHBand="0" w:firstRowFirstColumn="0" w:firstRowLastColumn="0" w:lastRowFirstColumn="0" w:lastRowLastColumn="0"/>
            </w:pPr>
            <w:r w:rsidRPr="008E3274">
              <w:rPr>
                <w:color w:val="FFFFFF"/>
              </w:rPr>
              <w:t>Notes</w:t>
            </w:r>
          </w:p>
        </w:tc>
      </w:tr>
      <w:tr w:rsidR="00260446" w:rsidRPr="008E3274" w14:paraId="6A5E72D3"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286791A0" w14:textId="77777777" w:rsidR="00260446" w:rsidRPr="008E3274" w:rsidRDefault="00260446" w:rsidP="006032C6">
            <w:r w:rsidRPr="008E3274">
              <w:t>Change in goals/objectives affecting scope of services</w:t>
            </w:r>
          </w:p>
        </w:tc>
        <w:tc>
          <w:tcPr>
            <w:tcW w:w="1650" w:type="dxa"/>
            <w:tcMar>
              <w:top w:w="80" w:type="dxa"/>
              <w:left w:w="100" w:type="dxa"/>
              <w:bottom w:w="80" w:type="dxa"/>
              <w:right w:w="100" w:type="dxa"/>
            </w:tcMar>
            <w:vAlign w:val="center"/>
          </w:tcPr>
          <w:p w14:paraId="284A774D"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Substantial</w:t>
            </w:r>
          </w:p>
        </w:tc>
        <w:tc>
          <w:tcPr>
            <w:tcW w:w="1234" w:type="dxa"/>
            <w:tcMar>
              <w:top w:w="80" w:type="dxa"/>
              <w:left w:w="100" w:type="dxa"/>
              <w:bottom w:w="80" w:type="dxa"/>
              <w:right w:w="100" w:type="dxa"/>
            </w:tcMar>
            <w:vAlign w:val="center"/>
          </w:tcPr>
          <w:p w14:paraId="4BCF8616"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Yes</w:t>
            </w:r>
          </w:p>
        </w:tc>
        <w:tc>
          <w:tcPr>
            <w:tcW w:w="1771" w:type="dxa"/>
            <w:tcMar>
              <w:top w:w="80" w:type="dxa"/>
              <w:left w:w="100" w:type="dxa"/>
              <w:bottom w:w="80" w:type="dxa"/>
              <w:right w:w="100" w:type="dxa"/>
            </w:tcMar>
            <w:vAlign w:val="center"/>
          </w:tcPr>
          <w:p w14:paraId="7357CDE9"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and at least 51% of CIL directors; DSE if duties change</w:t>
            </w:r>
          </w:p>
        </w:tc>
        <w:tc>
          <w:tcPr>
            <w:tcW w:w="2005" w:type="dxa"/>
            <w:tcMar>
              <w:top w:w="80" w:type="dxa"/>
              <w:left w:w="100" w:type="dxa"/>
              <w:bottom w:w="80" w:type="dxa"/>
              <w:right w:w="100" w:type="dxa"/>
            </w:tcMar>
            <w:vAlign w:val="center"/>
          </w:tcPr>
          <w:p w14:paraId="0A834E45"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Consult ACL/OILP early.</w:t>
            </w:r>
          </w:p>
        </w:tc>
      </w:tr>
      <w:tr w:rsidR="00260446" w:rsidRPr="008E3274" w14:paraId="79798B81"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4467E69D" w14:textId="77777777" w:rsidR="00260446" w:rsidRPr="008E3274" w:rsidRDefault="00260446" w:rsidP="006032C6">
            <w:r w:rsidRPr="008E3274">
              <w:t>Change in unserved/underserved designations or priorities</w:t>
            </w:r>
          </w:p>
        </w:tc>
        <w:tc>
          <w:tcPr>
            <w:tcW w:w="1650" w:type="dxa"/>
            <w:shd w:val="clear" w:color="auto" w:fill="F2F7F6"/>
            <w:tcMar>
              <w:top w:w="80" w:type="dxa"/>
              <w:left w:w="100" w:type="dxa"/>
              <w:bottom w:w="80" w:type="dxa"/>
              <w:right w:w="100" w:type="dxa"/>
            </w:tcMar>
            <w:vAlign w:val="center"/>
          </w:tcPr>
          <w:p w14:paraId="6106E655"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Substantial</w:t>
            </w:r>
          </w:p>
        </w:tc>
        <w:tc>
          <w:tcPr>
            <w:tcW w:w="1234" w:type="dxa"/>
            <w:shd w:val="clear" w:color="auto" w:fill="F2F7F6"/>
            <w:tcMar>
              <w:top w:w="80" w:type="dxa"/>
              <w:left w:w="100" w:type="dxa"/>
              <w:bottom w:w="80" w:type="dxa"/>
              <w:right w:w="100" w:type="dxa"/>
            </w:tcMar>
            <w:vAlign w:val="center"/>
          </w:tcPr>
          <w:p w14:paraId="60BF27CA"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Yes</w:t>
            </w:r>
          </w:p>
        </w:tc>
        <w:tc>
          <w:tcPr>
            <w:tcW w:w="1771" w:type="dxa"/>
            <w:shd w:val="clear" w:color="auto" w:fill="F2F7F6"/>
            <w:tcMar>
              <w:top w:w="80" w:type="dxa"/>
              <w:left w:w="100" w:type="dxa"/>
              <w:bottom w:w="80" w:type="dxa"/>
              <w:right w:w="100" w:type="dxa"/>
            </w:tcMar>
            <w:vAlign w:val="center"/>
          </w:tcPr>
          <w:p w14:paraId="20665337"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and at least 51% of CIL directors</w:t>
            </w:r>
          </w:p>
        </w:tc>
        <w:tc>
          <w:tcPr>
            <w:tcW w:w="2005" w:type="dxa"/>
            <w:shd w:val="clear" w:color="auto" w:fill="F2F7F6"/>
            <w:tcMar>
              <w:top w:w="80" w:type="dxa"/>
              <w:left w:w="100" w:type="dxa"/>
              <w:bottom w:w="80" w:type="dxa"/>
              <w:right w:w="100" w:type="dxa"/>
            </w:tcMar>
            <w:vAlign w:val="center"/>
          </w:tcPr>
          <w:p w14:paraId="10932EDD"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Connect to Section 2.2 and 3.2.</w:t>
            </w:r>
          </w:p>
        </w:tc>
      </w:tr>
      <w:tr w:rsidR="00260446" w:rsidRPr="008E3274" w14:paraId="3D5C4203"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46E9CF0C" w14:textId="77777777" w:rsidR="00260446" w:rsidRPr="008E3274" w:rsidRDefault="00260446" w:rsidP="006032C6">
            <w:r w:rsidRPr="008E3274">
              <w:t>Change in funding distribution formula</w:t>
            </w:r>
          </w:p>
        </w:tc>
        <w:tc>
          <w:tcPr>
            <w:tcW w:w="1650" w:type="dxa"/>
            <w:tcMar>
              <w:top w:w="80" w:type="dxa"/>
              <w:left w:w="100" w:type="dxa"/>
              <w:bottom w:w="80" w:type="dxa"/>
              <w:right w:w="100" w:type="dxa"/>
            </w:tcMar>
            <w:vAlign w:val="center"/>
          </w:tcPr>
          <w:p w14:paraId="12B8CA84"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Substantial</w:t>
            </w:r>
          </w:p>
        </w:tc>
        <w:tc>
          <w:tcPr>
            <w:tcW w:w="1234" w:type="dxa"/>
            <w:tcMar>
              <w:top w:w="80" w:type="dxa"/>
              <w:left w:w="100" w:type="dxa"/>
              <w:bottom w:w="80" w:type="dxa"/>
              <w:right w:w="100" w:type="dxa"/>
            </w:tcMar>
            <w:vAlign w:val="center"/>
          </w:tcPr>
          <w:p w14:paraId="563DE48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Yes</w:t>
            </w:r>
          </w:p>
        </w:tc>
        <w:tc>
          <w:tcPr>
            <w:tcW w:w="1771" w:type="dxa"/>
            <w:tcMar>
              <w:top w:w="80" w:type="dxa"/>
              <w:left w:w="100" w:type="dxa"/>
              <w:bottom w:w="80" w:type="dxa"/>
              <w:right w:w="100" w:type="dxa"/>
            </w:tcMar>
            <w:vAlign w:val="center"/>
          </w:tcPr>
          <w:p w14:paraId="1F75AA59"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and at least 51% of CIL directors; DSE if duties change</w:t>
            </w:r>
          </w:p>
        </w:tc>
        <w:tc>
          <w:tcPr>
            <w:tcW w:w="2005" w:type="dxa"/>
            <w:tcMar>
              <w:top w:w="80" w:type="dxa"/>
              <w:left w:w="100" w:type="dxa"/>
              <w:bottom w:w="80" w:type="dxa"/>
              <w:right w:w="100" w:type="dxa"/>
            </w:tcMar>
            <w:vAlign w:val="center"/>
          </w:tcPr>
          <w:p w14:paraId="0014E9D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Analyze Section 1.5 and 3.2.</w:t>
            </w:r>
          </w:p>
        </w:tc>
      </w:tr>
      <w:tr w:rsidR="00260446" w:rsidRPr="008E3274" w14:paraId="7B7D957C"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175D4390" w14:textId="77777777" w:rsidR="00260446" w:rsidRPr="008E3274" w:rsidRDefault="00260446" w:rsidP="006032C6">
            <w:r w:rsidRPr="008E3274">
              <w:t>Change of DSE to an entity not identified in SPIL</w:t>
            </w:r>
          </w:p>
        </w:tc>
        <w:tc>
          <w:tcPr>
            <w:tcW w:w="1650" w:type="dxa"/>
            <w:shd w:val="clear" w:color="auto" w:fill="F2F7F6"/>
            <w:tcMar>
              <w:top w:w="80" w:type="dxa"/>
              <w:left w:w="100" w:type="dxa"/>
              <w:bottom w:w="80" w:type="dxa"/>
              <w:right w:w="100" w:type="dxa"/>
            </w:tcMar>
            <w:vAlign w:val="center"/>
          </w:tcPr>
          <w:p w14:paraId="6FF59D96"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Substantial</w:t>
            </w:r>
          </w:p>
        </w:tc>
        <w:tc>
          <w:tcPr>
            <w:tcW w:w="1234" w:type="dxa"/>
            <w:shd w:val="clear" w:color="auto" w:fill="F2F7F6"/>
            <w:tcMar>
              <w:top w:w="80" w:type="dxa"/>
              <w:left w:w="100" w:type="dxa"/>
              <w:bottom w:w="80" w:type="dxa"/>
              <w:right w:w="100" w:type="dxa"/>
            </w:tcMar>
            <w:vAlign w:val="center"/>
          </w:tcPr>
          <w:p w14:paraId="3CAB7F20"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Yes</w:t>
            </w:r>
          </w:p>
        </w:tc>
        <w:tc>
          <w:tcPr>
            <w:tcW w:w="1771" w:type="dxa"/>
            <w:shd w:val="clear" w:color="auto" w:fill="F2F7F6"/>
            <w:tcMar>
              <w:top w:w="80" w:type="dxa"/>
              <w:left w:w="100" w:type="dxa"/>
              <w:bottom w:w="80" w:type="dxa"/>
              <w:right w:w="100" w:type="dxa"/>
            </w:tcMar>
            <w:vAlign w:val="center"/>
          </w:tcPr>
          <w:p w14:paraId="1A38BD61"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CIL directors, and DSE as required</w:t>
            </w:r>
          </w:p>
        </w:tc>
        <w:tc>
          <w:tcPr>
            <w:tcW w:w="2005" w:type="dxa"/>
            <w:shd w:val="clear" w:color="auto" w:fill="F2F7F6"/>
            <w:tcMar>
              <w:top w:w="80" w:type="dxa"/>
              <w:left w:w="100" w:type="dxa"/>
              <w:bottom w:w="80" w:type="dxa"/>
              <w:right w:w="100" w:type="dxa"/>
            </w:tcMar>
            <w:vAlign w:val="center"/>
          </w:tcPr>
          <w:p w14:paraId="0DC5E20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Major change.</w:t>
            </w:r>
          </w:p>
        </w:tc>
      </w:tr>
      <w:tr w:rsidR="00260446" w:rsidRPr="008E3274" w14:paraId="361F18D7"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1BDCBFEB" w14:textId="77777777" w:rsidR="00260446" w:rsidRPr="008E3274" w:rsidRDefault="00260446" w:rsidP="006032C6">
            <w:r w:rsidRPr="008E3274">
              <w:t>Change in responsible entity without changing objective</w:t>
            </w:r>
          </w:p>
        </w:tc>
        <w:tc>
          <w:tcPr>
            <w:tcW w:w="1650" w:type="dxa"/>
            <w:tcMar>
              <w:top w:w="80" w:type="dxa"/>
              <w:left w:w="100" w:type="dxa"/>
              <w:bottom w:w="80" w:type="dxa"/>
              <w:right w:w="100" w:type="dxa"/>
            </w:tcMar>
            <w:vAlign w:val="center"/>
          </w:tcPr>
          <w:p w14:paraId="7EBB563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Technical</w:t>
            </w:r>
          </w:p>
        </w:tc>
        <w:tc>
          <w:tcPr>
            <w:tcW w:w="1234" w:type="dxa"/>
            <w:tcMar>
              <w:top w:w="80" w:type="dxa"/>
              <w:left w:w="100" w:type="dxa"/>
              <w:bottom w:w="80" w:type="dxa"/>
              <w:right w:w="100" w:type="dxa"/>
            </w:tcMar>
            <w:vAlign w:val="center"/>
          </w:tcPr>
          <w:p w14:paraId="73E84104" w14:textId="77777777" w:rsidR="00260446" w:rsidRPr="008E3274" w:rsidRDefault="77031157" w:rsidP="006032C6">
            <w:pPr>
              <w:cnfStyle w:val="000000000000" w:firstRow="0" w:lastRow="0" w:firstColumn="0" w:lastColumn="0" w:oddVBand="0" w:evenVBand="0" w:oddHBand="0" w:evenHBand="0" w:firstRowFirstColumn="0" w:firstRowLastColumn="0" w:lastRowFirstColumn="0" w:lastRowLastColumn="0"/>
            </w:pPr>
            <w:bookmarkStart w:id="90" w:name="_Int_SyqKrJiF"/>
            <w:r w:rsidRPr="008E3274">
              <w:t>Usually</w:t>
            </w:r>
            <w:bookmarkEnd w:id="90"/>
            <w:r w:rsidRPr="008E3274">
              <w:t xml:space="preserve"> no</w:t>
            </w:r>
          </w:p>
        </w:tc>
        <w:tc>
          <w:tcPr>
            <w:tcW w:w="1771" w:type="dxa"/>
            <w:tcMar>
              <w:top w:w="80" w:type="dxa"/>
              <w:left w:w="100" w:type="dxa"/>
              <w:bottom w:w="80" w:type="dxa"/>
              <w:right w:w="100" w:type="dxa"/>
            </w:tcMar>
            <w:vAlign w:val="center"/>
          </w:tcPr>
          <w:p w14:paraId="30133528"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and at least 51% of CIL directors</w:t>
            </w:r>
          </w:p>
        </w:tc>
        <w:tc>
          <w:tcPr>
            <w:tcW w:w="2005" w:type="dxa"/>
            <w:tcMar>
              <w:top w:w="80" w:type="dxa"/>
              <w:left w:w="100" w:type="dxa"/>
              <w:bottom w:w="80" w:type="dxa"/>
              <w:right w:w="100" w:type="dxa"/>
            </w:tcMar>
            <w:vAlign w:val="center"/>
          </w:tcPr>
          <w:p w14:paraId="6BEB1F5D" w14:textId="77777777" w:rsidR="00260446" w:rsidRPr="008E3274" w:rsidRDefault="77031157" w:rsidP="006032C6">
            <w:pPr>
              <w:cnfStyle w:val="000000000000" w:firstRow="0" w:lastRow="0" w:firstColumn="0" w:lastColumn="0" w:oddVBand="0" w:evenVBand="0" w:oddHBand="0" w:evenHBand="0" w:firstRowFirstColumn="0" w:firstRowLastColumn="0" w:lastRowFirstColumn="0" w:lastRowLastColumn="0"/>
            </w:pPr>
            <w:r w:rsidRPr="008E3274">
              <w:t xml:space="preserve">Confirm with </w:t>
            </w:r>
            <w:bookmarkStart w:id="91" w:name="_Int_rfTwkKgz"/>
            <w:r w:rsidRPr="008E3274">
              <w:t>program</w:t>
            </w:r>
            <w:bookmarkEnd w:id="91"/>
            <w:r w:rsidRPr="008E3274">
              <w:t xml:space="preserve"> officer.</w:t>
            </w:r>
          </w:p>
        </w:tc>
      </w:tr>
      <w:tr w:rsidR="00260446" w:rsidRPr="008E3274" w14:paraId="30B23F4C"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shd w:val="clear" w:color="auto" w:fill="F2F7F6"/>
            <w:tcMar>
              <w:top w:w="80" w:type="dxa"/>
              <w:left w:w="100" w:type="dxa"/>
              <w:bottom w:w="80" w:type="dxa"/>
              <w:right w:w="100" w:type="dxa"/>
            </w:tcMar>
            <w:vAlign w:val="center"/>
          </w:tcPr>
          <w:p w14:paraId="6208B2DD" w14:textId="77777777" w:rsidR="00260446" w:rsidRPr="008E3274" w:rsidRDefault="00260446" w:rsidP="006032C6">
            <w:r w:rsidRPr="008E3274">
              <w:lastRenderedPageBreak/>
              <w:t>Change in dates or implementation timeline</w:t>
            </w:r>
          </w:p>
        </w:tc>
        <w:tc>
          <w:tcPr>
            <w:tcW w:w="1650" w:type="dxa"/>
            <w:shd w:val="clear" w:color="auto" w:fill="F2F7F6"/>
            <w:tcMar>
              <w:top w:w="80" w:type="dxa"/>
              <w:left w:w="100" w:type="dxa"/>
              <w:bottom w:w="80" w:type="dxa"/>
              <w:right w:w="100" w:type="dxa"/>
            </w:tcMar>
            <w:vAlign w:val="center"/>
          </w:tcPr>
          <w:p w14:paraId="02C2C26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Technical</w:t>
            </w:r>
          </w:p>
        </w:tc>
        <w:tc>
          <w:tcPr>
            <w:tcW w:w="1234" w:type="dxa"/>
            <w:shd w:val="clear" w:color="auto" w:fill="F2F7F6"/>
            <w:tcMar>
              <w:top w:w="80" w:type="dxa"/>
              <w:left w:w="100" w:type="dxa"/>
              <w:bottom w:w="80" w:type="dxa"/>
              <w:right w:w="100" w:type="dxa"/>
            </w:tcMar>
            <w:vAlign w:val="center"/>
          </w:tcPr>
          <w:p w14:paraId="04A95F90" w14:textId="77777777" w:rsidR="00260446" w:rsidRPr="008E3274" w:rsidRDefault="77031157" w:rsidP="006032C6">
            <w:pPr>
              <w:cnfStyle w:val="000000000000" w:firstRow="0" w:lastRow="0" w:firstColumn="0" w:lastColumn="0" w:oddVBand="0" w:evenVBand="0" w:oddHBand="0" w:evenHBand="0" w:firstRowFirstColumn="0" w:firstRowLastColumn="0" w:lastRowFirstColumn="0" w:lastRowLastColumn="0"/>
            </w:pPr>
            <w:bookmarkStart w:id="92" w:name="_Int_nUJLfoCN"/>
            <w:r w:rsidRPr="008E3274">
              <w:t>Usually</w:t>
            </w:r>
            <w:bookmarkEnd w:id="92"/>
            <w:r w:rsidRPr="008E3274">
              <w:t xml:space="preserve"> no</w:t>
            </w:r>
          </w:p>
        </w:tc>
        <w:tc>
          <w:tcPr>
            <w:tcW w:w="1771" w:type="dxa"/>
            <w:shd w:val="clear" w:color="auto" w:fill="F2F7F6"/>
            <w:tcMar>
              <w:top w:w="80" w:type="dxa"/>
              <w:left w:w="100" w:type="dxa"/>
              <w:bottom w:w="80" w:type="dxa"/>
              <w:right w:w="100" w:type="dxa"/>
            </w:tcMar>
            <w:vAlign w:val="center"/>
          </w:tcPr>
          <w:p w14:paraId="70C3BEE0"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SILC chair and at least 51% of CIL directors</w:t>
            </w:r>
          </w:p>
        </w:tc>
        <w:tc>
          <w:tcPr>
            <w:tcW w:w="2005" w:type="dxa"/>
            <w:shd w:val="clear" w:color="auto" w:fill="F2F7F6"/>
            <w:tcMar>
              <w:top w:w="80" w:type="dxa"/>
              <w:left w:w="100" w:type="dxa"/>
              <w:bottom w:w="80" w:type="dxa"/>
              <w:right w:w="100" w:type="dxa"/>
            </w:tcMar>
            <w:vAlign w:val="center"/>
          </w:tcPr>
          <w:p w14:paraId="207E849D"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Document rationale.</w:t>
            </w:r>
          </w:p>
        </w:tc>
      </w:tr>
      <w:tr w:rsidR="00260446" w:rsidRPr="008E3274" w14:paraId="733B25A2"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3420" w:type="dxa"/>
            <w:tcMar>
              <w:top w:w="80" w:type="dxa"/>
              <w:left w:w="100" w:type="dxa"/>
              <w:bottom w:w="80" w:type="dxa"/>
              <w:right w:w="100" w:type="dxa"/>
            </w:tcMar>
            <w:vAlign w:val="center"/>
          </w:tcPr>
          <w:p w14:paraId="41330C4B" w14:textId="77777777" w:rsidR="00260446" w:rsidRPr="008E3274" w:rsidRDefault="00260446" w:rsidP="006032C6">
            <w:r w:rsidRPr="008E3274">
              <w:t>Change in SILC chair or DSE director only</w:t>
            </w:r>
          </w:p>
        </w:tc>
        <w:tc>
          <w:tcPr>
            <w:tcW w:w="1650" w:type="dxa"/>
            <w:tcMar>
              <w:top w:w="80" w:type="dxa"/>
              <w:left w:w="100" w:type="dxa"/>
              <w:bottom w:w="80" w:type="dxa"/>
              <w:right w:w="100" w:type="dxa"/>
            </w:tcMar>
            <w:vAlign w:val="center"/>
          </w:tcPr>
          <w:p w14:paraId="5E6B703C"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Technical</w:t>
            </w:r>
          </w:p>
        </w:tc>
        <w:tc>
          <w:tcPr>
            <w:tcW w:w="1234" w:type="dxa"/>
            <w:tcMar>
              <w:top w:w="80" w:type="dxa"/>
              <w:left w:w="100" w:type="dxa"/>
              <w:bottom w:w="80" w:type="dxa"/>
              <w:right w:w="100" w:type="dxa"/>
            </w:tcMar>
            <w:vAlign w:val="center"/>
          </w:tcPr>
          <w:p w14:paraId="5ABDA994" w14:textId="77777777" w:rsidR="00260446" w:rsidRPr="008E3274" w:rsidRDefault="77031157" w:rsidP="006032C6">
            <w:pPr>
              <w:cnfStyle w:val="000000000000" w:firstRow="0" w:lastRow="0" w:firstColumn="0" w:lastColumn="0" w:oddVBand="0" w:evenVBand="0" w:oddHBand="0" w:evenHBand="0" w:firstRowFirstColumn="0" w:firstRowLastColumn="0" w:lastRowFirstColumn="0" w:lastRowLastColumn="0"/>
            </w:pPr>
            <w:bookmarkStart w:id="93" w:name="_Int_zMqOuJ7a"/>
            <w:r w:rsidRPr="008E3274">
              <w:t>Usually</w:t>
            </w:r>
            <w:bookmarkEnd w:id="93"/>
            <w:r w:rsidRPr="008E3274">
              <w:t xml:space="preserve"> no</w:t>
            </w:r>
          </w:p>
        </w:tc>
        <w:tc>
          <w:tcPr>
            <w:tcW w:w="1771" w:type="dxa"/>
            <w:tcMar>
              <w:top w:w="80" w:type="dxa"/>
              <w:left w:w="100" w:type="dxa"/>
              <w:bottom w:w="80" w:type="dxa"/>
              <w:right w:w="100" w:type="dxa"/>
            </w:tcMar>
            <w:vAlign w:val="center"/>
          </w:tcPr>
          <w:p w14:paraId="391F6F4E"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As directed by ACL/OILP</w:t>
            </w:r>
          </w:p>
        </w:tc>
        <w:tc>
          <w:tcPr>
            <w:tcW w:w="2005" w:type="dxa"/>
            <w:tcMar>
              <w:top w:w="80" w:type="dxa"/>
              <w:left w:w="100" w:type="dxa"/>
              <w:bottom w:w="80" w:type="dxa"/>
              <w:right w:w="100" w:type="dxa"/>
            </w:tcMar>
            <w:vAlign w:val="center"/>
          </w:tcPr>
          <w:p w14:paraId="05FDC354" w14:textId="77777777" w:rsidR="00260446" w:rsidRPr="008E3274" w:rsidRDefault="00260446" w:rsidP="006032C6">
            <w:pPr>
              <w:cnfStyle w:val="000000000000" w:firstRow="0" w:lastRow="0" w:firstColumn="0" w:lastColumn="0" w:oddVBand="0" w:evenVBand="0" w:oddHBand="0" w:evenHBand="0" w:firstRowFirstColumn="0" w:firstRowLastColumn="0" w:lastRowFirstColumn="0" w:lastRowLastColumn="0"/>
            </w:pPr>
            <w:r w:rsidRPr="008E3274">
              <w:t>Does not change entity.</w:t>
            </w:r>
          </w:p>
        </w:tc>
      </w:tr>
    </w:tbl>
    <w:p w14:paraId="010A7FE1" w14:textId="0A1C2DA0" w:rsidR="009A1B11" w:rsidRDefault="009A1B11">
      <w:r>
        <w:br w:type="page"/>
      </w:r>
    </w:p>
    <w:p w14:paraId="44E340A9" w14:textId="7C21966D" w:rsidR="002702ED" w:rsidRPr="00A42C60" w:rsidRDefault="00E76B8D" w:rsidP="00A42C60">
      <w:pPr>
        <w:pStyle w:val="Heading2"/>
      </w:pPr>
      <w:bookmarkStart w:id="94" w:name="_Toc243686114"/>
      <w:r w:rsidRPr="00A42C60">
        <w:lastRenderedPageBreak/>
        <w:t>S</w:t>
      </w:r>
      <w:r w:rsidR="003A6A91" w:rsidRPr="00A42C60">
        <w:t>P</w:t>
      </w:r>
      <w:r w:rsidR="00100D03" w:rsidRPr="00A42C60">
        <w:t>IL Develop</w:t>
      </w:r>
      <w:r w:rsidR="00E13BDE" w:rsidRPr="00A42C60">
        <w:t xml:space="preserve">ment Planning </w:t>
      </w:r>
      <w:r w:rsidR="00B95290" w:rsidRPr="00A42C60">
        <w:t>Table</w:t>
      </w:r>
      <w:r w:rsidR="00424E2D">
        <w:t>s</w:t>
      </w:r>
      <w:bookmarkEnd w:id="94"/>
      <w:r w:rsidR="00B95290" w:rsidRPr="00A42C60">
        <w:t xml:space="preserve"> </w:t>
      </w:r>
    </w:p>
    <w:p w14:paraId="56763AAC" w14:textId="63389448" w:rsidR="00B95290" w:rsidRDefault="00EE0009">
      <w:r>
        <w:t xml:space="preserve">This section will allow you to plan the SPIL </w:t>
      </w:r>
      <w:r w:rsidR="006826AD">
        <w:t xml:space="preserve">development process and establish </w:t>
      </w:r>
      <w:r w:rsidR="009A1B11">
        <w:t>your State's timelines</w:t>
      </w:r>
      <w:r w:rsidR="006826AD">
        <w:t xml:space="preserve">. </w:t>
      </w:r>
    </w:p>
    <w:p w14:paraId="1E4CF95C" w14:textId="37DA14DB" w:rsidR="006826AD" w:rsidRDefault="006826AD" w:rsidP="008E3274">
      <w:pPr>
        <w:pStyle w:val="Heading3"/>
      </w:pPr>
      <w:bookmarkStart w:id="95" w:name="_Toc243686115"/>
      <w:r>
        <w:t>Public Input Prior to Drafting</w:t>
      </w:r>
      <w:bookmarkEnd w:id="95"/>
      <w:r>
        <w:t xml:space="preserve"> </w:t>
      </w:r>
    </w:p>
    <w:tbl>
      <w:tblPr>
        <w:tblStyle w:val="GridTable1Light"/>
        <w:tblW w:w="0" w:type="auto"/>
        <w:jc w:val="center"/>
        <w:tblLook w:val="04A0" w:firstRow="1" w:lastRow="0" w:firstColumn="1" w:lastColumn="0" w:noHBand="0" w:noVBand="1"/>
      </w:tblPr>
      <w:tblGrid>
        <w:gridCol w:w="5041"/>
        <w:gridCol w:w="5029"/>
      </w:tblGrid>
      <w:tr w:rsidR="00D2570F" w:rsidRPr="008E3274" w14:paraId="12E1277D" w14:textId="77777777" w:rsidTr="001E5A9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3570EFA0" w14:textId="77777777" w:rsidR="00D2570F" w:rsidRPr="008E3274" w:rsidRDefault="00D2570F" w:rsidP="00FA1FA8">
            <w:r w:rsidRPr="008E3274">
              <w:rPr>
                <w:color w:val="FFFFFF"/>
              </w:rPr>
              <w:t>Review question</w:t>
            </w:r>
          </w:p>
        </w:tc>
        <w:tc>
          <w:tcPr>
            <w:tcW w:w="5034" w:type="dxa"/>
            <w:shd w:val="clear" w:color="auto" w:fill="70002E"/>
            <w:tcMar>
              <w:top w:w="80" w:type="dxa"/>
              <w:left w:w="100" w:type="dxa"/>
              <w:bottom w:w="80" w:type="dxa"/>
              <w:right w:w="100" w:type="dxa"/>
            </w:tcMar>
            <w:vAlign w:val="center"/>
          </w:tcPr>
          <w:p w14:paraId="48A5920F" w14:textId="31A8BCA9" w:rsidR="00D2570F" w:rsidRPr="008E3274" w:rsidRDefault="00D2570F" w:rsidP="00FA1FA8">
            <w:pPr>
              <w:cnfStyle w:val="100000000000" w:firstRow="1" w:lastRow="0" w:firstColumn="0" w:lastColumn="0" w:oddVBand="0" w:evenVBand="0" w:oddHBand="0" w:evenHBand="0" w:firstRowFirstColumn="0" w:firstRowLastColumn="0" w:lastRowFirstColumn="0" w:lastRowLastColumn="0"/>
            </w:pPr>
            <w:r w:rsidRPr="008E3274">
              <w:rPr>
                <w:color w:val="FFFFFF"/>
              </w:rPr>
              <w:t>Notes</w:t>
            </w:r>
            <w:r w:rsidR="00C938AD" w:rsidRPr="008E3274">
              <w:rPr>
                <w:color w:val="FFFFFF"/>
              </w:rPr>
              <w:t>/</w:t>
            </w:r>
            <w:r w:rsidRPr="008E3274">
              <w:rPr>
                <w:color w:val="FFFFFF"/>
              </w:rPr>
              <w:t>decision</w:t>
            </w:r>
          </w:p>
        </w:tc>
      </w:tr>
      <w:tr w:rsidR="00D2570F" w:rsidRPr="008E3274" w14:paraId="5ED44766"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62B49850" w14:textId="6821F10F" w:rsidR="00D2570F" w:rsidRPr="008E3274" w:rsidRDefault="00D2570F" w:rsidP="00FA1FA8">
            <w:r w:rsidRPr="008E3274">
              <w:t xml:space="preserve">What process will be used to </w:t>
            </w:r>
            <w:r w:rsidR="005008A0" w:rsidRPr="008E3274">
              <w:t xml:space="preserve">gather public input prior to the drafting of the SPIL? </w:t>
            </w:r>
          </w:p>
        </w:tc>
        <w:tc>
          <w:tcPr>
            <w:tcW w:w="5034" w:type="dxa"/>
            <w:tcMar>
              <w:top w:w="80" w:type="dxa"/>
              <w:left w:w="100" w:type="dxa"/>
              <w:bottom w:w="80" w:type="dxa"/>
              <w:right w:w="100" w:type="dxa"/>
            </w:tcMar>
            <w:vAlign w:val="center"/>
          </w:tcPr>
          <w:p w14:paraId="45440DDA" w14:textId="77777777" w:rsidR="00D2570F" w:rsidRPr="008E3274" w:rsidRDefault="00D2570F" w:rsidP="00FA1FA8">
            <w:pPr>
              <w:cnfStyle w:val="000000000000" w:firstRow="0" w:lastRow="0" w:firstColumn="0" w:lastColumn="0" w:oddVBand="0" w:evenVBand="0" w:oddHBand="0" w:evenHBand="0" w:firstRowFirstColumn="0" w:firstRowLastColumn="0" w:lastRowFirstColumn="0" w:lastRowLastColumn="0"/>
            </w:pPr>
          </w:p>
        </w:tc>
      </w:tr>
      <w:tr w:rsidR="00D2570F" w:rsidRPr="008E3274" w14:paraId="2A77A320"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10C400C7" w14:textId="145500B6" w:rsidR="00D2570F" w:rsidRPr="008E3274" w:rsidRDefault="005008A0" w:rsidP="00FA1FA8">
            <w:r w:rsidRPr="008E3274">
              <w:t xml:space="preserve">What is the timeline for gathering information? </w:t>
            </w:r>
          </w:p>
        </w:tc>
        <w:tc>
          <w:tcPr>
            <w:tcW w:w="5034" w:type="dxa"/>
            <w:shd w:val="clear" w:color="auto" w:fill="F2F7F6"/>
            <w:tcMar>
              <w:top w:w="80" w:type="dxa"/>
              <w:left w:w="100" w:type="dxa"/>
              <w:bottom w:w="80" w:type="dxa"/>
              <w:right w:w="100" w:type="dxa"/>
            </w:tcMar>
            <w:vAlign w:val="center"/>
          </w:tcPr>
          <w:p w14:paraId="4A5E9B46" w14:textId="77777777" w:rsidR="00D2570F" w:rsidRPr="008E3274" w:rsidRDefault="00D2570F" w:rsidP="00FA1FA8">
            <w:pPr>
              <w:cnfStyle w:val="000000000000" w:firstRow="0" w:lastRow="0" w:firstColumn="0" w:lastColumn="0" w:oddVBand="0" w:evenVBand="0" w:oddHBand="0" w:evenHBand="0" w:firstRowFirstColumn="0" w:firstRowLastColumn="0" w:lastRowFirstColumn="0" w:lastRowLastColumn="0"/>
            </w:pPr>
          </w:p>
        </w:tc>
      </w:tr>
      <w:tr w:rsidR="00D2570F" w:rsidRPr="008E3274" w14:paraId="60C33A6E"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4AB9BC2B" w14:textId="47FF0CBA" w:rsidR="00D2570F" w:rsidRPr="008E3274" w:rsidRDefault="005008A0" w:rsidP="00FA1FA8">
            <w:r w:rsidRPr="008E3274">
              <w:t xml:space="preserve">How will the information be used to </w:t>
            </w:r>
            <w:r w:rsidR="004907DF" w:rsidRPr="008E3274">
              <w:t xml:space="preserve">develop the SPIL? </w:t>
            </w:r>
          </w:p>
        </w:tc>
        <w:tc>
          <w:tcPr>
            <w:tcW w:w="5034" w:type="dxa"/>
            <w:tcMar>
              <w:top w:w="80" w:type="dxa"/>
              <w:left w:w="100" w:type="dxa"/>
              <w:bottom w:w="80" w:type="dxa"/>
              <w:right w:w="100" w:type="dxa"/>
            </w:tcMar>
            <w:vAlign w:val="center"/>
          </w:tcPr>
          <w:p w14:paraId="5274AAA4" w14:textId="77777777" w:rsidR="00D2570F" w:rsidRPr="008E3274" w:rsidRDefault="00D2570F" w:rsidP="00FA1FA8">
            <w:pPr>
              <w:cnfStyle w:val="000000000000" w:firstRow="0" w:lastRow="0" w:firstColumn="0" w:lastColumn="0" w:oddVBand="0" w:evenVBand="0" w:oddHBand="0" w:evenHBand="0" w:firstRowFirstColumn="0" w:firstRowLastColumn="0" w:lastRowFirstColumn="0" w:lastRowLastColumn="0"/>
            </w:pPr>
          </w:p>
        </w:tc>
      </w:tr>
      <w:tr w:rsidR="004907DF" w:rsidRPr="008E3274" w14:paraId="74F88A4A"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001BEBCD" w14:textId="0738FDB9" w:rsidR="004907DF" w:rsidRPr="008E3274" w:rsidRDefault="004907DF" w:rsidP="00FA1FA8">
            <w:r w:rsidRPr="008E3274">
              <w:t xml:space="preserve">How will the process be documented? </w:t>
            </w:r>
          </w:p>
        </w:tc>
        <w:tc>
          <w:tcPr>
            <w:tcW w:w="5034" w:type="dxa"/>
            <w:shd w:val="clear" w:color="auto" w:fill="F2F7F6"/>
            <w:tcMar>
              <w:top w:w="80" w:type="dxa"/>
              <w:left w:w="100" w:type="dxa"/>
              <w:bottom w:w="80" w:type="dxa"/>
              <w:right w:w="100" w:type="dxa"/>
            </w:tcMar>
            <w:vAlign w:val="center"/>
          </w:tcPr>
          <w:p w14:paraId="4A31D656" w14:textId="77777777" w:rsidR="004907DF" w:rsidRPr="008E3274" w:rsidRDefault="004907DF" w:rsidP="00FA1FA8">
            <w:pPr>
              <w:cnfStyle w:val="000000000000" w:firstRow="0" w:lastRow="0" w:firstColumn="0" w:lastColumn="0" w:oddVBand="0" w:evenVBand="0" w:oddHBand="0" w:evenHBand="0" w:firstRowFirstColumn="0" w:firstRowLastColumn="0" w:lastRowFirstColumn="0" w:lastRowLastColumn="0"/>
            </w:pPr>
          </w:p>
        </w:tc>
      </w:tr>
      <w:tr w:rsidR="004907DF" w:rsidRPr="008E3274" w14:paraId="503F4E79"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7069CD49" w14:textId="4FED9C9E" w:rsidR="004907DF" w:rsidRPr="008E3274" w:rsidRDefault="004907DF" w:rsidP="00FA1FA8">
            <w:r w:rsidRPr="008E3274">
              <w:t xml:space="preserve">How will you gather information from the CILs? </w:t>
            </w:r>
          </w:p>
        </w:tc>
        <w:tc>
          <w:tcPr>
            <w:tcW w:w="5034" w:type="dxa"/>
            <w:tcMar>
              <w:top w:w="80" w:type="dxa"/>
              <w:left w:w="100" w:type="dxa"/>
              <w:bottom w:w="80" w:type="dxa"/>
              <w:right w:w="100" w:type="dxa"/>
            </w:tcMar>
            <w:vAlign w:val="center"/>
          </w:tcPr>
          <w:p w14:paraId="25F5580A" w14:textId="77777777" w:rsidR="004907DF" w:rsidRPr="008E3274" w:rsidRDefault="004907DF" w:rsidP="00FA1FA8">
            <w:pPr>
              <w:cnfStyle w:val="000000000000" w:firstRow="0" w:lastRow="0" w:firstColumn="0" w:lastColumn="0" w:oddVBand="0" w:evenVBand="0" w:oddHBand="0" w:evenHBand="0" w:firstRowFirstColumn="0" w:firstRowLastColumn="0" w:lastRowFirstColumn="0" w:lastRowLastColumn="0"/>
            </w:pPr>
          </w:p>
        </w:tc>
      </w:tr>
      <w:tr w:rsidR="004907DF" w:rsidRPr="008E3274" w14:paraId="42EBCAF2"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1FFA1B44" w14:textId="03D5F2C6" w:rsidR="004907DF" w:rsidRPr="008E3274" w:rsidRDefault="004907DF" w:rsidP="00FA1FA8">
            <w:r w:rsidRPr="008E3274">
              <w:t xml:space="preserve">How will the input process be </w:t>
            </w:r>
            <w:r w:rsidR="00B37D14" w:rsidRPr="008E3274">
              <w:t xml:space="preserve">done in collaboration across the whole network? </w:t>
            </w:r>
          </w:p>
        </w:tc>
        <w:tc>
          <w:tcPr>
            <w:tcW w:w="5034" w:type="dxa"/>
            <w:shd w:val="clear" w:color="auto" w:fill="F2F7F6"/>
            <w:tcMar>
              <w:top w:w="80" w:type="dxa"/>
              <w:left w:w="100" w:type="dxa"/>
              <w:bottom w:w="80" w:type="dxa"/>
              <w:right w:w="100" w:type="dxa"/>
            </w:tcMar>
            <w:vAlign w:val="center"/>
          </w:tcPr>
          <w:p w14:paraId="58F4D066" w14:textId="77777777" w:rsidR="004907DF" w:rsidRPr="008E3274" w:rsidRDefault="004907DF"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163D38C1"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1AA4B56" w14:textId="5D8F992F" w:rsidR="00B37D14" w:rsidRPr="008E3274" w:rsidRDefault="00B37D14" w:rsidP="00FA1FA8">
            <w:r w:rsidRPr="008E3274">
              <w:t xml:space="preserve">How will accessibility be ensured for all activities? </w:t>
            </w:r>
          </w:p>
        </w:tc>
        <w:tc>
          <w:tcPr>
            <w:tcW w:w="5034" w:type="dxa"/>
            <w:tcMar>
              <w:top w:w="80" w:type="dxa"/>
              <w:left w:w="100" w:type="dxa"/>
              <w:bottom w:w="80" w:type="dxa"/>
              <w:right w:w="100" w:type="dxa"/>
            </w:tcMar>
            <w:vAlign w:val="center"/>
          </w:tcPr>
          <w:p w14:paraId="0D1914BC"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bl>
    <w:p w14:paraId="05FA461F" w14:textId="4F236727" w:rsidR="006826AD" w:rsidRDefault="006826AD" w:rsidP="008E3274">
      <w:pPr>
        <w:pStyle w:val="Heading3"/>
      </w:pPr>
      <w:bookmarkStart w:id="96" w:name="_Toc243686116"/>
      <w:r>
        <w:t xml:space="preserve">Drafting </w:t>
      </w:r>
      <w:r w:rsidRPr="008E3274">
        <w:t>Process</w:t>
      </w:r>
      <w:bookmarkEnd w:id="96"/>
      <w:r>
        <w:t xml:space="preserve"> </w:t>
      </w:r>
    </w:p>
    <w:tbl>
      <w:tblPr>
        <w:tblStyle w:val="GridTable1Light"/>
        <w:tblW w:w="0" w:type="auto"/>
        <w:jc w:val="center"/>
        <w:tblLook w:val="04A0" w:firstRow="1" w:lastRow="0" w:firstColumn="1" w:lastColumn="0" w:noHBand="0" w:noVBand="1"/>
      </w:tblPr>
      <w:tblGrid>
        <w:gridCol w:w="4956"/>
        <w:gridCol w:w="5034"/>
      </w:tblGrid>
      <w:tr w:rsidR="00B37D14" w:rsidRPr="008E3274" w14:paraId="78F18BB6" w14:textId="77777777" w:rsidTr="001E5A9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70002E"/>
            <w:tcMar>
              <w:top w:w="80" w:type="dxa"/>
              <w:left w:w="100" w:type="dxa"/>
              <w:bottom w:w="80" w:type="dxa"/>
              <w:right w:w="100" w:type="dxa"/>
            </w:tcMar>
            <w:vAlign w:val="center"/>
          </w:tcPr>
          <w:p w14:paraId="45F7FC8A" w14:textId="77777777" w:rsidR="00B37D14" w:rsidRPr="008E3274" w:rsidRDefault="00B37D14" w:rsidP="00FA1FA8">
            <w:r w:rsidRPr="008E3274">
              <w:rPr>
                <w:color w:val="FFFFFF"/>
              </w:rPr>
              <w:t>Review question</w:t>
            </w:r>
          </w:p>
        </w:tc>
        <w:tc>
          <w:tcPr>
            <w:tcW w:w="5034" w:type="dxa"/>
            <w:shd w:val="clear" w:color="auto" w:fill="70002E"/>
            <w:tcMar>
              <w:top w:w="80" w:type="dxa"/>
              <w:left w:w="100" w:type="dxa"/>
              <w:bottom w:w="80" w:type="dxa"/>
              <w:right w:w="100" w:type="dxa"/>
            </w:tcMar>
            <w:vAlign w:val="center"/>
          </w:tcPr>
          <w:p w14:paraId="55A01279" w14:textId="73F8A659" w:rsidR="00B37D14" w:rsidRPr="008E3274" w:rsidRDefault="00B37D14" w:rsidP="00FA1FA8">
            <w:pPr>
              <w:cnfStyle w:val="100000000000" w:firstRow="1" w:lastRow="0" w:firstColumn="0" w:lastColumn="0" w:oddVBand="0" w:evenVBand="0" w:oddHBand="0" w:evenHBand="0" w:firstRowFirstColumn="0" w:firstRowLastColumn="0" w:lastRowFirstColumn="0" w:lastRowLastColumn="0"/>
            </w:pPr>
            <w:r w:rsidRPr="008E3274">
              <w:rPr>
                <w:color w:val="FFFFFF"/>
              </w:rPr>
              <w:t>Notes</w:t>
            </w:r>
            <w:r w:rsidR="00C938AD" w:rsidRPr="008E3274">
              <w:rPr>
                <w:color w:val="FFFFFF"/>
              </w:rPr>
              <w:t>/</w:t>
            </w:r>
            <w:r w:rsidRPr="008E3274">
              <w:rPr>
                <w:color w:val="FFFFFF"/>
              </w:rPr>
              <w:t>decision</w:t>
            </w:r>
          </w:p>
        </w:tc>
      </w:tr>
      <w:tr w:rsidR="00B37D14" w:rsidRPr="008E3274" w14:paraId="3F1FD879"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6589CA90" w14:textId="2512A9A2" w:rsidR="00B37D14" w:rsidRPr="008E3274" w:rsidRDefault="00B37D14" w:rsidP="00FA1FA8">
            <w:r w:rsidRPr="008E3274">
              <w:t>What process will be used to draft the language for the SPIL</w:t>
            </w:r>
            <w:r w:rsidR="00C63795" w:rsidRPr="008E3274">
              <w:t>?</w:t>
            </w:r>
          </w:p>
        </w:tc>
        <w:tc>
          <w:tcPr>
            <w:tcW w:w="5034" w:type="dxa"/>
            <w:tcMar>
              <w:top w:w="80" w:type="dxa"/>
              <w:left w:w="100" w:type="dxa"/>
              <w:bottom w:w="80" w:type="dxa"/>
              <w:right w:w="100" w:type="dxa"/>
            </w:tcMar>
            <w:vAlign w:val="center"/>
          </w:tcPr>
          <w:p w14:paraId="722CE37B"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4D22FCBD"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43C07E49" w14:textId="580264B9" w:rsidR="00B37D14" w:rsidRPr="008E3274" w:rsidRDefault="00B37D14" w:rsidP="00FA1FA8">
            <w:r w:rsidRPr="008E3274">
              <w:t xml:space="preserve">How will all CIL Directors be included or invited to participate? </w:t>
            </w:r>
          </w:p>
        </w:tc>
        <w:tc>
          <w:tcPr>
            <w:tcW w:w="5034" w:type="dxa"/>
            <w:shd w:val="clear" w:color="auto" w:fill="F2F7F6"/>
            <w:tcMar>
              <w:top w:w="80" w:type="dxa"/>
              <w:left w:w="100" w:type="dxa"/>
              <w:bottom w:w="80" w:type="dxa"/>
              <w:right w:w="100" w:type="dxa"/>
            </w:tcMar>
            <w:vAlign w:val="center"/>
          </w:tcPr>
          <w:p w14:paraId="4AB998AD"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04258FC5"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5246BAF9" w14:textId="26486B31" w:rsidR="00B37D14" w:rsidRPr="008E3274" w:rsidRDefault="00B37D14" w:rsidP="00FA1FA8">
            <w:r w:rsidRPr="008E3274">
              <w:t xml:space="preserve">What timeline will be used to have a draft completed? </w:t>
            </w:r>
          </w:p>
        </w:tc>
        <w:tc>
          <w:tcPr>
            <w:tcW w:w="5034" w:type="dxa"/>
            <w:tcMar>
              <w:top w:w="80" w:type="dxa"/>
              <w:left w:w="100" w:type="dxa"/>
              <w:bottom w:w="80" w:type="dxa"/>
              <w:right w:w="100" w:type="dxa"/>
            </w:tcMar>
            <w:vAlign w:val="center"/>
          </w:tcPr>
          <w:p w14:paraId="7E7FB3E7"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110E3734"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30092CF1" w14:textId="2EAE2D98" w:rsidR="00B37D14" w:rsidRPr="008E3274" w:rsidRDefault="00B37D14" w:rsidP="00FA1FA8">
            <w:r w:rsidRPr="008E3274">
              <w:t xml:space="preserve">When will a draft be available for the public to review and provide input? </w:t>
            </w:r>
          </w:p>
        </w:tc>
        <w:tc>
          <w:tcPr>
            <w:tcW w:w="5034" w:type="dxa"/>
            <w:shd w:val="clear" w:color="auto" w:fill="F2F7F6"/>
            <w:tcMar>
              <w:top w:w="80" w:type="dxa"/>
              <w:left w:w="100" w:type="dxa"/>
              <w:bottom w:w="80" w:type="dxa"/>
              <w:right w:w="100" w:type="dxa"/>
            </w:tcMar>
            <w:vAlign w:val="center"/>
          </w:tcPr>
          <w:p w14:paraId="6B0DF21D"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1FBD5BF5"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69687252" w14:textId="6EDEE1E0" w:rsidR="00B37D14" w:rsidRPr="008E3274" w:rsidRDefault="00B37D14" w:rsidP="00FA1FA8">
            <w:r w:rsidRPr="008E3274">
              <w:lastRenderedPageBreak/>
              <w:t xml:space="preserve">How will meetings about the SPIL </w:t>
            </w:r>
            <w:r w:rsidR="00512318" w:rsidRPr="008E3274">
              <w:t xml:space="preserve">development be made available to the public with </w:t>
            </w:r>
            <w:r w:rsidR="00C938AD" w:rsidRPr="008E3274">
              <w:t xml:space="preserve">the </w:t>
            </w:r>
            <w:r w:rsidR="00512318" w:rsidRPr="008E3274">
              <w:t xml:space="preserve">required notice? </w:t>
            </w:r>
          </w:p>
        </w:tc>
        <w:tc>
          <w:tcPr>
            <w:tcW w:w="5034" w:type="dxa"/>
            <w:tcMar>
              <w:top w:w="80" w:type="dxa"/>
              <w:left w:w="100" w:type="dxa"/>
              <w:bottom w:w="80" w:type="dxa"/>
              <w:right w:w="100" w:type="dxa"/>
            </w:tcMar>
            <w:vAlign w:val="center"/>
          </w:tcPr>
          <w:p w14:paraId="66F6A8FA"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728CC7D2"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shd w:val="clear" w:color="auto" w:fill="F2F7F6"/>
            <w:tcMar>
              <w:top w:w="80" w:type="dxa"/>
              <w:left w:w="100" w:type="dxa"/>
              <w:bottom w:w="80" w:type="dxa"/>
              <w:right w:w="100" w:type="dxa"/>
            </w:tcMar>
            <w:vAlign w:val="center"/>
          </w:tcPr>
          <w:p w14:paraId="3E7D9760" w14:textId="165A70CB" w:rsidR="00B37D14" w:rsidRPr="008E3274" w:rsidRDefault="00512318" w:rsidP="00FA1FA8">
            <w:r w:rsidRPr="008E3274">
              <w:t xml:space="preserve">How will </w:t>
            </w:r>
            <w:r w:rsidR="00C63795" w:rsidRPr="008E3274">
              <w:t xml:space="preserve">conflict be managed in the drafting process? </w:t>
            </w:r>
          </w:p>
        </w:tc>
        <w:tc>
          <w:tcPr>
            <w:tcW w:w="5034" w:type="dxa"/>
            <w:shd w:val="clear" w:color="auto" w:fill="F2F7F6"/>
            <w:tcMar>
              <w:top w:w="80" w:type="dxa"/>
              <w:left w:w="100" w:type="dxa"/>
              <w:bottom w:w="80" w:type="dxa"/>
              <w:right w:w="100" w:type="dxa"/>
            </w:tcMar>
            <w:vAlign w:val="center"/>
          </w:tcPr>
          <w:p w14:paraId="732521C0"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r w:rsidR="00B37D14" w:rsidRPr="008E3274" w14:paraId="00BAE76C"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4956" w:type="dxa"/>
            <w:tcMar>
              <w:top w:w="80" w:type="dxa"/>
              <w:left w:w="100" w:type="dxa"/>
              <w:bottom w:w="80" w:type="dxa"/>
              <w:right w:w="100" w:type="dxa"/>
            </w:tcMar>
            <w:vAlign w:val="center"/>
          </w:tcPr>
          <w:p w14:paraId="1DDAB3E9" w14:textId="30FDDED3" w:rsidR="00B37D14" w:rsidRPr="008E3274" w:rsidRDefault="00C63795" w:rsidP="00FA1FA8">
            <w:r w:rsidRPr="008E3274">
              <w:t>Will other stakeholders be included in the drafting</w:t>
            </w:r>
            <w:r w:rsidR="00D600F9" w:rsidRPr="008E3274">
              <w:t xml:space="preserve"> process</w:t>
            </w:r>
            <w:r w:rsidRPr="008E3274">
              <w:t xml:space="preserve">? </w:t>
            </w:r>
          </w:p>
        </w:tc>
        <w:tc>
          <w:tcPr>
            <w:tcW w:w="5034" w:type="dxa"/>
            <w:tcMar>
              <w:top w:w="80" w:type="dxa"/>
              <w:left w:w="100" w:type="dxa"/>
              <w:bottom w:w="80" w:type="dxa"/>
              <w:right w:w="100" w:type="dxa"/>
            </w:tcMar>
            <w:vAlign w:val="center"/>
          </w:tcPr>
          <w:p w14:paraId="6A34A56B" w14:textId="77777777" w:rsidR="00B37D14" w:rsidRPr="008E3274" w:rsidRDefault="00B37D14" w:rsidP="00FA1FA8">
            <w:pPr>
              <w:cnfStyle w:val="000000000000" w:firstRow="0" w:lastRow="0" w:firstColumn="0" w:lastColumn="0" w:oddVBand="0" w:evenVBand="0" w:oddHBand="0" w:evenHBand="0" w:firstRowFirstColumn="0" w:firstRowLastColumn="0" w:lastRowFirstColumn="0" w:lastRowLastColumn="0"/>
            </w:pPr>
          </w:p>
        </w:tc>
      </w:tr>
    </w:tbl>
    <w:p w14:paraId="2D53D00C" w14:textId="5ACFD4B2" w:rsidR="006826AD" w:rsidRDefault="006826AD" w:rsidP="008E3274">
      <w:pPr>
        <w:pStyle w:val="Heading3"/>
      </w:pPr>
      <w:bookmarkStart w:id="97" w:name="_Toc243686117"/>
      <w:r>
        <w:t>Public Input on Final Draft</w:t>
      </w:r>
      <w:bookmarkEnd w:id="97"/>
      <w:r w:rsidR="005B7405">
        <w:t xml:space="preserve"> </w:t>
      </w:r>
    </w:p>
    <w:tbl>
      <w:tblPr>
        <w:tblStyle w:val="GridTable1Light"/>
        <w:tblW w:w="0" w:type="auto"/>
        <w:jc w:val="center"/>
        <w:tblLook w:val="04A0" w:firstRow="1" w:lastRow="0" w:firstColumn="1" w:lastColumn="0" w:noHBand="0" w:noVBand="1"/>
      </w:tblPr>
      <w:tblGrid>
        <w:gridCol w:w="5041"/>
        <w:gridCol w:w="5029"/>
      </w:tblGrid>
      <w:tr w:rsidR="00C63795" w:rsidRPr="008E3274" w14:paraId="484C5116" w14:textId="77777777" w:rsidTr="001E5A9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309501B4" w14:textId="77777777" w:rsidR="00C63795" w:rsidRPr="008E3274" w:rsidRDefault="00C63795" w:rsidP="00FA1FA8">
            <w:r w:rsidRPr="008E3274">
              <w:rPr>
                <w:color w:val="FFFFFF"/>
              </w:rPr>
              <w:t>Review question</w:t>
            </w:r>
          </w:p>
        </w:tc>
        <w:tc>
          <w:tcPr>
            <w:tcW w:w="5034" w:type="dxa"/>
            <w:shd w:val="clear" w:color="auto" w:fill="70002E"/>
            <w:tcMar>
              <w:top w:w="80" w:type="dxa"/>
              <w:left w:w="100" w:type="dxa"/>
              <w:bottom w:w="80" w:type="dxa"/>
              <w:right w:w="100" w:type="dxa"/>
            </w:tcMar>
            <w:vAlign w:val="center"/>
          </w:tcPr>
          <w:p w14:paraId="5F6F34E0" w14:textId="586546EA" w:rsidR="00C63795" w:rsidRPr="008E3274" w:rsidRDefault="00C63795" w:rsidP="00FA1FA8">
            <w:pPr>
              <w:cnfStyle w:val="100000000000" w:firstRow="1" w:lastRow="0" w:firstColumn="0" w:lastColumn="0" w:oddVBand="0" w:evenVBand="0" w:oddHBand="0" w:evenHBand="0" w:firstRowFirstColumn="0" w:firstRowLastColumn="0" w:lastRowFirstColumn="0" w:lastRowLastColumn="0"/>
            </w:pPr>
            <w:r w:rsidRPr="008E3274">
              <w:rPr>
                <w:color w:val="FFFFFF"/>
              </w:rPr>
              <w:t>Notes</w:t>
            </w:r>
            <w:r w:rsidR="00C938AD" w:rsidRPr="008E3274">
              <w:rPr>
                <w:color w:val="FFFFFF"/>
              </w:rPr>
              <w:t>/</w:t>
            </w:r>
            <w:r w:rsidRPr="008E3274">
              <w:rPr>
                <w:color w:val="FFFFFF"/>
              </w:rPr>
              <w:t>decision</w:t>
            </w:r>
          </w:p>
        </w:tc>
      </w:tr>
      <w:tr w:rsidR="00C63795" w:rsidRPr="008E3274" w14:paraId="0E5694BF"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32CF9F6C" w14:textId="4088DDBA" w:rsidR="00C63795" w:rsidRPr="008E3274" w:rsidRDefault="00C63795" w:rsidP="00FA1FA8">
            <w:r w:rsidRPr="008E3274">
              <w:t xml:space="preserve">How will a final draft be made available for the public to review? </w:t>
            </w:r>
          </w:p>
        </w:tc>
        <w:tc>
          <w:tcPr>
            <w:tcW w:w="5034" w:type="dxa"/>
            <w:tcMar>
              <w:top w:w="80" w:type="dxa"/>
              <w:left w:w="100" w:type="dxa"/>
              <w:bottom w:w="80" w:type="dxa"/>
              <w:right w:w="100" w:type="dxa"/>
            </w:tcMar>
            <w:vAlign w:val="center"/>
          </w:tcPr>
          <w:p w14:paraId="6223B152"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3C3D387B"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2A9523D4" w14:textId="4D548262" w:rsidR="00C63795" w:rsidRPr="008E3274" w:rsidRDefault="00C63795" w:rsidP="00FA1FA8">
            <w:r w:rsidRPr="008E3274">
              <w:t xml:space="preserve">How will the public be able to provide input and comment on the proposed SPIL? </w:t>
            </w:r>
          </w:p>
        </w:tc>
        <w:tc>
          <w:tcPr>
            <w:tcW w:w="5034" w:type="dxa"/>
            <w:shd w:val="clear" w:color="auto" w:fill="F2F7F6"/>
            <w:tcMar>
              <w:top w:w="80" w:type="dxa"/>
              <w:left w:w="100" w:type="dxa"/>
              <w:bottom w:w="80" w:type="dxa"/>
              <w:right w:w="100" w:type="dxa"/>
            </w:tcMar>
            <w:vAlign w:val="center"/>
          </w:tcPr>
          <w:p w14:paraId="368C3796"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5A7DA26A"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13AC8900" w14:textId="2B8EB2C4" w:rsidR="00C63795" w:rsidRPr="008E3274" w:rsidRDefault="00C63795" w:rsidP="00FA1FA8">
            <w:r w:rsidRPr="008E3274">
              <w:t xml:space="preserve">How will the comments be reviewed? </w:t>
            </w:r>
          </w:p>
        </w:tc>
        <w:tc>
          <w:tcPr>
            <w:tcW w:w="5034" w:type="dxa"/>
            <w:tcMar>
              <w:top w:w="80" w:type="dxa"/>
              <w:left w:w="100" w:type="dxa"/>
              <w:bottom w:w="80" w:type="dxa"/>
              <w:right w:w="100" w:type="dxa"/>
            </w:tcMar>
            <w:vAlign w:val="center"/>
          </w:tcPr>
          <w:p w14:paraId="5D106EF5"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2DB4E870"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20CCAE8D" w14:textId="32060A43" w:rsidR="00C63795" w:rsidRPr="008E3274" w:rsidRDefault="71E0B6BE" w:rsidP="00FA1FA8">
            <w:r w:rsidRPr="008E3274">
              <w:t xml:space="preserve">How will changes be made based on public </w:t>
            </w:r>
            <w:bookmarkStart w:id="98" w:name="_Int_fDu2lFIg"/>
            <w:r w:rsidRPr="008E3274">
              <w:t>comment</w:t>
            </w:r>
            <w:bookmarkEnd w:id="98"/>
            <w:r w:rsidRPr="008E3274">
              <w:t xml:space="preserve">? </w:t>
            </w:r>
          </w:p>
        </w:tc>
        <w:tc>
          <w:tcPr>
            <w:tcW w:w="5034" w:type="dxa"/>
            <w:shd w:val="clear" w:color="auto" w:fill="F2F7F6"/>
            <w:tcMar>
              <w:top w:w="80" w:type="dxa"/>
              <w:left w:w="100" w:type="dxa"/>
              <w:bottom w:w="80" w:type="dxa"/>
              <w:right w:w="100" w:type="dxa"/>
            </w:tcMar>
            <w:vAlign w:val="center"/>
          </w:tcPr>
          <w:p w14:paraId="67511C3B"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1BB0EC2F" w14:textId="77777777" w:rsidTr="008E3274">
        <w:trPr>
          <w:cantSplit/>
          <w:trHeight w:val="96"/>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1045E4D6" w14:textId="2C4329D9" w:rsidR="00C63795" w:rsidRPr="008E3274" w:rsidRDefault="00C63795" w:rsidP="00FA1FA8">
            <w:r w:rsidRPr="008E3274">
              <w:t xml:space="preserve">When will the final version of the SPIL after any revisions from public comment be ready for final approval? </w:t>
            </w:r>
          </w:p>
        </w:tc>
        <w:tc>
          <w:tcPr>
            <w:tcW w:w="5034" w:type="dxa"/>
            <w:tcMar>
              <w:top w:w="80" w:type="dxa"/>
              <w:left w:w="100" w:type="dxa"/>
              <w:bottom w:w="80" w:type="dxa"/>
              <w:right w:w="100" w:type="dxa"/>
            </w:tcMar>
            <w:vAlign w:val="center"/>
          </w:tcPr>
          <w:p w14:paraId="6468988B"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bl>
    <w:p w14:paraId="77459B50" w14:textId="4FD03AE6" w:rsidR="006826AD" w:rsidRDefault="006826AD" w:rsidP="008E3274">
      <w:pPr>
        <w:pStyle w:val="Heading3"/>
      </w:pPr>
      <w:bookmarkStart w:id="99" w:name="_Toc243686118"/>
      <w:r>
        <w:t>Signature Collection and Submission</w:t>
      </w:r>
      <w:bookmarkEnd w:id="99"/>
      <w:r>
        <w:t xml:space="preserve"> </w:t>
      </w:r>
    </w:p>
    <w:tbl>
      <w:tblPr>
        <w:tblStyle w:val="GridTable1Light"/>
        <w:tblW w:w="0" w:type="auto"/>
        <w:jc w:val="center"/>
        <w:tblLook w:val="04A0" w:firstRow="1" w:lastRow="0" w:firstColumn="1" w:lastColumn="0" w:noHBand="0" w:noVBand="1"/>
      </w:tblPr>
      <w:tblGrid>
        <w:gridCol w:w="5041"/>
        <w:gridCol w:w="5029"/>
      </w:tblGrid>
      <w:tr w:rsidR="00C63795" w:rsidRPr="008E3274" w14:paraId="71836F5B" w14:textId="77777777" w:rsidTr="001E5A9E">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70002E"/>
            <w:tcMar>
              <w:top w:w="80" w:type="dxa"/>
              <w:left w:w="100" w:type="dxa"/>
              <w:bottom w:w="80" w:type="dxa"/>
              <w:right w:w="100" w:type="dxa"/>
            </w:tcMar>
            <w:vAlign w:val="center"/>
          </w:tcPr>
          <w:p w14:paraId="5E994056" w14:textId="77777777" w:rsidR="00C63795" w:rsidRPr="008E3274" w:rsidRDefault="00C63795" w:rsidP="00FA1FA8">
            <w:r w:rsidRPr="008E3274">
              <w:rPr>
                <w:color w:val="FFFFFF"/>
              </w:rPr>
              <w:t>Review question</w:t>
            </w:r>
          </w:p>
        </w:tc>
        <w:tc>
          <w:tcPr>
            <w:tcW w:w="5034" w:type="dxa"/>
            <w:shd w:val="clear" w:color="auto" w:fill="70002E"/>
            <w:tcMar>
              <w:top w:w="80" w:type="dxa"/>
              <w:left w:w="100" w:type="dxa"/>
              <w:bottom w:w="80" w:type="dxa"/>
              <w:right w:w="100" w:type="dxa"/>
            </w:tcMar>
            <w:vAlign w:val="center"/>
          </w:tcPr>
          <w:p w14:paraId="384606E6" w14:textId="7FB400CB" w:rsidR="00C63795" w:rsidRPr="008E3274" w:rsidRDefault="00C63795" w:rsidP="00FA1FA8">
            <w:pPr>
              <w:cnfStyle w:val="100000000000" w:firstRow="1" w:lastRow="0" w:firstColumn="0" w:lastColumn="0" w:oddVBand="0" w:evenVBand="0" w:oddHBand="0" w:evenHBand="0" w:firstRowFirstColumn="0" w:firstRowLastColumn="0" w:lastRowFirstColumn="0" w:lastRowLastColumn="0"/>
            </w:pPr>
            <w:r w:rsidRPr="008E3274">
              <w:rPr>
                <w:color w:val="FFFFFF"/>
              </w:rPr>
              <w:t>Notes</w:t>
            </w:r>
            <w:r w:rsidR="00C938AD" w:rsidRPr="008E3274">
              <w:rPr>
                <w:color w:val="FFFFFF"/>
              </w:rPr>
              <w:t>/</w:t>
            </w:r>
            <w:r w:rsidRPr="008E3274">
              <w:rPr>
                <w:color w:val="FFFFFF"/>
              </w:rPr>
              <w:t>decision</w:t>
            </w:r>
          </w:p>
        </w:tc>
      </w:tr>
      <w:tr w:rsidR="00C63795" w:rsidRPr="008E3274" w14:paraId="43B9952E"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A53F30A" w14:textId="5B769FA3" w:rsidR="00C63795" w:rsidRPr="008E3274" w:rsidRDefault="00C63795" w:rsidP="00FA1FA8">
            <w:r w:rsidRPr="008E3274">
              <w:t xml:space="preserve">When will the SILC vote to approve the </w:t>
            </w:r>
            <w:r w:rsidR="000D5961" w:rsidRPr="008E3274">
              <w:t>P</w:t>
            </w:r>
            <w:r w:rsidRPr="008E3274">
              <w:t>lan, and authorize the SILC Chair to sign the SPIL?</w:t>
            </w:r>
            <w:r w:rsidR="005B7405" w:rsidRPr="008E3274">
              <w:t xml:space="preserve"> </w:t>
            </w:r>
          </w:p>
        </w:tc>
        <w:tc>
          <w:tcPr>
            <w:tcW w:w="5034" w:type="dxa"/>
            <w:tcMar>
              <w:top w:w="80" w:type="dxa"/>
              <w:left w:w="100" w:type="dxa"/>
              <w:bottom w:w="80" w:type="dxa"/>
              <w:right w:w="100" w:type="dxa"/>
            </w:tcMar>
            <w:vAlign w:val="center"/>
          </w:tcPr>
          <w:p w14:paraId="619F9F92"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614CE80E"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419CEA31" w14:textId="38B7CEE9" w:rsidR="00C63795" w:rsidRPr="008E3274" w:rsidRDefault="00C63795" w:rsidP="00FA1FA8">
            <w:r w:rsidRPr="008E3274">
              <w:t>Who will enter the SPIL into the electronic po</w:t>
            </w:r>
            <w:r w:rsidR="002A6711" w:rsidRPr="008E3274">
              <w:t xml:space="preserve">rtal? </w:t>
            </w:r>
          </w:p>
        </w:tc>
        <w:tc>
          <w:tcPr>
            <w:tcW w:w="5034" w:type="dxa"/>
            <w:shd w:val="clear" w:color="auto" w:fill="F2F7F6"/>
            <w:tcMar>
              <w:top w:w="80" w:type="dxa"/>
              <w:left w:w="100" w:type="dxa"/>
              <w:bottom w:w="80" w:type="dxa"/>
              <w:right w:w="100" w:type="dxa"/>
            </w:tcMar>
            <w:vAlign w:val="center"/>
          </w:tcPr>
          <w:p w14:paraId="3BD12388"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37519341"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5E6F3E25" w14:textId="34BE578A" w:rsidR="00C63795" w:rsidRPr="008E3274" w:rsidRDefault="002A6711" w:rsidP="00FA1FA8">
            <w:r w:rsidRPr="008E3274">
              <w:lastRenderedPageBreak/>
              <w:t xml:space="preserve">When will the CILs and the DSE receive the final copy that will be sent for signature? </w:t>
            </w:r>
          </w:p>
        </w:tc>
        <w:tc>
          <w:tcPr>
            <w:tcW w:w="5034" w:type="dxa"/>
            <w:tcMar>
              <w:top w:w="80" w:type="dxa"/>
              <w:left w:w="100" w:type="dxa"/>
              <w:bottom w:w="80" w:type="dxa"/>
              <w:right w:w="100" w:type="dxa"/>
            </w:tcMar>
            <w:vAlign w:val="center"/>
          </w:tcPr>
          <w:p w14:paraId="6CB00235"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5CDECB64" w14:textId="77777777" w:rsidTr="008E3274">
        <w:trPr>
          <w:cantSplit/>
          <w:jc w:val="center"/>
        </w:trPr>
        <w:tc>
          <w:tcPr>
            <w:cnfStyle w:val="001000000000" w:firstRow="0" w:lastRow="0" w:firstColumn="1" w:lastColumn="0" w:oddVBand="0" w:evenVBand="0" w:oddHBand="0" w:evenHBand="0" w:firstRowFirstColumn="0" w:firstRowLastColumn="0" w:lastRowFirstColumn="0" w:lastRowLastColumn="0"/>
            <w:tcW w:w="5046" w:type="dxa"/>
            <w:shd w:val="clear" w:color="auto" w:fill="F2F7F6"/>
            <w:tcMar>
              <w:top w:w="80" w:type="dxa"/>
              <w:left w:w="100" w:type="dxa"/>
              <w:bottom w:w="80" w:type="dxa"/>
              <w:right w:w="100" w:type="dxa"/>
            </w:tcMar>
            <w:vAlign w:val="center"/>
          </w:tcPr>
          <w:p w14:paraId="4F8B02F3" w14:textId="0BBABE23" w:rsidR="00C63795" w:rsidRPr="008E3274" w:rsidRDefault="002A6711" w:rsidP="00FA1FA8">
            <w:r w:rsidRPr="008E3274">
              <w:t xml:space="preserve">When will all final </w:t>
            </w:r>
            <w:r w:rsidR="00957A2D" w:rsidRPr="008E3274">
              <w:t>signatures</w:t>
            </w:r>
            <w:r w:rsidRPr="008E3274">
              <w:t xml:space="preserve"> be </w:t>
            </w:r>
            <w:r w:rsidR="00957A2D" w:rsidRPr="008E3274">
              <w:t xml:space="preserve">due? </w:t>
            </w:r>
          </w:p>
        </w:tc>
        <w:tc>
          <w:tcPr>
            <w:tcW w:w="5034" w:type="dxa"/>
            <w:shd w:val="clear" w:color="auto" w:fill="F2F7F6"/>
            <w:tcMar>
              <w:top w:w="80" w:type="dxa"/>
              <w:left w:w="100" w:type="dxa"/>
              <w:bottom w:w="80" w:type="dxa"/>
              <w:right w:w="100" w:type="dxa"/>
            </w:tcMar>
            <w:vAlign w:val="center"/>
          </w:tcPr>
          <w:p w14:paraId="22FCF20E"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r w:rsidR="00C63795" w:rsidRPr="008E3274" w14:paraId="72B664C7" w14:textId="77777777" w:rsidTr="008E3274">
        <w:trPr>
          <w:cantSplit/>
          <w:trHeight w:val="96"/>
          <w:jc w:val="center"/>
        </w:trPr>
        <w:tc>
          <w:tcPr>
            <w:cnfStyle w:val="001000000000" w:firstRow="0" w:lastRow="0" w:firstColumn="1" w:lastColumn="0" w:oddVBand="0" w:evenVBand="0" w:oddHBand="0" w:evenHBand="0" w:firstRowFirstColumn="0" w:firstRowLastColumn="0" w:lastRowFirstColumn="0" w:lastRowLastColumn="0"/>
            <w:tcW w:w="5046" w:type="dxa"/>
            <w:tcMar>
              <w:top w:w="80" w:type="dxa"/>
              <w:left w:w="100" w:type="dxa"/>
              <w:bottom w:w="80" w:type="dxa"/>
              <w:right w:w="100" w:type="dxa"/>
            </w:tcMar>
            <w:vAlign w:val="center"/>
          </w:tcPr>
          <w:p w14:paraId="6A2DA008" w14:textId="0DB7A9A8" w:rsidR="00C63795" w:rsidRPr="008E3274" w:rsidRDefault="00957A2D" w:rsidP="00FA1FA8">
            <w:r w:rsidRPr="008E3274">
              <w:t>What date will you submit the final signed SPIL?</w:t>
            </w:r>
            <w:r w:rsidR="005B7405" w:rsidRPr="008E3274">
              <w:t xml:space="preserve"> </w:t>
            </w:r>
          </w:p>
        </w:tc>
        <w:tc>
          <w:tcPr>
            <w:tcW w:w="5034" w:type="dxa"/>
            <w:tcMar>
              <w:top w:w="80" w:type="dxa"/>
              <w:left w:w="100" w:type="dxa"/>
              <w:bottom w:w="80" w:type="dxa"/>
              <w:right w:w="100" w:type="dxa"/>
            </w:tcMar>
            <w:vAlign w:val="center"/>
          </w:tcPr>
          <w:p w14:paraId="7361318A" w14:textId="77777777" w:rsidR="00C63795" w:rsidRPr="008E3274" w:rsidRDefault="00C63795" w:rsidP="00FA1FA8">
            <w:pPr>
              <w:cnfStyle w:val="000000000000" w:firstRow="0" w:lastRow="0" w:firstColumn="0" w:lastColumn="0" w:oddVBand="0" w:evenVBand="0" w:oddHBand="0" w:evenHBand="0" w:firstRowFirstColumn="0" w:firstRowLastColumn="0" w:lastRowFirstColumn="0" w:lastRowLastColumn="0"/>
            </w:pPr>
          </w:p>
        </w:tc>
      </w:tr>
    </w:tbl>
    <w:p w14:paraId="72E8E14D" w14:textId="77777777" w:rsidR="00C938AD" w:rsidRDefault="00C938AD">
      <w:r>
        <w:br w:type="page"/>
      </w:r>
    </w:p>
    <w:p w14:paraId="2B8C07BA" w14:textId="479912E2" w:rsidR="00E57FD8" w:rsidRPr="00A42C60" w:rsidRDefault="00E57FD8" w:rsidP="00A42C60">
      <w:pPr>
        <w:pStyle w:val="Heading2"/>
      </w:pPr>
      <w:bookmarkStart w:id="100" w:name="_Toc243686119"/>
      <w:r w:rsidRPr="00A42C60">
        <w:lastRenderedPageBreak/>
        <w:t>Public Input Summary</w:t>
      </w:r>
      <w:bookmarkEnd w:id="100"/>
      <w:r w:rsidRPr="00A42C60">
        <w:t xml:space="preserve"> </w:t>
      </w:r>
    </w:p>
    <w:p w14:paraId="538FE5F9" w14:textId="0F37A949" w:rsidR="00E57FD8" w:rsidRDefault="00280465" w:rsidP="00E57FD8">
      <w:r>
        <w:t>T</w:t>
      </w:r>
      <w:r w:rsidR="00580A17">
        <w:t xml:space="preserve">able or summary </w:t>
      </w:r>
      <w:r w:rsidR="00DA7426">
        <w:t xml:space="preserve">to show </w:t>
      </w:r>
      <w:r w:rsidR="00C938AD">
        <w:t xml:space="preserve">the </w:t>
      </w:r>
      <w:r w:rsidR="00DA7426">
        <w:t xml:space="preserve">public input process. </w:t>
      </w:r>
    </w:p>
    <w:p w14:paraId="07D39E8D" w14:textId="60C4ADF4" w:rsidR="0024340C" w:rsidRDefault="0024340C" w:rsidP="001F5194">
      <w:pPr>
        <w:pStyle w:val="Heading3"/>
      </w:pPr>
      <w:r>
        <w:t xml:space="preserve">Input Before Drafting </w:t>
      </w:r>
    </w:p>
    <w:tbl>
      <w:tblPr>
        <w:tblStyle w:val="GridTable1Light"/>
        <w:tblW w:w="10620" w:type="dxa"/>
        <w:jc w:val="center"/>
        <w:tblLook w:val="04A0" w:firstRow="1" w:lastRow="0" w:firstColumn="1" w:lastColumn="0" w:noHBand="0" w:noVBand="1"/>
      </w:tblPr>
      <w:tblGrid>
        <w:gridCol w:w="2655"/>
        <w:gridCol w:w="2655"/>
        <w:gridCol w:w="2655"/>
        <w:gridCol w:w="2655"/>
      </w:tblGrid>
      <w:tr w:rsidR="0024340C" w14:paraId="34111CBE" w14:textId="77777777" w:rsidTr="00AD0F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5E62AC14" w14:textId="0C82BB94" w:rsidR="0024340C" w:rsidRDefault="0024340C" w:rsidP="00E57FD8">
            <w:r>
              <w:rPr>
                <w:color w:val="FFFFFF"/>
                <w:sz w:val="20"/>
              </w:rPr>
              <w:t xml:space="preserve">What was done? </w:t>
            </w:r>
          </w:p>
        </w:tc>
        <w:tc>
          <w:tcPr>
            <w:tcW w:w="2655" w:type="dxa"/>
            <w:shd w:val="clear" w:color="auto" w:fill="70002E"/>
            <w:tcMar>
              <w:top w:w="80" w:type="dxa"/>
              <w:left w:w="100" w:type="dxa"/>
              <w:bottom w:w="80" w:type="dxa"/>
              <w:right w:w="100" w:type="dxa"/>
            </w:tcMar>
            <w:vAlign w:val="center"/>
          </w:tcPr>
          <w:p w14:paraId="0A705AE1" w14:textId="5DF4088C" w:rsidR="0024340C" w:rsidRDefault="0024340C" w:rsidP="00E57FD8">
            <w:pPr>
              <w:cnfStyle w:val="100000000000" w:firstRow="1" w:lastRow="0" w:firstColumn="0" w:lastColumn="0" w:oddVBand="0" w:evenVBand="0" w:oddHBand="0" w:evenHBand="0" w:firstRowFirstColumn="0" w:firstRowLastColumn="0" w:lastRowFirstColumn="0" w:lastRowLastColumn="0"/>
            </w:pPr>
            <w:r>
              <w:rPr>
                <w:color w:val="FFFFFF"/>
                <w:sz w:val="20"/>
              </w:rPr>
              <w:t xml:space="preserve">What was </w:t>
            </w:r>
            <w:r w:rsidR="0002347B">
              <w:rPr>
                <w:color w:val="FFFFFF"/>
                <w:sz w:val="20"/>
              </w:rPr>
              <w:t>gathered?</w:t>
            </w:r>
          </w:p>
        </w:tc>
        <w:tc>
          <w:tcPr>
            <w:tcW w:w="2655" w:type="dxa"/>
            <w:shd w:val="clear" w:color="auto" w:fill="70002E"/>
            <w:tcMar>
              <w:top w:w="80" w:type="dxa"/>
              <w:left w:w="100" w:type="dxa"/>
              <w:bottom w:w="80" w:type="dxa"/>
              <w:right w:w="100" w:type="dxa"/>
            </w:tcMar>
            <w:vAlign w:val="center"/>
          </w:tcPr>
          <w:p w14:paraId="135B1487" w14:textId="43EEADBE" w:rsidR="0024340C" w:rsidRDefault="0002347B" w:rsidP="00E57FD8">
            <w:pPr>
              <w:cnfStyle w:val="100000000000" w:firstRow="1" w:lastRow="0" w:firstColumn="0" w:lastColumn="0" w:oddVBand="0" w:evenVBand="0" w:oddHBand="0" w:evenHBand="0" w:firstRowFirstColumn="0" w:firstRowLastColumn="0" w:lastRowFirstColumn="0" w:lastRowLastColumn="0"/>
            </w:pPr>
            <w:r>
              <w:rPr>
                <w:color w:val="FFFFFF"/>
                <w:sz w:val="20"/>
              </w:rPr>
              <w:t xml:space="preserve">When was it done? </w:t>
            </w:r>
          </w:p>
        </w:tc>
        <w:tc>
          <w:tcPr>
            <w:tcW w:w="2655" w:type="dxa"/>
            <w:shd w:val="clear" w:color="auto" w:fill="70002E"/>
            <w:tcMar>
              <w:top w:w="80" w:type="dxa"/>
              <w:left w:w="100" w:type="dxa"/>
              <w:bottom w:w="80" w:type="dxa"/>
              <w:right w:w="100" w:type="dxa"/>
            </w:tcMar>
            <w:vAlign w:val="center"/>
          </w:tcPr>
          <w:p w14:paraId="282F27A8" w14:textId="6AC9BBBE" w:rsidR="0024340C" w:rsidRDefault="0002347B" w:rsidP="00E57FD8">
            <w:pPr>
              <w:cnfStyle w:val="100000000000" w:firstRow="1" w:lastRow="0" w:firstColumn="0" w:lastColumn="0" w:oddVBand="0" w:evenVBand="0" w:oddHBand="0" w:evenHBand="0" w:firstRowFirstColumn="0" w:firstRowLastColumn="0" w:lastRowFirstColumn="0" w:lastRowLastColumn="0"/>
            </w:pPr>
            <w:r>
              <w:rPr>
                <w:color w:val="FFFFFF"/>
                <w:sz w:val="20"/>
              </w:rPr>
              <w:t xml:space="preserve">How was it used? </w:t>
            </w:r>
          </w:p>
        </w:tc>
      </w:tr>
      <w:tr w:rsidR="0024340C" w14:paraId="75D8F093"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0F886E28" w14:textId="77777777" w:rsidR="0024340C" w:rsidRDefault="0024340C" w:rsidP="00E57FD8"/>
        </w:tc>
        <w:tc>
          <w:tcPr>
            <w:tcW w:w="2655" w:type="dxa"/>
            <w:tcMar>
              <w:top w:w="80" w:type="dxa"/>
              <w:left w:w="100" w:type="dxa"/>
              <w:bottom w:w="80" w:type="dxa"/>
              <w:right w:w="100" w:type="dxa"/>
            </w:tcMar>
            <w:vAlign w:val="center"/>
          </w:tcPr>
          <w:p w14:paraId="7FF6B2CB"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63613C7"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53A180D9" w14:textId="77777777" w:rsidR="0024340C" w:rsidRDefault="0024340C" w:rsidP="00E57FD8">
            <w:pPr>
              <w:cnfStyle w:val="000000000000" w:firstRow="0" w:lastRow="0" w:firstColumn="0" w:lastColumn="0" w:oddVBand="0" w:evenVBand="0" w:oddHBand="0" w:evenHBand="0" w:firstRowFirstColumn="0" w:firstRowLastColumn="0" w:lastRowFirstColumn="0" w:lastRowLastColumn="0"/>
            </w:pPr>
          </w:p>
        </w:tc>
      </w:tr>
      <w:tr w:rsidR="0002347B" w14:paraId="4A3A259F"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501A1011" w14:textId="77777777" w:rsidR="0002347B" w:rsidRDefault="0002347B" w:rsidP="00E57FD8"/>
        </w:tc>
        <w:tc>
          <w:tcPr>
            <w:tcW w:w="2655" w:type="dxa"/>
            <w:shd w:val="clear" w:color="auto" w:fill="F2F7F6"/>
            <w:tcMar>
              <w:top w:w="80" w:type="dxa"/>
              <w:left w:w="100" w:type="dxa"/>
              <w:bottom w:w="80" w:type="dxa"/>
              <w:right w:w="100" w:type="dxa"/>
            </w:tcMar>
            <w:vAlign w:val="center"/>
          </w:tcPr>
          <w:p w14:paraId="12E73485"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AD68BB6"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23BAA434"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r>
      <w:tr w:rsidR="0002347B" w14:paraId="60539F58" w14:textId="77777777" w:rsidTr="00AD0FF5">
        <w:trPr>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432928FC" w14:textId="77777777" w:rsidR="0002347B" w:rsidRDefault="0002347B" w:rsidP="00E57FD8"/>
        </w:tc>
        <w:tc>
          <w:tcPr>
            <w:tcW w:w="2655" w:type="dxa"/>
            <w:tcMar>
              <w:top w:w="80" w:type="dxa"/>
              <w:left w:w="100" w:type="dxa"/>
              <w:bottom w:w="80" w:type="dxa"/>
              <w:right w:w="100" w:type="dxa"/>
            </w:tcMar>
            <w:vAlign w:val="center"/>
          </w:tcPr>
          <w:p w14:paraId="1D16321E"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778D66A3"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06A76ED5" w14:textId="77777777" w:rsidR="0002347B" w:rsidRDefault="0002347B" w:rsidP="00E57FD8">
            <w:pPr>
              <w:cnfStyle w:val="000000000000" w:firstRow="0" w:lastRow="0" w:firstColumn="0" w:lastColumn="0" w:oddVBand="0" w:evenVBand="0" w:oddHBand="0" w:evenHBand="0" w:firstRowFirstColumn="0" w:firstRowLastColumn="0" w:lastRowFirstColumn="0" w:lastRowLastColumn="0"/>
            </w:pPr>
          </w:p>
        </w:tc>
      </w:tr>
    </w:tbl>
    <w:p w14:paraId="14D3A06C" w14:textId="77777777" w:rsidR="00C938AD" w:rsidRDefault="00C938AD">
      <w:r>
        <w:br w:type="page"/>
      </w:r>
    </w:p>
    <w:p w14:paraId="234D3BD1" w14:textId="3760CD1C" w:rsidR="0002347B" w:rsidRDefault="0002347B" w:rsidP="001F5194">
      <w:pPr>
        <w:pStyle w:val="Heading3"/>
      </w:pPr>
      <w:r>
        <w:lastRenderedPageBreak/>
        <w:t xml:space="preserve">During Drafting </w:t>
      </w:r>
    </w:p>
    <w:tbl>
      <w:tblPr>
        <w:tblStyle w:val="GridTable1Light"/>
        <w:tblW w:w="10620" w:type="dxa"/>
        <w:jc w:val="center"/>
        <w:tblLook w:val="04A0" w:firstRow="1" w:lastRow="0" w:firstColumn="1" w:lastColumn="0" w:noHBand="0" w:noVBand="1"/>
      </w:tblPr>
      <w:tblGrid>
        <w:gridCol w:w="2655"/>
        <w:gridCol w:w="2655"/>
        <w:gridCol w:w="2655"/>
        <w:gridCol w:w="2655"/>
      </w:tblGrid>
      <w:tr w:rsidR="0002347B" w:rsidRPr="00C74241" w14:paraId="0727E571" w14:textId="77777777" w:rsidTr="00C7424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64FC8B7A" w14:textId="3924D217" w:rsidR="0002347B" w:rsidRPr="00C74241" w:rsidRDefault="00EA052A" w:rsidP="00C61098">
            <w:r w:rsidRPr="00C74241">
              <w:rPr>
                <w:color w:val="FFFFFF"/>
              </w:rPr>
              <w:t xml:space="preserve"> </w:t>
            </w:r>
            <w:r w:rsidR="00D07EEE" w:rsidRPr="00C74241">
              <w:rPr>
                <w:color w:val="FFFFFF"/>
              </w:rPr>
              <w:t>What was done?</w:t>
            </w:r>
          </w:p>
        </w:tc>
        <w:tc>
          <w:tcPr>
            <w:tcW w:w="2655" w:type="dxa"/>
            <w:shd w:val="clear" w:color="auto" w:fill="70002E"/>
            <w:tcMar>
              <w:top w:w="80" w:type="dxa"/>
              <w:left w:w="100" w:type="dxa"/>
              <w:bottom w:w="80" w:type="dxa"/>
              <w:right w:w="100" w:type="dxa"/>
            </w:tcMar>
            <w:vAlign w:val="center"/>
          </w:tcPr>
          <w:p w14:paraId="477FBD42"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What was gathered?</w:t>
            </w:r>
          </w:p>
        </w:tc>
        <w:tc>
          <w:tcPr>
            <w:tcW w:w="2655" w:type="dxa"/>
            <w:shd w:val="clear" w:color="auto" w:fill="70002E"/>
            <w:tcMar>
              <w:top w:w="80" w:type="dxa"/>
              <w:left w:w="100" w:type="dxa"/>
              <w:bottom w:w="80" w:type="dxa"/>
              <w:right w:w="100" w:type="dxa"/>
            </w:tcMar>
            <w:vAlign w:val="center"/>
          </w:tcPr>
          <w:p w14:paraId="0A8C6313"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 xml:space="preserve">When was it done? </w:t>
            </w:r>
          </w:p>
        </w:tc>
        <w:tc>
          <w:tcPr>
            <w:tcW w:w="2655" w:type="dxa"/>
            <w:shd w:val="clear" w:color="auto" w:fill="70002E"/>
            <w:tcMar>
              <w:top w:w="80" w:type="dxa"/>
              <w:left w:w="100" w:type="dxa"/>
              <w:bottom w:w="80" w:type="dxa"/>
              <w:right w:w="100" w:type="dxa"/>
            </w:tcMar>
            <w:vAlign w:val="center"/>
          </w:tcPr>
          <w:p w14:paraId="46C17810"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 xml:space="preserve">How was it used? </w:t>
            </w:r>
          </w:p>
        </w:tc>
      </w:tr>
      <w:tr w:rsidR="0002347B" w:rsidRPr="00C74241" w14:paraId="439F5565"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2099DB8C" w14:textId="77777777" w:rsidR="0002347B" w:rsidRPr="00C74241" w:rsidRDefault="0002347B" w:rsidP="00C61098"/>
        </w:tc>
        <w:tc>
          <w:tcPr>
            <w:tcW w:w="2655" w:type="dxa"/>
            <w:tcMar>
              <w:top w:w="80" w:type="dxa"/>
              <w:left w:w="100" w:type="dxa"/>
              <w:bottom w:w="80" w:type="dxa"/>
              <w:right w:w="100" w:type="dxa"/>
            </w:tcMar>
            <w:vAlign w:val="center"/>
          </w:tcPr>
          <w:p w14:paraId="498845E0"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0BED8F2D"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39A5AEF"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rsidRPr="00C74241" w14:paraId="36BE3C77"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529BE3F9" w14:textId="77777777" w:rsidR="0002347B" w:rsidRPr="00C74241" w:rsidRDefault="0002347B" w:rsidP="00C61098"/>
        </w:tc>
        <w:tc>
          <w:tcPr>
            <w:tcW w:w="2655" w:type="dxa"/>
            <w:shd w:val="clear" w:color="auto" w:fill="F2F7F6"/>
            <w:tcMar>
              <w:top w:w="80" w:type="dxa"/>
              <w:left w:w="100" w:type="dxa"/>
              <w:bottom w:w="80" w:type="dxa"/>
              <w:right w:w="100" w:type="dxa"/>
            </w:tcMar>
            <w:vAlign w:val="center"/>
          </w:tcPr>
          <w:p w14:paraId="4185B0F5"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0E27741"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4B05C0B2"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rsidRPr="00C74241" w14:paraId="0E70F10C"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3B2265DE" w14:textId="77777777" w:rsidR="0002347B" w:rsidRPr="00C74241" w:rsidRDefault="0002347B" w:rsidP="00C61098"/>
        </w:tc>
        <w:tc>
          <w:tcPr>
            <w:tcW w:w="2655" w:type="dxa"/>
            <w:tcMar>
              <w:top w:w="80" w:type="dxa"/>
              <w:left w:w="100" w:type="dxa"/>
              <w:bottom w:w="80" w:type="dxa"/>
              <w:right w:w="100" w:type="dxa"/>
            </w:tcMar>
            <w:vAlign w:val="center"/>
          </w:tcPr>
          <w:p w14:paraId="31AAB7D0"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7D5A68F2"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10790992"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bl>
    <w:p w14:paraId="4107265D" w14:textId="77777777" w:rsidR="00C938AD" w:rsidRDefault="00C938AD">
      <w:r>
        <w:br w:type="page"/>
      </w:r>
    </w:p>
    <w:p w14:paraId="1F999A64" w14:textId="579E362B" w:rsidR="0002347B" w:rsidRDefault="0002347B" w:rsidP="001F5194">
      <w:pPr>
        <w:pStyle w:val="Heading3"/>
      </w:pPr>
      <w:r>
        <w:lastRenderedPageBreak/>
        <w:t xml:space="preserve">Final Draft of the SPIL </w:t>
      </w:r>
    </w:p>
    <w:tbl>
      <w:tblPr>
        <w:tblStyle w:val="GridTable1Light"/>
        <w:tblW w:w="10620" w:type="dxa"/>
        <w:jc w:val="center"/>
        <w:tblLook w:val="04A0" w:firstRow="1" w:lastRow="0" w:firstColumn="1" w:lastColumn="0" w:noHBand="0" w:noVBand="1"/>
      </w:tblPr>
      <w:tblGrid>
        <w:gridCol w:w="2655"/>
        <w:gridCol w:w="2655"/>
        <w:gridCol w:w="2655"/>
        <w:gridCol w:w="2655"/>
      </w:tblGrid>
      <w:tr w:rsidR="0002347B" w:rsidRPr="00C74241" w14:paraId="2D353ABD" w14:textId="77777777" w:rsidTr="00C7424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70002E"/>
            <w:tcMar>
              <w:top w:w="80" w:type="dxa"/>
              <w:left w:w="100" w:type="dxa"/>
              <w:bottom w:w="80" w:type="dxa"/>
              <w:right w:w="100" w:type="dxa"/>
            </w:tcMar>
            <w:vAlign w:val="center"/>
          </w:tcPr>
          <w:p w14:paraId="62C4B5A8" w14:textId="77777777" w:rsidR="0002347B" w:rsidRPr="00C74241" w:rsidRDefault="0002347B" w:rsidP="00C61098">
            <w:r w:rsidRPr="00C74241">
              <w:rPr>
                <w:color w:val="FFFFFF"/>
              </w:rPr>
              <w:t xml:space="preserve">What was done? </w:t>
            </w:r>
          </w:p>
        </w:tc>
        <w:tc>
          <w:tcPr>
            <w:tcW w:w="2655" w:type="dxa"/>
            <w:shd w:val="clear" w:color="auto" w:fill="70002E"/>
            <w:tcMar>
              <w:top w:w="80" w:type="dxa"/>
              <w:left w:w="100" w:type="dxa"/>
              <w:bottom w:w="80" w:type="dxa"/>
              <w:right w:w="100" w:type="dxa"/>
            </w:tcMar>
            <w:vAlign w:val="center"/>
          </w:tcPr>
          <w:p w14:paraId="2F79EB3D"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What was gathered?</w:t>
            </w:r>
          </w:p>
        </w:tc>
        <w:tc>
          <w:tcPr>
            <w:tcW w:w="2655" w:type="dxa"/>
            <w:shd w:val="clear" w:color="auto" w:fill="70002E"/>
            <w:tcMar>
              <w:top w:w="80" w:type="dxa"/>
              <w:left w:w="100" w:type="dxa"/>
              <w:bottom w:w="80" w:type="dxa"/>
              <w:right w:w="100" w:type="dxa"/>
            </w:tcMar>
            <w:vAlign w:val="center"/>
          </w:tcPr>
          <w:p w14:paraId="73424AA4"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 xml:space="preserve">When was it done? </w:t>
            </w:r>
          </w:p>
        </w:tc>
        <w:tc>
          <w:tcPr>
            <w:tcW w:w="2655" w:type="dxa"/>
            <w:shd w:val="clear" w:color="auto" w:fill="70002E"/>
            <w:tcMar>
              <w:top w:w="80" w:type="dxa"/>
              <w:left w:w="100" w:type="dxa"/>
              <w:bottom w:w="80" w:type="dxa"/>
              <w:right w:w="100" w:type="dxa"/>
            </w:tcMar>
            <w:vAlign w:val="center"/>
          </w:tcPr>
          <w:p w14:paraId="51365A5B" w14:textId="77777777" w:rsidR="0002347B" w:rsidRPr="00C74241" w:rsidRDefault="0002347B" w:rsidP="00C61098">
            <w:pPr>
              <w:cnfStyle w:val="100000000000" w:firstRow="1" w:lastRow="0" w:firstColumn="0" w:lastColumn="0" w:oddVBand="0" w:evenVBand="0" w:oddHBand="0" w:evenHBand="0" w:firstRowFirstColumn="0" w:firstRowLastColumn="0" w:lastRowFirstColumn="0" w:lastRowLastColumn="0"/>
            </w:pPr>
            <w:r w:rsidRPr="00C74241">
              <w:rPr>
                <w:color w:val="FFFFFF"/>
              </w:rPr>
              <w:t xml:space="preserve">How was it used? </w:t>
            </w:r>
          </w:p>
        </w:tc>
      </w:tr>
      <w:tr w:rsidR="0002347B" w:rsidRPr="00C74241" w14:paraId="29C0FD0B"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6E1B2ACA" w14:textId="77777777" w:rsidR="0002347B" w:rsidRPr="00C74241" w:rsidRDefault="0002347B" w:rsidP="00C61098"/>
        </w:tc>
        <w:tc>
          <w:tcPr>
            <w:tcW w:w="2655" w:type="dxa"/>
            <w:tcMar>
              <w:top w:w="80" w:type="dxa"/>
              <w:left w:w="100" w:type="dxa"/>
              <w:bottom w:w="80" w:type="dxa"/>
              <w:right w:w="100" w:type="dxa"/>
            </w:tcMar>
            <w:vAlign w:val="center"/>
          </w:tcPr>
          <w:p w14:paraId="23458830"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3D865634"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65A5EEA4"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rsidRPr="00C74241" w14:paraId="108EDEF6"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shd w:val="clear" w:color="auto" w:fill="F2F7F6"/>
            <w:tcMar>
              <w:top w:w="80" w:type="dxa"/>
              <w:left w:w="100" w:type="dxa"/>
              <w:bottom w:w="80" w:type="dxa"/>
              <w:right w:w="100" w:type="dxa"/>
            </w:tcMar>
            <w:vAlign w:val="center"/>
          </w:tcPr>
          <w:p w14:paraId="6BB86550" w14:textId="77777777" w:rsidR="0002347B" w:rsidRPr="00C74241" w:rsidRDefault="0002347B" w:rsidP="00C61098"/>
        </w:tc>
        <w:tc>
          <w:tcPr>
            <w:tcW w:w="2655" w:type="dxa"/>
            <w:shd w:val="clear" w:color="auto" w:fill="F2F7F6"/>
            <w:tcMar>
              <w:top w:w="80" w:type="dxa"/>
              <w:left w:w="100" w:type="dxa"/>
              <w:bottom w:w="80" w:type="dxa"/>
              <w:right w:w="100" w:type="dxa"/>
            </w:tcMar>
            <w:vAlign w:val="center"/>
          </w:tcPr>
          <w:p w14:paraId="1C13917F"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35C16A1D"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shd w:val="clear" w:color="auto" w:fill="F2F7F6"/>
            <w:tcMar>
              <w:top w:w="80" w:type="dxa"/>
              <w:left w:w="100" w:type="dxa"/>
              <w:bottom w:w="80" w:type="dxa"/>
              <w:right w:w="100" w:type="dxa"/>
            </w:tcMar>
            <w:vAlign w:val="center"/>
          </w:tcPr>
          <w:p w14:paraId="58109E1F"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r w:rsidR="0002347B" w:rsidRPr="00C74241" w14:paraId="42D5777D" w14:textId="77777777" w:rsidTr="00C74241">
        <w:trPr>
          <w:cantSplit/>
          <w:trHeight w:val="1448"/>
          <w:jc w:val="center"/>
        </w:trPr>
        <w:tc>
          <w:tcPr>
            <w:cnfStyle w:val="001000000000" w:firstRow="0" w:lastRow="0" w:firstColumn="1" w:lastColumn="0" w:oddVBand="0" w:evenVBand="0" w:oddHBand="0" w:evenHBand="0" w:firstRowFirstColumn="0" w:firstRowLastColumn="0" w:lastRowFirstColumn="0" w:lastRowLastColumn="0"/>
            <w:tcW w:w="2655" w:type="dxa"/>
            <w:tcMar>
              <w:top w:w="80" w:type="dxa"/>
              <w:left w:w="100" w:type="dxa"/>
              <w:bottom w:w="80" w:type="dxa"/>
              <w:right w:w="100" w:type="dxa"/>
            </w:tcMar>
            <w:vAlign w:val="center"/>
          </w:tcPr>
          <w:p w14:paraId="540C32B9" w14:textId="77777777" w:rsidR="0002347B" w:rsidRPr="00C74241" w:rsidRDefault="0002347B" w:rsidP="00C61098"/>
        </w:tc>
        <w:tc>
          <w:tcPr>
            <w:tcW w:w="2655" w:type="dxa"/>
            <w:tcMar>
              <w:top w:w="80" w:type="dxa"/>
              <w:left w:w="100" w:type="dxa"/>
              <w:bottom w:w="80" w:type="dxa"/>
              <w:right w:w="100" w:type="dxa"/>
            </w:tcMar>
            <w:vAlign w:val="center"/>
          </w:tcPr>
          <w:p w14:paraId="7302B540"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49F0547B"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c>
          <w:tcPr>
            <w:tcW w:w="2655" w:type="dxa"/>
            <w:tcMar>
              <w:top w:w="80" w:type="dxa"/>
              <w:left w:w="100" w:type="dxa"/>
              <w:bottom w:w="80" w:type="dxa"/>
              <w:right w:w="100" w:type="dxa"/>
            </w:tcMar>
            <w:vAlign w:val="center"/>
          </w:tcPr>
          <w:p w14:paraId="23E5D2D2" w14:textId="77777777" w:rsidR="0002347B" w:rsidRPr="00C74241" w:rsidRDefault="0002347B" w:rsidP="00C61098">
            <w:pPr>
              <w:cnfStyle w:val="000000000000" w:firstRow="0" w:lastRow="0" w:firstColumn="0" w:lastColumn="0" w:oddVBand="0" w:evenVBand="0" w:oddHBand="0" w:evenHBand="0" w:firstRowFirstColumn="0" w:firstRowLastColumn="0" w:lastRowFirstColumn="0" w:lastRowLastColumn="0"/>
            </w:pPr>
          </w:p>
        </w:tc>
      </w:tr>
    </w:tbl>
    <w:p w14:paraId="7EC03959" w14:textId="77777777" w:rsidR="00223548" w:rsidRDefault="00223548" w:rsidP="00223548"/>
    <w:p w14:paraId="1D306091" w14:textId="77777777" w:rsidR="00846303" w:rsidRDefault="00846303" w:rsidP="00223548"/>
    <w:p w14:paraId="54C3FFD7" w14:textId="77777777" w:rsidR="00846303" w:rsidRDefault="00846303" w:rsidP="00223548"/>
    <w:p w14:paraId="2D2B3A5D" w14:textId="77777777" w:rsidR="00846303" w:rsidRDefault="00846303" w:rsidP="00223548"/>
    <w:p w14:paraId="125BF31D" w14:textId="77777777" w:rsidR="00846303" w:rsidRDefault="00846303" w:rsidP="00223548"/>
    <w:p w14:paraId="12B35F59" w14:textId="77777777" w:rsidR="00846303" w:rsidRDefault="00846303" w:rsidP="00223548"/>
    <w:p w14:paraId="51D805DD" w14:textId="77777777" w:rsidR="00846303" w:rsidRDefault="00846303" w:rsidP="00223548"/>
    <w:p w14:paraId="4A5CBA35" w14:textId="77777777" w:rsidR="00846303" w:rsidRDefault="00846303" w:rsidP="00223548"/>
    <w:p w14:paraId="24144816" w14:textId="77777777" w:rsidR="00846303" w:rsidRDefault="00846303" w:rsidP="00223548"/>
    <w:p w14:paraId="55DFACA0" w14:textId="77777777" w:rsidR="00846303" w:rsidRDefault="00846303" w:rsidP="00223548"/>
    <w:p w14:paraId="5355F331" w14:textId="77777777" w:rsidR="00846303" w:rsidRDefault="00846303" w:rsidP="00223548"/>
    <w:p w14:paraId="22C63025" w14:textId="77777777" w:rsidR="00846303" w:rsidRDefault="00846303" w:rsidP="00223548"/>
    <w:p w14:paraId="172F869A" w14:textId="77777777" w:rsidR="00846303" w:rsidRDefault="00846303" w:rsidP="00223548"/>
    <w:p w14:paraId="0ED57484" w14:textId="77777777" w:rsidR="00846303" w:rsidRDefault="00846303" w:rsidP="00223548"/>
    <w:p w14:paraId="1208DDE2" w14:textId="77777777" w:rsidR="00846303" w:rsidRDefault="00846303" w:rsidP="00223548"/>
    <w:p w14:paraId="7E10B625" w14:textId="77777777" w:rsidR="00846303" w:rsidRDefault="00846303" w:rsidP="00223548"/>
    <w:p w14:paraId="4EDE1B38" w14:textId="77777777" w:rsidR="00846303" w:rsidRDefault="00846303" w:rsidP="00223548"/>
    <w:p w14:paraId="2642DF60" w14:textId="77777777" w:rsidR="00846303" w:rsidRDefault="00846303" w:rsidP="00223548"/>
    <w:p w14:paraId="45AC6899" w14:textId="77777777" w:rsidR="00846303" w:rsidRDefault="00846303" w:rsidP="00223548"/>
    <w:p w14:paraId="77E4E75D" w14:textId="77777777" w:rsidR="00846303" w:rsidRPr="00A42C60" w:rsidRDefault="00846303" w:rsidP="00A42C60">
      <w:pPr>
        <w:pStyle w:val="Heading2"/>
      </w:pPr>
      <w:bookmarkStart w:id="101" w:name="_Toc243686120"/>
      <w:r w:rsidRPr="00A42C60">
        <w:t>ILT&amp;TA Center Contact Information</w:t>
      </w:r>
      <w:bookmarkEnd w:id="101"/>
    </w:p>
    <w:p w14:paraId="238CD06D" w14:textId="77777777" w:rsidR="00846303" w:rsidRPr="006C104C" w:rsidRDefault="00846303" w:rsidP="006C104C">
      <w:pPr>
        <w:rPr>
          <w:rFonts w:cs="Arial"/>
        </w:rPr>
      </w:pPr>
      <w:r w:rsidRPr="006C104C">
        <w:rPr>
          <w:rFonts w:cs="Arial"/>
          <w:b/>
          <w:bCs/>
        </w:rPr>
        <w:t>Independent Living Training &amp; Technical Assistance Center</w:t>
      </w:r>
      <w:r w:rsidRPr="006C104C">
        <w:rPr>
          <w:rFonts w:cs="Arial"/>
        </w:rPr>
        <w:br/>
        <w:t>Rural Institute for Inclusive Communities at the University of Montana</w:t>
      </w:r>
      <w:r w:rsidRPr="006C104C">
        <w:rPr>
          <w:rFonts w:cs="Arial"/>
        </w:rPr>
        <w:br/>
      </w:r>
      <w:r w:rsidRPr="006C104C">
        <w:rPr>
          <w:rFonts w:ascii="Apple Color Emoji" w:eastAsia="Arial" w:hAnsi="Apple Color Emoji" w:cs="Apple Color Emoji"/>
        </w:rPr>
        <w:t>📞</w:t>
      </w:r>
      <w:r w:rsidRPr="006C104C">
        <w:rPr>
          <w:rFonts w:cs="Arial"/>
        </w:rPr>
        <w:t xml:space="preserve"> (406) 243-5300</w:t>
      </w:r>
      <w:r w:rsidRPr="006C104C">
        <w:rPr>
          <w:rFonts w:cs="Arial"/>
        </w:rPr>
        <w:br/>
      </w:r>
      <w:r w:rsidRPr="006C104C">
        <w:rPr>
          <w:rFonts w:ascii="Apple Color Emoji" w:eastAsia="Arial" w:hAnsi="Apple Color Emoji" w:cs="Apple Color Emoji"/>
        </w:rPr>
        <w:t>✉️</w:t>
      </w:r>
      <w:r w:rsidRPr="006C104C">
        <w:rPr>
          <w:rFonts w:cs="Arial"/>
        </w:rPr>
        <w:t xml:space="preserve"> </w:t>
      </w:r>
      <w:hyperlink r:id="rId28">
        <w:r w:rsidRPr="006C104C">
          <w:rPr>
            <w:rStyle w:val="Hyperlink"/>
            <w:rFonts w:cs="Arial"/>
          </w:rPr>
          <w:t>ilttacenter@mso.umt.edu</w:t>
        </w:r>
      </w:hyperlink>
      <w:r w:rsidRPr="006C104C">
        <w:rPr>
          <w:rFonts w:cs="Arial"/>
        </w:rPr>
        <w:t xml:space="preserve"> </w:t>
      </w:r>
      <w:r w:rsidRPr="006C104C">
        <w:rPr>
          <w:rFonts w:cs="Arial"/>
        </w:rPr>
        <w:br/>
      </w:r>
      <w:r w:rsidRPr="006C104C">
        <w:rPr>
          <w:rFonts w:ascii="Apple Color Emoji" w:eastAsia="Arial" w:hAnsi="Apple Color Emoji" w:cs="Apple Color Emoji"/>
        </w:rPr>
        <w:t>🌐</w:t>
      </w:r>
      <w:r w:rsidRPr="006C104C">
        <w:rPr>
          <w:rFonts w:cs="Arial"/>
        </w:rPr>
        <w:t xml:space="preserve"> </w:t>
      </w:r>
      <w:hyperlink r:id="rId29">
        <w:r w:rsidRPr="006C104C">
          <w:rPr>
            <w:rStyle w:val="Hyperlink"/>
            <w:rFonts w:cs="Arial"/>
          </w:rPr>
          <w:t>www.ILTTACenter.org</w:t>
        </w:r>
      </w:hyperlink>
    </w:p>
    <w:p w14:paraId="6C249FF7" w14:textId="77777777" w:rsidR="00846303" w:rsidRPr="006C104C" w:rsidRDefault="00846303" w:rsidP="006C104C">
      <w:pPr>
        <w:rPr>
          <w:i/>
          <w:iCs/>
        </w:rPr>
      </w:pPr>
      <w:r w:rsidRPr="006C104C">
        <w:rPr>
          <w:i/>
          <w:iCs/>
        </w:rPr>
        <w:t>The Independent Living Training &amp; Technical Assistance Center is on assignment with the U.S. Department of Health and Human Services, Administration for Community Living.</w:t>
      </w:r>
    </w:p>
    <w:p w14:paraId="21DB5F54" w14:textId="77777777" w:rsidR="00846303" w:rsidRPr="00223548" w:rsidRDefault="00846303" w:rsidP="00223548"/>
    <w:sectPr w:rsidR="00846303" w:rsidRPr="00223548" w:rsidSect="00083503">
      <w:headerReference w:type="default" r:id="rId30"/>
      <w:footerReference w:type="default" r:id="rId31"/>
      <w:pgSz w:w="12240" w:h="15840"/>
      <w:pgMar w:top="1008" w:right="1080" w:bottom="936" w:left="1080" w:header="57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 w:author="Mcfadden, Erica (ACL)" w:date="2026-10-14T13:29:00Z" w:initials="EM">
    <w:p w14:paraId="5762A854" w14:textId="77777777" w:rsidR="00822134" w:rsidRDefault="00822134" w:rsidP="00822134">
      <w:pPr>
        <w:pStyle w:val="CommentText"/>
      </w:pPr>
      <w:r>
        <w:rPr>
          <w:rStyle w:val="CommentReference"/>
        </w:rPr>
        <w:annotationRef/>
      </w:r>
      <w:r>
        <w:t>Include the definition of a center for independent living</w:t>
      </w:r>
    </w:p>
  </w:comment>
  <w:comment w:id="31" w:author="Mcfadden, Erica (ACL)" w:date="2026-10-14T10:17:00Z" w:initials="EM">
    <w:p w14:paraId="3CD865BD" w14:textId="77777777" w:rsidR="009207A2" w:rsidRDefault="009207A2" w:rsidP="009207A2">
      <w:pPr>
        <w:pStyle w:val="CommentText"/>
      </w:pPr>
      <w:r>
        <w:rPr>
          <w:rStyle w:val="CommentReference"/>
        </w:rPr>
        <w:annotationRef/>
      </w:r>
      <w:r>
        <w:t>You should remind them in the SPIL instructions where to find match calculation example (page 14)</w:t>
      </w:r>
    </w:p>
  </w:comment>
  <w:comment w:id="85" w:author="Mcfadden, Erica (ACL)" w:date="2026-10-14T14:00:00Z" w:initials="EM">
    <w:p w14:paraId="1B31298A" w14:textId="77777777" w:rsidR="005D7429" w:rsidRDefault="00926DCD" w:rsidP="005D7429">
      <w:pPr>
        <w:pStyle w:val="CommentText"/>
      </w:pPr>
      <w:r>
        <w:rPr>
          <w:rStyle w:val="CommentReference"/>
        </w:rPr>
        <w:annotationRef/>
      </w:r>
      <w:r w:rsidR="005D7429">
        <w:t>If a legal entity that constitutes the “CIL” has multiple Part C grants considered as separate Centers for all other purposes, for SPIL signature purposes, it is only considered as one Center. CILs with service areas in more than one State that meet the other applicable requirements are eligible to participate in SPIL development and sign the SPIL in each of the relevant States.</w:t>
      </w:r>
    </w:p>
  </w:comment>
  <w:comment w:id="87" w:author="Mcfadden, Erica (ACL)" w:date="2026-10-14T14:00:00Z" w:initials="EM">
    <w:p w14:paraId="6EC54D40" w14:textId="77777777" w:rsidR="005D7429" w:rsidRDefault="00926DCD" w:rsidP="005D7429">
      <w:pPr>
        <w:pStyle w:val="CommentText"/>
      </w:pPr>
      <w:r>
        <w:rPr>
          <w:rStyle w:val="CommentReference"/>
        </w:rPr>
        <w:annotationRef/>
      </w:r>
      <w:r w:rsidR="005D7429">
        <w:t>The CIL definition for purposes of signing the SPIL is located in the beginning of this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762A854" w15:done="1"/>
  <w15:commentEx w15:paraId="3CD865BD" w15:done="1"/>
  <w15:commentEx w15:paraId="1B31298A" w15:done="1"/>
  <w15:commentEx w15:paraId="6EC54D4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7A0CC09" w16cex:dateUtc="2026-10-14T17:29:00Z"/>
  <w16cex:commentExtensible w16cex:durableId="43EB3250" w16cex:dateUtc="2026-10-14T14:17:00Z"/>
  <w16cex:commentExtensible w16cex:durableId="71EC0254" w16cex:dateUtc="2026-10-14T18:00:00Z"/>
  <w16cex:commentExtensible w16cex:durableId="552ED14E" w16cex:dateUtc="2026-10-14T1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762A854" w16cid:durableId="47A0CC09"/>
  <w16cid:commentId w16cid:paraId="3CD865BD" w16cid:durableId="43EB3250"/>
  <w16cid:commentId w16cid:paraId="1B31298A" w16cid:durableId="71EC0254"/>
  <w16cid:commentId w16cid:paraId="6EC54D40" w16cid:durableId="552ED1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31F6F3" w14:textId="77777777" w:rsidR="0049055D" w:rsidRDefault="0049055D" w:rsidP="00B7775E">
      <w:pPr>
        <w:spacing w:after="0" w:line="240" w:lineRule="auto"/>
      </w:pPr>
      <w:r>
        <w:separator/>
      </w:r>
    </w:p>
  </w:endnote>
  <w:endnote w:type="continuationSeparator" w:id="0">
    <w:p w14:paraId="7AF589EC" w14:textId="77777777" w:rsidR="0049055D" w:rsidRDefault="0049055D" w:rsidP="00B7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ot;Courier New&quot;">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20834720"/>
      <w:showingPlcHdr/>
      <w:docPartObj>
        <w:docPartGallery w:val="Page Numbers (Bottom of Page)"/>
        <w:docPartUnique/>
      </w:docPartObj>
    </w:sdtPr>
    <w:sdtEndPr>
      <w:rPr>
        <w:noProof/>
      </w:rPr>
    </w:sdtEndPr>
    <w:sdtContent>
      <w:p w14:paraId="4E0C5B81" w14:textId="613FFE60" w:rsidR="00B7775E" w:rsidRDefault="73C0AD27" w:rsidP="00AB4D06">
        <w:pPr>
          <w:pStyle w:val="Footer"/>
          <w:jc w:val="center"/>
          <w:rPr>
            <w:noProof/>
          </w:rPr>
        </w:pPr>
        <w:r>
          <w:t xml:space="preserve">     </w:t>
        </w:r>
      </w:p>
    </w:sdtContent>
  </w:sdt>
  <w:p w14:paraId="02E8207E" w14:textId="308C97AC" w:rsidR="00B7775E" w:rsidRPr="00F56E74" w:rsidRDefault="00B7775E">
    <w:pPr>
      <w:pStyle w:val="Footer"/>
      <w:jc w:val="right"/>
      <w:rPr>
        <w:sz w:val="20"/>
        <w:szCs w:val="20"/>
      </w:rPr>
    </w:pPr>
    <w:r w:rsidRPr="00F56E74">
      <w:rPr>
        <w:color w:val="1D3C34"/>
        <w:sz w:val="20"/>
        <w:szCs w:val="20"/>
      </w:rPr>
      <w:t xml:space="preserve">IL T&amp;TA </w:t>
    </w:r>
    <w:r w:rsidR="00755965" w:rsidRPr="00F56E74">
      <w:rPr>
        <w:color w:val="1D3C34"/>
        <w:sz w:val="20"/>
        <w:szCs w:val="20"/>
      </w:rPr>
      <w:t>Center •</w:t>
    </w:r>
    <w:r w:rsidRPr="00F56E74">
      <w:rPr>
        <w:color w:val="1D3C34"/>
        <w:sz w:val="20"/>
        <w:szCs w:val="20"/>
      </w:rPr>
      <w:t xml:space="preserve">  </w:t>
    </w:r>
    <w:r w:rsidRPr="00F56E74">
      <w:rPr>
        <w:sz w:val="20"/>
        <w:szCs w:val="20"/>
      </w:rPr>
      <w:fldChar w:fldCharType="begin"/>
    </w:r>
    <w:r w:rsidRPr="00F56E74">
      <w:rPr>
        <w:sz w:val="20"/>
        <w:szCs w:val="20"/>
      </w:rPr>
      <w:instrText>PAGE</w:instrText>
    </w:r>
    <w:r w:rsidRPr="00F56E74">
      <w:rPr>
        <w:sz w:val="20"/>
        <w:szCs w:val="20"/>
      </w:rPr>
      <w:fldChar w:fldCharType="separate"/>
    </w:r>
    <w:r w:rsidR="00F75BCA" w:rsidRPr="00F56E74">
      <w:rPr>
        <w:noProof/>
        <w:sz w:val="20"/>
        <w:szCs w:val="20"/>
      </w:rPr>
      <w:t>1</w:t>
    </w:r>
    <w:r w:rsidRPr="00F56E7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FBE71" w14:textId="77777777" w:rsidR="0049055D" w:rsidRDefault="0049055D" w:rsidP="00B7775E">
      <w:pPr>
        <w:spacing w:after="0" w:line="240" w:lineRule="auto"/>
      </w:pPr>
      <w:r>
        <w:separator/>
      </w:r>
    </w:p>
  </w:footnote>
  <w:footnote w:type="continuationSeparator" w:id="0">
    <w:p w14:paraId="181710E1" w14:textId="77777777" w:rsidR="0049055D" w:rsidRDefault="0049055D" w:rsidP="00B7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CF0BE" w14:textId="0459C330" w:rsidR="00083503" w:rsidRPr="00083503" w:rsidRDefault="00187D0B" w:rsidP="00083503">
    <w:pPr>
      <w:pStyle w:val="Header"/>
      <w:pBdr>
        <w:bottom w:val="single" w:sz="8" w:space="4" w:color="BBDDE6"/>
      </w:pBdr>
      <w:jc w:val="right"/>
      <w:rPr>
        <w:color w:val="1D3C34"/>
        <w:sz w:val="20"/>
        <w:szCs w:val="20"/>
      </w:rPr>
    </w:pPr>
    <w:r w:rsidRPr="00F56E74">
      <w:rPr>
        <w:color w:val="1D3C34"/>
        <w:sz w:val="20"/>
        <w:szCs w:val="20"/>
      </w:rPr>
      <w:t xml:space="preserve">IL T&amp;TA </w:t>
    </w:r>
    <w:r w:rsidR="00755965" w:rsidRPr="00F56E74">
      <w:rPr>
        <w:color w:val="1D3C34"/>
        <w:sz w:val="20"/>
        <w:szCs w:val="20"/>
      </w:rPr>
      <w:t xml:space="preserve">Center </w:t>
    </w:r>
    <w:r w:rsidR="00BA7346" w:rsidRPr="00F56E74">
      <w:rPr>
        <w:color w:val="1D3C34"/>
        <w:sz w:val="20"/>
        <w:szCs w:val="20"/>
      </w:rPr>
      <w:t>| SPIL</w:t>
    </w:r>
    <w:r w:rsidRPr="00F56E74">
      <w:rPr>
        <w:color w:val="1D3C34"/>
        <w:sz w:val="20"/>
        <w:szCs w:val="20"/>
      </w:rPr>
      <w:t xml:space="preserve"> Planning &amp; Development Guide</w:t>
    </w:r>
  </w:p>
</w:hdr>
</file>

<file path=word/intelligence2.xml><?xml version="1.0" encoding="utf-8"?>
<int2:intelligence xmlns:int2="http://schemas.microsoft.com/office/intelligence/2020/intelligence" xmlns:oel="http://schemas.microsoft.com/office/2019/extlst">
  <int2:observations>
    <int2:bookmark int2:bookmarkName="_Int_ojwC7xC6" int2:invalidationBookmarkName="" int2:hashCode="vtlxdbBuaOt/9X" int2:id="0chpm699">
      <int2:state int2:value="Rejected" int2:type="gram"/>
    </int2:bookmark>
    <int2:bookmark int2:bookmarkName="_Int_OecZGsvy" int2:invalidationBookmarkName="" int2:hashCode="gWxS/SvdlKY80J" int2:id="0edZdODa">
      <int2:state int2:value="Rejected" int2:type="gram"/>
    </int2:bookmark>
    <int2:bookmark int2:bookmarkName="_Int_vtbElzcK" int2:invalidationBookmarkName="" int2:hashCode="tcUL7oDRsRJuUg" int2:id="1UFw5E5H">
      <int2:state int2:value="Rejected" int2:type="gram"/>
    </int2:bookmark>
    <int2:bookmark int2:bookmarkName="_Int_VonEioOe" int2:invalidationBookmarkName="" int2:hashCode="fhsV9L3wZ/wMLK" int2:id="yiAqoQzh">
      <int2:state int2:value="Rejected" int2:type="gram"/>
    </int2:bookmark>
    <int2:bookmark int2:bookmarkName="_Int_qtKsIgql" int2:invalidationBookmarkName="" int2:hashCode="Z6eWNKihbx6enq" int2:id="3Ghm3wMK">
      <int2:state int2:value="Rejected" int2:type="gram"/>
    </int2:bookmark>
    <int2:bookmark int2:bookmarkName="_Int_MADrmoTx" int2:invalidationBookmarkName="" int2:hashCode="wfrbDfBKwWKv7j" int2:id="4I2v4eGy">
      <int2:state int2:value="Rejected" int2:type="gram"/>
    </int2:bookmark>
    <int2:bookmark int2:bookmarkName="_Int_NZmBqX1X" int2:invalidationBookmarkName="" int2:hashCode="SRn8FxbVxr6rxh" int2:id="5VkFl22D">
      <int2:state int2:value="Rejected" int2:type="gram"/>
    </int2:bookmark>
    <int2:bookmark int2:bookmarkName="_Int_wHO6jrBa" int2:invalidationBookmarkName="" int2:hashCode="fDAjBJ1mGS7eZY" int2:id="7l0iQClp">
      <int2:state int2:value="Rejected" int2:type="gram"/>
    </int2:bookmark>
    <int2:bookmark int2:bookmarkName="_Int_lbGpKa2o" int2:invalidationBookmarkName="" int2:hashCode="+v5y38qHjrIIT7" int2:id="Asb5kXAS">
      <int2:state int2:value="Rejected" int2:type="gram"/>
    </int2:bookmark>
    <int2:bookmark int2:bookmarkName="_Int_XoFr02mh" int2:invalidationBookmarkName="" int2:hashCode="hUiPQ5VqeXHET/" int2:id="BO9GFTrT">
      <int2:state int2:value="Rejected" int2:type="gram"/>
    </int2:bookmark>
    <int2:bookmark int2:bookmarkName="_Int_QZ3BbXzY" int2:invalidationBookmarkName="" int2:hashCode="mWkNWNSr0QzQk4" int2:id="BmYaVBoG">
      <int2:state int2:value="Rejected" int2:type="gram"/>
    </int2:bookmark>
    <int2:bookmark int2:bookmarkName="_Int_gxTBD1au" int2:invalidationBookmarkName="" int2:hashCode="JgMnXbv1usHG+f" int2:id="CNY1GfFM">
      <int2:state int2:value="Rejected" int2:type="gram"/>
    </int2:bookmark>
    <int2:bookmark int2:bookmarkName="_Int_bDi6ahPt" int2:invalidationBookmarkName="" int2:hashCode="nkG15hGfRgMuMi" int2:id="Cku6j4Td">
      <int2:state int2:value="Rejected" int2:type="gram"/>
    </int2:bookmark>
    <int2:bookmark int2:bookmarkName="_Int_l723ky9R" int2:invalidationBookmarkName="" int2:hashCode="vtlxdbBuaOt/9X" int2:id="CzGL1Nv2">
      <int2:state int2:value="Rejected" int2:type="gram"/>
    </int2:bookmark>
    <int2:bookmark int2:bookmarkName="_Int_Riit6nXL" int2:invalidationBookmarkName="" int2:hashCode="J+kN+lfDWKz69H" int2:id="EYtfWefB">
      <int2:state int2:value="Rejected" int2:type="gram"/>
    </int2:bookmark>
    <int2:bookmark int2:bookmarkName="_Int_h6bqTDY6" int2:invalidationBookmarkName="" int2:hashCode="hGsWH0pWLsRgf3" int2:id="HIThYMdM">
      <int2:state int2:value="Rejected" int2:type="gram"/>
    </int2:bookmark>
    <int2:bookmark int2:bookmarkName="_Int_CSiLYOYn" int2:invalidationBookmarkName="" int2:hashCode="vtlxdbBuaOt/9X" int2:id="HMDoimQD">
      <int2:state int2:value="Rejected" int2:type="gram"/>
    </int2:bookmark>
    <int2:bookmark int2:bookmarkName="_Int_xd9kI2LY" int2:invalidationBookmarkName="" int2:hashCode="FeUjyuoaWLsE4Y" int2:id="HcsllRQW">
      <int2:state int2:value="Rejected" int2:type="gram"/>
    </int2:bookmark>
    <int2:bookmark int2:bookmarkName="_Int_zMqOuJ7a" int2:invalidationBookmarkName="" int2:hashCode="5GH4XFrS1XMhGd" int2:id="J5Aao6Ko">
      <int2:state int2:value="Rejected" int2:type="gram"/>
    </int2:bookmark>
    <int2:bookmark int2:bookmarkName="_Int_a0PrkBJK" int2:invalidationBookmarkName="" int2:hashCode="gWxS/SvdlKY80J" int2:id="JmrlGDf1">
      <int2:state int2:value="Rejected" int2:type="gram"/>
    </int2:bookmark>
    <int2:bookmark int2:bookmarkName="_Int_C2DKcFrY" int2:invalidationBookmarkName="" int2:hashCode="upqtE8rbQkAxWT" int2:id="yaIDaPeq">
      <int2:state int2:value="Rejected" int2:type="gram"/>
    </int2:bookmark>
    <int2:bookmark int2:bookmarkName="_Int_nUJLfoCN" int2:invalidationBookmarkName="" int2:hashCode="5GH4XFrS1XMhGd" int2:id="Lv8hziD7">
      <int2:state int2:value="Rejected" int2:type="gram"/>
    </int2:bookmark>
    <int2:bookmark int2:bookmarkName="_Int_UI9F1e9g" int2:invalidationBookmarkName="" int2:hashCode="SaBLpEaWeMOOD2" int2:id="Mab0aBCk">
      <int2:state int2:value="Rejected" int2:type="gram"/>
    </int2:bookmark>
    <int2:bookmark int2:bookmarkName="_Int_hNf93qyT" int2:invalidationBookmarkName="" int2:hashCode="zffpJfV0Z0HDFv" int2:id="OpfjXbsT">
      <int2:state int2:value="Rejected" int2:type="gram"/>
    </int2:bookmark>
    <int2:bookmark int2:bookmarkName="_Int_tZVQVAQV" int2:invalidationBookmarkName="" int2:hashCode="kEGx2yZDyL34bC" int2:id="OvWbyofZ">
      <int2:state int2:value="Rejected" int2:type="style"/>
    </int2:bookmark>
    <int2:bookmark int2:bookmarkName="_Int_SBrSyoQh" int2:invalidationBookmarkName="" int2:hashCode="tH82PitDDAZH8U" int2:id="PKuDqtaR">
      <int2:state int2:value="Rejected" int2:type="gram"/>
    </int2:bookmark>
    <int2:bookmark int2:bookmarkName="_Int_rfTwkKgz" int2:invalidationBookmarkName="" int2:hashCode="gdmu6g4aQI1ltm" int2:id="RaGFtmpG">
      <int2:state int2:value="Rejected" int2:type="gram"/>
    </int2:bookmark>
    <int2:bookmark int2:bookmarkName="_Int_wGJ2goZ4" int2:invalidationBookmarkName="" int2:hashCode="PdMWT7TBm/1qep" int2:id="TFJG6OEW">
      <int2:state int2:value="Rejected" int2:type="gram"/>
    </int2:bookmark>
    <int2:bookmark int2:bookmarkName="_Int_uHKQgSjQ" int2:invalidationBookmarkName="" int2:hashCode="uXYYITCWdLtbzF" int2:id="TGkPwEhk">
      <int2:state int2:value="Rejected" int2:type="gram"/>
    </int2:bookmark>
    <int2:bookmark int2:bookmarkName="_Int_k7eCFg8A" int2:invalidationBookmarkName="" int2:hashCode="LwuUTSVxjs3Bpu" int2:id="V9lM0EFj">
      <int2:state int2:value="Rejected" int2:type="gram"/>
    </int2:bookmark>
    <int2:bookmark int2:bookmarkName="_Int_g8gI3Id8" int2:invalidationBookmarkName="" int2:hashCode="DE5SGfrgt8N0Hj" int2:id="WAWstIEg">
      <int2:state int2:value="Rejected" int2:type="gram"/>
    </int2:bookmark>
    <int2:bookmark int2:bookmarkName="_Int_fDu2lFIg" int2:invalidationBookmarkName="" int2:hashCode="EYqZiYFUicJLgb" int2:id="WIzmLeFH">
      <int2:state int2:value="Rejected" int2:type="gram"/>
    </int2:bookmark>
    <int2:bookmark int2:bookmarkName="_Int_o56QjdZW" int2:invalidationBookmarkName="" int2:hashCode="vtlxdbBuaOt/9X" int2:id="WnfYQvva">
      <int2:state int2:value="Rejected" int2:type="gram"/>
    </int2:bookmark>
    <int2:bookmark int2:bookmarkName="_Int_b1SVaWOm" int2:invalidationBookmarkName="" int2:hashCode="OnDpVeKmqQo7Wj" int2:id="WzC6rikU">
      <int2:state int2:value="Rejected" int2:type="gram"/>
    </int2:bookmark>
    <int2:bookmark int2:bookmarkName="_Int_C3gkdFpv" int2:invalidationBookmarkName="" int2:hashCode="hUiPQ5VqeXHET/" int2:id="XzdDgpcn">
      <int2:state int2:value="Rejected" int2:type="gram"/>
    </int2:bookmark>
    <int2:bookmark int2:bookmarkName="_Int_lI2oYYH5" int2:invalidationBookmarkName="" int2:hashCode="OlLOeAlQ1NlpeS" int2:id="a6ESbkNb">
      <int2:state int2:value="Rejected" int2:type="gram"/>
    </int2:bookmark>
    <int2:bookmark int2:bookmarkName="_Int_AtjJio2X" int2:invalidationBookmarkName="" int2:hashCode="e14JyIv43EuqLa" int2:id="aVHBt10K">
      <int2:state int2:value="Rejected" int2:type="gram"/>
    </int2:bookmark>
    <int2:bookmark int2:bookmarkName="_Int_uLyVdUCH" int2:invalidationBookmarkName="" int2:hashCode="Y1mMhAODmxXWW5" int2:id="bc9VHQjZ">
      <int2:state int2:value="Rejected" int2:type="gram"/>
    </int2:bookmark>
    <int2:bookmark int2:bookmarkName="_Int_HSRB9z4q" int2:invalidationBookmarkName="" int2:hashCode="X55YArurxx+Sdf" int2:id="bo13UL7D">
      <int2:state int2:value="Rejected" int2:type="gram"/>
    </int2:bookmark>
    <int2:bookmark int2:bookmarkName="_Int_Ddm9pRZL" int2:invalidationBookmarkName="" int2:hashCode="OlLOeAlQ1NlpeS" int2:id="cA0pMPwy">
      <int2:state int2:value="Rejected" int2:type="gram"/>
    </int2:bookmark>
    <int2:bookmark int2:bookmarkName="_Int_SyqKrJiF" int2:invalidationBookmarkName="" int2:hashCode="5GH4XFrS1XMhGd" int2:id="dXMlLlS1">
      <int2:state int2:value="Rejected" int2:type="gram"/>
    </int2:bookmark>
    <int2:bookmark int2:bookmarkName="_Int_KexztMVS" int2:invalidationBookmarkName="" int2:hashCode="OlLOeAlQ1NlpeS" int2:id="du7KzELJ">
      <int2:state int2:value="Rejected" int2:type="gram"/>
    </int2:bookmark>
    <int2:bookmark int2:bookmarkName="_Int_yax6WC8S" int2:invalidationBookmarkName="" int2:hashCode="LfuwAMDqqegXsA" int2:id="ePeF8fKf">
      <int2:state int2:value="Rejected" int2:type="gram"/>
    </int2:bookmark>
    <int2:bookmark int2:bookmarkName="_Int_Jjewg8Pe" int2:invalidationBookmarkName="" int2:hashCode="2RC5LzvfTKRyCu" int2:id="fM3LJtqF">
      <int2:state int2:value="Rejected" int2:type="gram"/>
    </int2:bookmark>
    <int2:bookmark int2:bookmarkName="_Int_ZsUYlqB4" int2:invalidationBookmarkName="" int2:hashCode="XPB+ooVP/+l/JT" int2:id="hn3q52ub">
      <int2:state int2:value="Rejected" int2:type="gram"/>
    </int2:bookmark>
    <int2:bookmark int2:bookmarkName="_Int_EwA0FNVS" int2:invalidationBookmarkName="" int2:hashCode="Z00ledyjlpU86p" int2:id="i5h6eQiO">
      <int2:state int2:value="Rejected" int2:type="style"/>
    </int2:bookmark>
    <int2:bookmark int2:bookmarkName="_Int_lv2skEBT" int2:invalidationBookmarkName="" int2:hashCode="RJh+8YZxS23cyt" int2:id="j6kOHtY2">
      <int2:state int2:value="Rejected" int2:type="gram"/>
    </int2:bookmark>
    <int2:bookmark int2:bookmarkName="_Int_Ndth2aLF" int2:invalidationBookmarkName="" int2:hashCode="bFUiyor4b8UGm3" int2:id="jtGlmaUA">
      <int2:state int2:value="Rejected" int2:type="gram"/>
    </int2:bookmark>
    <int2:bookmark int2:bookmarkName="_Int_5Sam4v7T" int2:invalidationBookmarkName="" int2:hashCode="VX8lVRZxnqFvj0" int2:id="jvB5uOHr">
      <int2:state int2:value="Rejected" int2:type="gram"/>
    </int2:bookmark>
    <int2:bookmark int2:bookmarkName="_Int_j8Vj1Hjk" int2:invalidationBookmarkName="" int2:hashCode="CvKHRr8t+RaFKl" int2:id="l0EtIBtk">
      <int2:state int2:value="Rejected" int2:type="gram"/>
    </int2:bookmark>
    <int2:bookmark int2:bookmarkName="_Int_BgMK0rAG" int2:invalidationBookmarkName="" int2:hashCode="ahCyLGfgApaq+H" int2:id="meFileHM">
      <int2:state int2:value="Rejected" int2:type="gram"/>
    </int2:bookmark>
    <int2:bookmark int2:bookmarkName="_Int_JfxKj6MB" int2:invalidationBookmarkName="" int2:hashCode="fLH1bT++CegJJE" int2:id="nmvKohIU">
      <int2:state int2:value="Rejected" int2:type="gram"/>
    </int2:bookmark>
    <int2:bookmark int2:bookmarkName="_Int_sljEOCKp" int2:invalidationBookmarkName="" int2:hashCode="OlLOeAlQ1NlpeS" int2:id="nue2xnPj">
      <int2:state int2:value="Rejected" int2:type="gram"/>
    </int2:bookmark>
    <int2:bookmark int2:bookmarkName="_Int_LKEtIcSH" int2:invalidationBookmarkName="" int2:hashCode="rxDvIN2QYLvurQ" int2:id="nwQHQoIl">
      <int2:state int2:value="Rejected" int2:type="gram"/>
    </int2:bookmark>
    <int2:bookmark int2:bookmarkName="_Int_vQjK5UK8" int2:invalidationBookmarkName="" int2:hashCode="XlaLBFy93pHo8c" int2:id="oFRf7Vma">
      <int2:state int2:value="Rejected" int2:type="gram"/>
    </int2:bookmark>
    <int2:bookmark int2:bookmarkName="_Int_2q4CaoCt" int2:invalidationBookmarkName="" int2:hashCode="1SUOXRKBP+ls7r" int2:id="oTJ2CCOr">
      <int2:state int2:value="Rejected" int2:type="gram"/>
    </int2:bookmark>
    <int2:bookmark int2:bookmarkName="_Int_xZmRUW66" int2:invalidationBookmarkName="" int2:hashCode="EWnsCNqQ69cAl6" int2:id="ombTRqJL">
      <int2:state int2:value="Rejected" int2:type="style"/>
    </int2:bookmark>
    <int2:bookmark int2:bookmarkName="_Int_a9O77Vbz" int2:invalidationBookmarkName="" int2:hashCode="2RC5LzvfTKRyCu" int2:id="qXoqZvID">
      <int2:state int2:value="Rejected" int2:type="gram"/>
    </int2:bookmark>
    <int2:bookmark int2:bookmarkName="_Int_tuWm14YE" int2:invalidationBookmarkName="" int2:hashCode="62+ZjYJ+tdIdWL" int2:id="rltX2LBU">
      <int2:state int2:value="Rejected" int2:type="gram"/>
    </int2:bookmark>
    <int2:bookmark int2:bookmarkName="_Int_Kw3NGBYQ" int2:invalidationBookmarkName="" int2:hashCode="CW2YbNSWI5yM5z" int2:id="srszRBGh">
      <int2:state int2:value="Rejected" int2:type="gram"/>
    </int2:bookmark>
    <int2:bookmark int2:bookmarkName="_Int_fuUsm4Rn" int2:invalidationBookmarkName="" int2:hashCode="hoyVI+6gZEAUzr" int2:id="uId2Ksvv">
      <int2:state int2:value="Rejected" int2:type="gram"/>
    </int2:bookmark>
    <int2:bookmark int2:bookmarkName="_Int_9liPSRZC" int2:invalidationBookmarkName="" int2:hashCode="9qYTosX5ApATDZ" int2:id="uqx6dAPf">
      <int2:state int2:value="Rejected" int2:type="gram"/>
    </int2:bookmark>
    <int2:bookmark int2:bookmarkName="_Int_8rccF7AK" int2:invalidationBookmarkName="" int2:hashCode="KNcMvOTAwGj5FS" int2:id="uyR3o7YU">
      <int2:state int2:value="Rejected" int2:type="gram"/>
    </int2:bookmark>
    <int2:bookmark int2:bookmarkName="_Int_N7ARpryL" int2:invalidationBookmarkName="" int2:hashCode="GXg1NUHREqmby5" int2:id="xI9yCv0O">
      <int2:state int2:value="Rejected" int2:type="gram"/>
    </int2:bookmark>
    <int2:bookmark int2:bookmarkName="_Int_tfYFU7g9" int2:invalidationBookmarkName="" int2:hashCode="3v+n8ON5F9ihrK" int2:id="y4N1whSC">
      <int2:state int2:value="Rejected" int2:type="gram"/>
    </int2:bookmark>
    <int2:bookmark int2:bookmarkName="_Int_MSp6JdSc" int2:invalidationBookmarkName="" int2:hashCode="wfrbDfBKwWKv7j" int2:id="y4nsvwCA">
      <int2:state int2:value="Rejected" int2:type="gram"/>
    </int2:bookmark>
    <int2:bookmark int2:bookmarkName="_Int_ewbV2Mmj" int2:invalidationBookmarkName="" int2:hashCode="Q3Sq7iR/sjfObJ" int2:id="yFKaEatb">
      <int2:state int2:value="Rejected" int2:type="gram"/>
    </int2:bookmark>
    <int2:bookmark int2:bookmarkName="_Int_RoMwFCl8" int2:invalidationBookmarkName="" int2:hashCode="fLH1bT++CegJJE" int2:id="yZjo9qn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250F"/>
    <w:multiLevelType w:val="hybridMultilevel"/>
    <w:tmpl w:val="D4065FD4"/>
    <w:lvl w:ilvl="0" w:tplc="B3400DF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113F5C"/>
    <w:multiLevelType w:val="hybridMultilevel"/>
    <w:tmpl w:val="BB3C7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53FCA"/>
    <w:multiLevelType w:val="hybridMultilevel"/>
    <w:tmpl w:val="D2F4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2574D"/>
    <w:multiLevelType w:val="hybridMultilevel"/>
    <w:tmpl w:val="DFC4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A4AF3"/>
    <w:multiLevelType w:val="hybridMultilevel"/>
    <w:tmpl w:val="0BDE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6771B3"/>
    <w:multiLevelType w:val="hybridMultilevel"/>
    <w:tmpl w:val="7130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7D2669"/>
    <w:multiLevelType w:val="hybridMultilevel"/>
    <w:tmpl w:val="969ED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F3D3A"/>
    <w:multiLevelType w:val="hybridMultilevel"/>
    <w:tmpl w:val="34680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BB40C3"/>
    <w:multiLevelType w:val="hybridMultilevel"/>
    <w:tmpl w:val="5FACC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D80E60"/>
    <w:multiLevelType w:val="hybridMultilevel"/>
    <w:tmpl w:val="6758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5F51C4"/>
    <w:multiLevelType w:val="hybridMultilevel"/>
    <w:tmpl w:val="0130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274D95"/>
    <w:multiLevelType w:val="hybridMultilevel"/>
    <w:tmpl w:val="2B20C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C1BBB"/>
    <w:multiLevelType w:val="hybridMultilevel"/>
    <w:tmpl w:val="2D36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495874"/>
    <w:multiLevelType w:val="hybridMultilevel"/>
    <w:tmpl w:val="34306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667BF6"/>
    <w:multiLevelType w:val="hybridMultilevel"/>
    <w:tmpl w:val="D06EA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EF1880"/>
    <w:multiLevelType w:val="hybridMultilevel"/>
    <w:tmpl w:val="578AA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41236C3"/>
    <w:multiLevelType w:val="hybridMultilevel"/>
    <w:tmpl w:val="1B760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7156A1"/>
    <w:multiLevelType w:val="hybridMultilevel"/>
    <w:tmpl w:val="BBAA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A81DD6"/>
    <w:multiLevelType w:val="hybridMultilevel"/>
    <w:tmpl w:val="B8B21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FF2182"/>
    <w:multiLevelType w:val="hybridMultilevel"/>
    <w:tmpl w:val="6E3A4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1C75EA"/>
    <w:multiLevelType w:val="hybridMultilevel"/>
    <w:tmpl w:val="A92C7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1A1DF6"/>
    <w:multiLevelType w:val="hybridMultilevel"/>
    <w:tmpl w:val="36780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CA7846"/>
    <w:multiLevelType w:val="hybridMultilevel"/>
    <w:tmpl w:val="C8889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6B7266"/>
    <w:multiLevelType w:val="hybridMultilevel"/>
    <w:tmpl w:val="1FDA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6012B6"/>
    <w:multiLevelType w:val="hybridMultilevel"/>
    <w:tmpl w:val="E93A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6D3F65"/>
    <w:multiLevelType w:val="hybridMultilevel"/>
    <w:tmpl w:val="6F6A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6E3A64"/>
    <w:multiLevelType w:val="hybridMultilevel"/>
    <w:tmpl w:val="A76C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344031"/>
    <w:multiLevelType w:val="hybridMultilevel"/>
    <w:tmpl w:val="BD82C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C4D811"/>
    <w:multiLevelType w:val="hybridMultilevel"/>
    <w:tmpl w:val="05526A2E"/>
    <w:lvl w:ilvl="0" w:tplc="C0BEC604">
      <w:start w:val="1"/>
      <w:numFmt w:val="bullet"/>
      <w:lvlText w:val="§"/>
      <w:lvlJc w:val="left"/>
      <w:pPr>
        <w:ind w:left="1080" w:hanging="360"/>
      </w:pPr>
      <w:rPr>
        <w:rFonts w:ascii="Wingdings" w:hAnsi="Wingdings" w:hint="default"/>
      </w:rPr>
    </w:lvl>
    <w:lvl w:ilvl="1" w:tplc="289E8CD4">
      <w:start w:val="1"/>
      <w:numFmt w:val="bullet"/>
      <w:lvlText w:val="o"/>
      <w:lvlJc w:val="left"/>
      <w:pPr>
        <w:ind w:left="1800" w:hanging="360"/>
      </w:pPr>
      <w:rPr>
        <w:rFonts w:ascii="Courier New" w:hAnsi="Courier New" w:hint="default"/>
      </w:rPr>
    </w:lvl>
    <w:lvl w:ilvl="2" w:tplc="330A8588">
      <w:start w:val="1"/>
      <w:numFmt w:val="bullet"/>
      <w:lvlText w:val=""/>
      <w:lvlJc w:val="left"/>
      <w:pPr>
        <w:ind w:left="2520" w:hanging="360"/>
      </w:pPr>
      <w:rPr>
        <w:rFonts w:ascii="Wingdings" w:hAnsi="Wingdings" w:hint="default"/>
      </w:rPr>
    </w:lvl>
    <w:lvl w:ilvl="3" w:tplc="383EEB66">
      <w:start w:val="1"/>
      <w:numFmt w:val="bullet"/>
      <w:lvlText w:val=""/>
      <w:lvlJc w:val="left"/>
      <w:pPr>
        <w:ind w:left="3240" w:hanging="360"/>
      </w:pPr>
      <w:rPr>
        <w:rFonts w:ascii="Symbol" w:hAnsi="Symbol" w:hint="default"/>
      </w:rPr>
    </w:lvl>
    <w:lvl w:ilvl="4" w:tplc="55A02CBC">
      <w:start w:val="1"/>
      <w:numFmt w:val="bullet"/>
      <w:lvlText w:val="o"/>
      <w:lvlJc w:val="left"/>
      <w:pPr>
        <w:ind w:left="3960" w:hanging="360"/>
      </w:pPr>
      <w:rPr>
        <w:rFonts w:ascii="Courier New" w:hAnsi="Courier New" w:hint="default"/>
      </w:rPr>
    </w:lvl>
    <w:lvl w:ilvl="5" w:tplc="940AADA4">
      <w:start w:val="1"/>
      <w:numFmt w:val="bullet"/>
      <w:lvlText w:val=""/>
      <w:lvlJc w:val="left"/>
      <w:pPr>
        <w:ind w:left="4680" w:hanging="360"/>
      </w:pPr>
      <w:rPr>
        <w:rFonts w:ascii="Wingdings" w:hAnsi="Wingdings" w:hint="default"/>
      </w:rPr>
    </w:lvl>
    <w:lvl w:ilvl="6" w:tplc="E6AAC984">
      <w:start w:val="1"/>
      <w:numFmt w:val="bullet"/>
      <w:lvlText w:val=""/>
      <w:lvlJc w:val="left"/>
      <w:pPr>
        <w:ind w:left="5400" w:hanging="360"/>
      </w:pPr>
      <w:rPr>
        <w:rFonts w:ascii="Symbol" w:hAnsi="Symbol" w:hint="default"/>
      </w:rPr>
    </w:lvl>
    <w:lvl w:ilvl="7" w:tplc="882687AA">
      <w:start w:val="1"/>
      <w:numFmt w:val="bullet"/>
      <w:lvlText w:val="o"/>
      <w:lvlJc w:val="left"/>
      <w:pPr>
        <w:ind w:left="6120" w:hanging="360"/>
      </w:pPr>
      <w:rPr>
        <w:rFonts w:ascii="Courier New" w:hAnsi="Courier New" w:hint="default"/>
      </w:rPr>
    </w:lvl>
    <w:lvl w:ilvl="8" w:tplc="F8662AD2">
      <w:start w:val="1"/>
      <w:numFmt w:val="bullet"/>
      <w:lvlText w:val=""/>
      <w:lvlJc w:val="left"/>
      <w:pPr>
        <w:ind w:left="6840" w:hanging="360"/>
      </w:pPr>
      <w:rPr>
        <w:rFonts w:ascii="Wingdings" w:hAnsi="Wingdings" w:hint="default"/>
      </w:rPr>
    </w:lvl>
  </w:abstractNum>
  <w:abstractNum w:abstractNumId="29" w15:restartNumberingAfterBreak="0">
    <w:nsid w:val="20F75765"/>
    <w:multiLevelType w:val="hybridMultilevel"/>
    <w:tmpl w:val="1D5C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BB962C"/>
    <w:multiLevelType w:val="hybridMultilevel"/>
    <w:tmpl w:val="FFFFFFFF"/>
    <w:lvl w:ilvl="0" w:tplc="580E8086">
      <w:start w:val="1"/>
      <w:numFmt w:val="decimal"/>
      <w:lvlText w:val="–"/>
      <w:lvlJc w:val="left"/>
      <w:pPr>
        <w:ind w:left="720" w:hanging="360"/>
      </w:pPr>
    </w:lvl>
    <w:lvl w:ilvl="1" w:tplc="F19206C4">
      <w:start w:val="1"/>
      <w:numFmt w:val="bullet"/>
      <w:lvlText w:val="o"/>
      <w:lvlJc w:val="left"/>
      <w:pPr>
        <w:ind w:left="1440" w:hanging="360"/>
      </w:pPr>
      <w:rPr>
        <w:rFonts w:ascii="Symbol" w:hAnsi="Symbol" w:hint="default"/>
      </w:rPr>
    </w:lvl>
    <w:lvl w:ilvl="2" w:tplc="EF9A6BCA">
      <w:start w:val="1"/>
      <w:numFmt w:val="lowerRoman"/>
      <w:lvlText w:val="%3."/>
      <w:lvlJc w:val="right"/>
      <w:pPr>
        <w:ind w:left="2160" w:hanging="180"/>
      </w:pPr>
    </w:lvl>
    <w:lvl w:ilvl="3" w:tplc="A336C1C0">
      <w:start w:val="1"/>
      <w:numFmt w:val="decimal"/>
      <w:lvlText w:val="%4."/>
      <w:lvlJc w:val="left"/>
      <w:pPr>
        <w:ind w:left="2880" w:hanging="360"/>
      </w:pPr>
    </w:lvl>
    <w:lvl w:ilvl="4" w:tplc="61B02942">
      <w:start w:val="1"/>
      <w:numFmt w:val="lowerLetter"/>
      <w:lvlText w:val="%5."/>
      <w:lvlJc w:val="left"/>
      <w:pPr>
        <w:ind w:left="3600" w:hanging="360"/>
      </w:pPr>
    </w:lvl>
    <w:lvl w:ilvl="5" w:tplc="4968AF5A">
      <w:start w:val="1"/>
      <w:numFmt w:val="lowerRoman"/>
      <w:lvlText w:val="%6."/>
      <w:lvlJc w:val="right"/>
      <w:pPr>
        <w:ind w:left="4320" w:hanging="180"/>
      </w:pPr>
    </w:lvl>
    <w:lvl w:ilvl="6" w:tplc="88665A8C">
      <w:start w:val="1"/>
      <w:numFmt w:val="decimal"/>
      <w:lvlText w:val="%7."/>
      <w:lvlJc w:val="left"/>
      <w:pPr>
        <w:ind w:left="5040" w:hanging="360"/>
      </w:pPr>
    </w:lvl>
    <w:lvl w:ilvl="7" w:tplc="3BB86166">
      <w:start w:val="1"/>
      <w:numFmt w:val="lowerLetter"/>
      <w:lvlText w:val="%8."/>
      <w:lvlJc w:val="left"/>
      <w:pPr>
        <w:ind w:left="5760" w:hanging="360"/>
      </w:pPr>
    </w:lvl>
    <w:lvl w:ilvl="8" w:tplc="EDD46002">
      <w:start w:val="1"/>
      <w:numFmt w:val="lowerRoman"/>
      <w:lvlText w:val="%9."/>
      <w:lvlJc w:val="right"/>
      <w:pPr>
        <w:ind w:left="6480" w:hanging="180"/>
      </w:pPr>
    </w:lvl>
  </w:abstractNum>
  <w:abstractNum w:abstractNumId="31" w15:restartNumberingAfterBreak="0">
    <w:nsid w:val="223462E5"/>
    <w:multiLevelType w:val="hybridMultilevel"/>
    <w:tmpl w:val="4FB0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F5387F"/>
    <w:multiLevelType w:val="hybridMultilevel"/>
    <w:tmpl w:val="FFFFFFFF"/>
    <w:lvl w:ilvl="0" w:tplc="6F4E9030">
      <w:start w:val="1"/>
      <w:numFmt w:val="decimal"/>
      <w:lvlText w:val="–"/>
      <w:lvlJc w:val="left"/>
      <w:pPr>
        <w:ind w:left="720" w:hanging="360"/>
      </w:pPr>
    </w:lvl>
    <w:lvl w:ilvl="1" w:tplc="FD565604">
      <w:start w:val="1"/>
      <w:numFmt w:val="lowerLetter"/>
      <w:lvlText w:val="%2."/>
      <w:lvlJc w:val="left"/>
      <w:pPr>
        <w:ind w:left="1440" w:hanging="360"/>
      </w:pPr>
    </w:lvl>
    <w:lvl w:ilvl="2" w:tplc="4BF45642">
      <w:start w:val="1"/>
      <w:numFmt w:val="lowerRoman"/>
      <w:lvlText w:val="%3."/>
      <w:lvlJc w:val="right"/>
      <w:pPr>
        <w:ind w:left="2160" w:hanging="180"/>
      </w:pPr>
    </w:lvl>
    <w:lvl w:ilvl="3" w:tplc="A6DCD102">
      <w:start w:val="1"/>
      <w:numFmt w:val="decimal"/>
      <w:lvlText w:val="%4."/>
      <w:lvlJc w:val="left"/>
      <w:pPr>
        <w:ind w:left="2880" w:hanging="360"/>
      </w:pPr>
    </w:lvl>
    <w:lvl w:ilvl="4" w:tplc="D0D04C1E">
      <w:start w:val="1"/>
      <w:numFmt w:val="lowerLetter"/>
      <w:lvlText w:val="%5."/>
      <w:lvlJc w:val="left"/>
      <w:pPr>
        <w:ind w:left="3600" w:hanging="360"/>
      </w:pPr>
    </w:lvl>
    <w:lvl w:ilvl="5" w:tplc="69B60968">
      <w:start w:val="1"/>
      <w:numFmt w:val="lowerRoman"/>
      <w:lvlText w:val="%6."/>
      <w:lvlJc w:val="right"/>
      <w:pPr>
        <w:ind w:left="4320" w:hanging="180"/>
      </w:pPr>
    </w:lvl>
    <w:lvl w:ilvl="6" w:tplc="5972D8AA">
      <w:start w:val="1"/>
      <w:numFmt w:val="decimal"/>
      <w:lvlText w:val="%7."/>
      <w:lvlJc w:val="left"/>
      <w:pPr>
        <w:ind w:left="5040" w:hanging="360"/>
      </w:pPr>
    </w:lvl>
    <w:lvl w:ilvl="7" w:tplc="78CE1B4C">
      <w:start w:val="1"/>
      <w:numFmt w:val="lowerLetter"/>
      <w:lvlText w:val="%8."/>
      <w:lvlJc w:val="left"/>
      <w:pPr>
        <w:ind w:left="5760" w:hanging="360"/>
      </w:pPr>
    </w:lvl>
    <w:lvl w:ilvl="8" w:tplc="9634D97A">
      <w:start w:val="1"/>
      <w:numFmt w:val="lowerRoman"/>
      <w:lvlText w:val="%9."/>
      <w:lvlJc w:val="right"/>
      <w:pPr>
        <w:ind w:left="6480" w:hanging="180"/>
      </w:pPr>
    </w:lvl>
  </w:abstractNum>
  <w:abstractNum w:abstractNumId="33" w15:restartNumberingAfterBreak="0">
    <w:nsid w:val="243A0FB8"/>
    <w:multiLevelType w:val="hybridMultilevel"/>
    <w:tmpl w:val="5FE2E85A"/>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4725BFD"/>
    <w:multiLevelType w:val="hybridMultilevel"/>
    <w:tmpl w:val="C25CF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D61596"/>
    <w:multiLevelType w:val="hybridMultilevel"/>
    <w:tmpl w:val="FFFFFFFF"/>
    <w:lvl w:ilvl="0" w:tplc="3C4230A2">
      <w:start w:val="1"/>
      <w:numFmt w:val="decimal"/>
      <w:lvlText w:val="%1."/>
      <w:lvlJc w:val="left"/>
      <w:pPr>
        <w:ind w:left="720" w:hanging="360"/>
      </w:pPr>
    </w:lvl>
    <w:lvl w:ilvl="1" w:tplc="208609CE">
      <w:start w:val="1"/>
      <w:numFmt w:val="lowerLetter"/>
      <w:lvlText w:val="%2."/>
      <w:lvlJc w:val="left"/>
      <w:pPr>
        <w:ind w:left="1440" w:hanging="360"/>
      </w:pPr>
    </w:lvl>
    <w:lvl w:ilvl="2" w:tplc="9CAAAD20">
      <w:start w:val="1"/>
      <w:numFmt w:val="lowerRoman"/>
      <w:lvlText w:val="%3."/>
      <w:lvlJc w:val="right"/>
      <w:pPr>
        <w:ind w:left="2160" w:hanging="180"/>
      </w:pPr>
    </w:lvl>
    <w:lvl w:ilvl="3" w:tplc="2BF2479E">
      <w:start w:val="1"/>
      <w:numFmt w:val="decimal"/>
      <w:lvlText w:val="%4."/>
      <w:lvlJc w:val="left"/>
      <w:pPr>
        <w:ind w:left="2880" w:hanging="360"/>
      </w:pPr>
    </w:lvl>
    <w:lvl w:ilvl="4" w:tplc="F104F090">
      <w:start w:val="1"/>
      <w:numFmt w:val="lowerLetter"/>
      <w:lvlText w:val="%5."/>
      <w:lvlJc w:val="left"/>
      <w:pPr>
        <w:ind w:left="3600" w:hanging="360"/>
      </w:pPr>
    </w:lvl>
    <w:lvl w:ilvl="5" w:tplc="79B21C58">
      <w:start w:val="1"/>
      <w:numFmt w:val="lowerRoman"/>
      <w:lvlText w:val="%6."/>
      <w:lvlJc w:val="right"/>
      <w:pPr>
        <w:ind w:left="4320" w:hanging="180"/>
      </w:pPr>
    </w:lvl>
    <w:lvl w:ilvl="6" w:tplc="9DF08786">
      <w:start w:val="1"/>
      <w:numFmt w:val="decimal"/>
      <w:lvlText w:val="%7."/>
      <w:lvlJc w:val="left"/>
      <w:pPr>
        <w:ind w:left="5040" w:hanging="360"/>
      </w:pPr>
    </w:lvl>
    <w:lvl w:ilvl="7" w:tplc="ABF8CDCC">
      <w:start w:val="1"/>
      <w:numFmt w:val="lowerLetter"/>
      <w:lvlText w:val="%8."/>
      <w:lvlJc w:val="left"/>
      <w:pPr>
        <w:ind w:left="5760" w:hanging="360"/>
      </w:pPr>
    </w:lvl>
    <w:lvl w:ilvl="8" w:tplc="B74C4BC2">
      <w:start w:val="1"/>
      <w:numFmt w:val="lowerRoman"/>
      <w:lvlText w:val="%9."/>
      <w:lvlJc w:val="right"/>
      <w:pPr>
        <w:ind w:left="6480" w:hanging="180"/>
      </w:pPr>
    </w:lvl>
  </w:abstractNum>
  <w:abstractNum w:abstractNumId="36" w15:restartNumberingAfterBreak="0">
    <w:nsid w:val="251553EE"/>
    <w:multiLevelType w:val="hybridMultilevel"/>
    <w:tmpl w:val="25DC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BB40C0"/>
    <w:multiLevelType w:val="hybridMultilevel"/>
    <w:tmpl w:val="AE904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99A2611"/>
    <w:multiLevelType w:val="hybridMultilevel"/>
    <w:tmpl w:val="132C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583E1B"/>
    <w:multiLevelType w:val="hybridMultilevel"/>
    <w:tmpl w:val="B948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BAC2F79"/>
    <w:multiLevelType w:val="hybridMultilevel"/>
    <w:tmpl w:val="E822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F56A52"/>
    <w:multiLevelType w:val="hybridMultilevel"/>
    <w:tmpl w:val="3C0A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D5C6AA9"/>
    <w:multiLevelType w:val="hybridMultilevel"/>
    <w:tmpl w:val="60E24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0350B9D"/>
    <w:multiLevelType w:val="hybridMultilevel"/>
    <w:tmpl w:val="8BE8E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2017DFF"/>
    <w:multiLevelType w:val="hybridMultilevel"/>
    <w:tmpl w:val="01AE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580D4A"/>
    <w:multiLevelType w:val="hybridMultilevel"/>
    <w:tmpl w:val="F03CE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8B32A8"/>
    <w:multiLevelType w:val="hybridMultilevel"/>
    <w:tmpl w:val="2E54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EE246C"/>
    <w:multiLevelType w:val="hybridMultilevel"/>
    <w:tmpl w:val="E056C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5E6895"/>
    <w:multiLevelType w:val="hybridMultilevel"/>
    <w:tmpl w:val="D26AB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EC25A3"/>
    <w:multiLevelType w:val="hybridMultilevel"/>
    <w:tmpl w:val="8D6852CE"/>
    <w:lvl w:ilvl="0" w:tplc="35B493AE">
      <w:start w:val="1"/>
      <w:numFmt w:val="decimal"/>
      <w:lvlText w:val="–"/>
      <w:lvlJc w:val="left"/>
      <w:pPr>
        <w:ind w:left="1080" w:hanging="360"/>
      </w:pPr>
    </w:lvl>
    <w:lvl w:ilvl="1" w:tplc="F6ACE288">
      <w:start w:val="1"/>
      <w:numFmt w:val="lowerLetter"/>
      <w:lvlText w:val="%2."/>
      <w:lvlJc w:val="left"/>
      <w:pPr>
        <w:ind w:left="1800" w:hanging="360"/>
      </w:pPr>
    </w:lvl>
    <w:lvl w:ilvl="2" w:tplc="FD8445AE">
      <w:start w:val="1"/>
      <w:numFmt w:val="lowerRoman"/>
      <w:lvlText w:val="%3."/>
      <w:lvlJc w:val="right"/>
      <w:pPr>
        <w:ind w:left="2520" w:hanging="180"/>
      </w:pPr>
    </w:lvl>
    <w:lvl w:ilvl="3" w:tplc="95D803B8">
      <w:start w:val="1"/>
      <w:numFmt w:val="decimal"/>
      <w:lvlText w:val="%4."/>
      <w:lvlJc w:val="left"/>
      <w:pPr>
        <w:ind w:left="3240" w:hanging="360"/>
      </w:pPr>
    </w:lvl>
    <w:lvl w:ilvl="4" w:tplc="F4B2DE34">
      <w:start w:val="1"/>
      <w:numFmt w:val="lowerLetter"/>
      <w:lvlText w:val="%5."/>
      <w:lvlJc w:val="left"/>
      <w:pPr>
        <w:ind w:left="3960" w:hanging="360"/>
      </w:pPr>
    </w:lvl>
    <w:lvl w:ilvl="5" w:tplc="25C08A7C">
      <w:start w:val="1"/>
      <w:numFmt w:val="lowerRoman"/>
      <w:lvlText w:val="%6."/>
      <w:lvlJc w:val="right"/>
      <w:pPr>
        <w:ind w:left="4680" w:hanging="180"/>
      </w:pPr>
    </w:lvl>
    <w:lvl w:ilvl="6" w:tplc="5A469BD2">
      <w:start w:val="1"/>
      <w:numFmt w:val="decimal"/>
      <w:lvlText w:val="%7."/>
      <w:lvlJc w:val="left"/>
      <w:pPr>
        <w:ind w:left="5400" w:hanging="360"/>
      </w:pPr>
    </w:lvl>
    <w:lvl w:ilvl="7" w:tplc="755E17DA">
      <w:start w:val="1"/>
      <w:numFmt w:val="lowerLetter"/>
      <w:lvlText w:val="%8."/>
      <w:lvlJc w:val="left"/>
      <w:pPr>
        <w:ind w:left="6120" w:hanging="360"/>
      </w:pPr>
    </w:lvl>
    <w:lvl w:ilvl="8" w:tplc="5EC8A5E6">
      <w:start w:val="1"/>
      <w:numFmt w:val="lowerRoman"/>
      <w:lvlText w:val="%9."/>
      <w:lvlJc w:val="right"/>
      <w:pPr>
        <w:ind w:left="6840" w:hanging="180"/>
      </w:pPr>
    </w:lvl>
  </w:abstractNum>
  <w:abstractNum w:abstractNumId="50" w15:restartNumberingAfterBreak="0">
    <w:nsid w:val="364B2771"/>
    <w:multiLevelType w:val="hybridMultilevel"/>
    <w:tmpl w:val="C9B2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B73B09"/>
    <w:multiLevelType w:val="hybridMultilevel"/>
    <w:tmpl w:val="3380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90A72F6"/>
    <w:multiLevelType w:val="hybridMultilevel"/>
    <w:tmpl w:val="39A03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C91226"/>
    <w:multiLevelType w:val="hybridMultilevel"/>
    <w:tmpl w:val="CAD2550E"/>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0A1DF0"/>
    <w:multiLevelType w:val="hybridMultilevel"/>
    <w:tmpl w:val="5D1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8AE040"/>
    <w:multiLevelType w:val="hybridMultilevel"/>
    <w:tmpl w:val="FFFFFFFF"/>
    <w:lvl w:ilvl="0" w:tplc="EC6808FC">
      <w:start w:val="1"/>
      <w:numFmt w:val="decimal"/>
      <w:lvlText w:val="–"/>
      <w:lvlJc w:val="left"/>
      <w:pPr>
        <w:ind w:left="720" w:hanging="360"/>
      </w:pPr>
    </w:lvl>
    <w:lvl w:ilvl="1" w:tplc="18EED5B2">
      <w:start w:val="1"/>
      <w:numFmt w:val="lowerLetter"/>
      <w:lvlText w:val="%2."/>
      <w:lvlJc w:val="left"/>
      <w:pPr>
        <w:ind w:left="1440" w:hanging="360"/>
      </w:pPr>
    </w:lvl>
    <w:lvl w:ilvl="2" w:tplc="97BEF83C">
      <w:start w:val="1"/>
      <w:numFmt w:val="lowerRoman"/>
      <w:lvlText w:val="%3."/>
      <w:lvlJc w:val="right"/>
      <w:pPr>
        <w:ind w:left="2160" w:hanging="180"/>
      </w:pPr>
    </w:lvl>
    <w:lvl w:ilvl="3" w:tplc="A5145A6E">
      <w:start w:val="1"/>
      <w:numFmt w:val="decimal"/>
      <w:lvlText w:val="%4."/>
      <w:lvlJc w:val="left"/>
      <w:pPr>
        <w:ind w:left="2880" w:hanging="360"/>
      </w:pPr>
    </w:lvl>
    <w:lvl w:ilvl="4" w:tplc="B6ECE8C4">
      <w:start w:val="1"/>
      <w:numFmt w:val="lowerLetter"/>
      <w:lvlText w:val="%5."/>
      <w:lvlJc w:val="left"/>
      <w:pPr>
        <w:ind w:left="3600" w:hanging="360"/>
      </w:pPr>
    </w:lvl>
    <w:lvl w:ilvl="5" w:tplc="315E65DE">
      <w:start w:val="1"/>
      <w:numFmt w:val="lowerRoman"/>
      <w:lvlText w:val="%6."/>
      <w:lvlJc w:val="right"/>
      <w:pPr>
        <w:ind w:left="4320" w:hanging="180"/>
      </w:pPr>
    </w:lvl>
    <w:lvl w:ilvl="6" w:tplc="564C3CF2">
      <w:start w:val="1"/>
      <w:numFmt w:val="decimal"/>
      <w:lvlText w:val="%7."/>
      <w:lvlJc w:val="left"/>
      <w:pPr>
        <w:ind w:left="5040" w:hanging="360"/>
      </w:pPr>
    </w:lvl>
    <w:lvl w:ilvl="7" w:tplc="7AF229FA">
      <w:start w:val="1"/>
      <w:numFmt w:val="lowerLetter"/>
      <w:lvlText w:val="%8."/>
      <w:lvlJc w:val="left"/>
      <w:pPr>
        <w:ind w:left="5760" w:hanging="360"/>
      </w:pPr>
    </w:lvl>
    <w:lvl w:ilvl="8" w:tplc="CBE6F3E4">
      <w:start w:val="1"/>
      <w:numFmt w:val="lowerRoman"/>
      <w:lvlText w:val="%9."/>
      <w:lvlJc w:val="right"/>
      <w:pPr>
        <w:ind w:left="6480" w:hanging="180"/>
      </w:pPr>
    </w:lvl>
  </w:abstractNum>
  <w:abstractNum w:abstractNumId="56" w15:restartNumberingAfterBreak="0">
    <w:nsid w:val="3BA854EB"/>
    <w:multiLevelType w:val="hybridMultilevel"/>
    <w:tmpl w:val="10B66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7639B7"/>
    <w:multiLevelType w:val="hybridMultilevel"/>
    <w:tmpl w:val="B4968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565EAD"/>
    <w:multiLevelType w:val="hybridMultilevel"/>
    <w:tmpl w:val="B8EA8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132FFD"/>
    <w:multiLevelType w:val="hybridMultilevel"/>
    <w:tmpl w:val="5B262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F1D7F3B"/>
    <w:multiLevelType w:val="hybridMultilevel"/>
    <w:tmpl w:val="AA16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0D60EC2"/>
    <w:multiLevelType w:val="hybridMultilevel"/>
    <w:tmpl w:val="C60E7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23C38E3"/>
    <w:multiLevelType w:val="hybridMultilevel"/>
    <w:tmpl w:val="3C6C7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27CDC22"/>
    <w:multiLevelType w:val="hybridMultilevel"/>
    <w:tmpl w:val="B966232C"/>
    <w:lvl w:ilvl="0" w:tplc="DA28E78E">
      <w:start w:val="1"/>
      <w:numFmt w:val="bullet"/>
      <w:lvlText w:val=""/>
      <w:lvlJc w:val="left"/>
      <w:pPr>
        <w:ind w:left="720" w:hanging="360"/>
      </w:pPr>
      <w:rPr>
        <w:rFonts w:ascii="Symbol" w:hAnsi="Symbol" w:hint="default"/>
      </w:rPr>
    </w:lvl>
    <w:lvl w:ilvl="1" w:tplc="F6941BC2">
      <w:start w:val="1"/>
      <w:numFmt w:val="bullet"/>
      <w:lvlText w:val="o"/>
      <w:lvlJc w:val="left"/>
      <w:pPr>
        <w:ind w:left="1440" w:hanging="360"/>
      </w:pPr>
      <w:rPr>
        <w:rFonts w:ascii="&quot;Courier New&quot;" w:hAnsi="&quot;Courier New&quot;" w:hint="default"/>
      </w:rPr>
    </w:lvl>
    <w:lvl w:ilvl="2" w:tplc="693470C6">
      <w:start w:val="1"/>
      <w:numFmt w:val="bullet"/>
      <w:lvlText w:val=""/>
      <w:lvlJc w:val="left"/>
      <w:pPr>
        <w:ind w:left="2160" w:hanging="360"/>
      </w:pPr>
      <w:rPr>
        <w:rFonts w:ascii="Wingdings" w:hAnsi="Wingdings" w:hint="default"/>
      </w:rPr>
    </w:lvl>
    <w:lvl w:ilvl="3" w:tplc="CA24834E">
      <w:start w:val="1"/>
      <w:numFmt w:val="bullet"/>
      <w:lvlText w:val=""/>
      <w:lvlJc w:val="left"/>
      <w:pPr>
        <w:ind w:left="2880" w:hanging="360"/>
      </w:pPr>
      <w:rPr>
        <w:rFonts w:ascii="Symbol" w:hAnsi="Symbol" w:hint="default"/>
      </w:rPr>
    </w:lvl>
    <w:lvl w:ilvl="4" w:tplc="DD1E46B6">
      <w:start w:val="1"/>
      <w:numFmt w:val="bullet"/>
      <w:lvlText w:val="o"/>
      <w:lvlJc w:val="left"/>
      <w:pPr>
        <w:ind w:left="3600" w:hanging="360"/>
      </w:pPr>
      <w:rPr>
        <w:rFonts w:ascii="Courier New" w:hAnsi="Courier New" w:hint="default"/>
      </w:rPr>
    </w:lvl>
    <w:lvl w:ilvl="5" w:tplc="473C3CDA">
      <w:start w:val="1"/>
      <w:numFmt w:val="bullet"/>
      <w:lvlText w:val=""/>
      <w:lvlJc w:val="left"/>
      <w:pPr>
        <w:ind w:left="4320" w:hanging="360"/>
      </w:pPr>
      <w:rPr>
        <w:rFonts w:ascii="Wingdings" w:hAnsi="Wingdings" w:hint="default"/>
      </w:rPr>
    </w:lvl>
    <w:lvl w:ilvl="6" w:tplc="D51AD890">
      <w:start w:val="1"/>
      <w:numFmt w:val="bullet"/>
      <w:lvlText w:val=""/>
      <w:lvlJc w:val="left"/>
      <w:pPr>
        <w:ind w:left="5040" w:hanging="360"/>
      </w:pPr>
      <w:rPr>
        <w:rFonts w:ascii="Symbol" w:hAnsi="Symbol" w:hint="default"/>
      </w:rPr>
    </w:lvl>
    <w:lvl w:ilvl="7" w:tplc="A9BABF04">
      <w:start w:val="1"/>
      <w:numFmt w:val="bullet"/>
      <w:lvlText w:val="o"/>
      <w:lvlJc w:val="left"/>
      <w:pPr>
        <w:ind w:left="5760" w:hanging="360"/>
      </w:pPr>
      <w:rPr>
        <w:rFonts w:ascii="Courier New" w:hAnsi="Courier New" w:hint="default"/>
      </w:rPr>
    </w:lvl>
    <w:lvl w:ilvl="8" w:tplc="8050F4DE">
      <w:start w:val="1"/>
      <w:numFmt w:val="bullet"/>
      <w:lvlText w:val=""/>
      <w:lvlJc w:val="left"/>
      <w:pPr>
        <w:ind w:left="6480" w:hanging="360"/>
      </w:pPr>
      <w:rPr>
        <w:rFonts w:ascii="Wingdings" w:hAnsi="Wingdings" w:hint="default"/>
      </w:rPr>
    </w:lvl>
  </w:abstractNum>
  <w:abstractNum w:abstractNumId="64" w15:restartNumberingAfterBreak="0">
    <w:nsid w:val="43236878"/>
    <w:multiLevelType w:val="hybridMultilevel"/>
    <w:tmpl w:val="1BA4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694EAC"/>
    <w:multiLevelType w:val="hybridMultilevel"/>
    <w:tmpl w:val="E4B81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D338BA"/>
    <w:multiLevelType w:val="hybridMultilevel"/>
    <w:tmpl w:val="CAE8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3F37969"/>
    <w:multiLevelType w:val="hybridMultilevel"/>
    <w:tmpl w:val="2A44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59607A"/>
    <w:multiLevelType w:val="hybridMultilevel"/>
    <w:tmpl w:val="FFFFFFFF"/>
    <w:lvl w:ilvl="0" w:tplc="DEFE3C98">
      <w:start w:val="1"/>
      <w:numFmt w:val="decimal"/>
      <w:lvlText w:val="%1."/>
      <w:lvlJc w:val="left"/>
      <w:pPr>
        <w:ind w:left="720" w:hanging="360"/>
      </w:pPr>
    </w:lvl>
    <w:lvl w:ilvl="1" w:tplc="E25C5EEC">
      <w:start w:val="1"/>
      <w:numFmt w:val="lowerLetter"/>
      <w:lvlText w:val="%2."/>
      <w:lvlJc w:val="left"/>
      <w:pPr>
        <w:ind w:left="1440" w:hanging="360"/>
      </w:pPr>
    </w:lvl>
    <w:lvl w:ilvl="2" w:tplc="F258BF5E">
      <w:start w:val="1"/>
      <w:numFmt w:val="lowerRoman"/>
      <w:lvlText w:val="%3."/>
      <w:lvlJc w:val="right"/>
      <w:pPr>
        <w:ind w:left="2160" w:hanging="180"/>
      </w:pPr>
    </w:lvl>
    <w:lvl w:ilvl="3" w:tplc="FAD08118">
      <w:start w:val="1"/>
      <w:numFmt w:val="decimal"/>
      <w:lvlText w:val="%4."/>
      <w:lvlJc w:val="left"/>
      <w:pPr>
        <w:ind w:left="2880" w:hanging="360"/>
      </w:pPr>
    </w:lvl>
    <w:lvl w:ilvl="4" w:tplc="D592E81C">
      <w:start w:val="1"/>
      <w:numFmt w:val="lowerLetter"/>
      <w:lvlText w:val="%5."/>
      <w:lvlJc w:val="left"/>
      <w:pPr>
        <w:ind w:left="3600" w:hanging="360"/>
      </w:pPr>
    </w:lvl>
    <w:lvl w:ilvl="5" w:tplc="19C2A2AA">
      <w:start w:val="1"/>
      <w:numFmt w:val="lowerRoman"/>
      <w:lvlText w:val="%6."/>
      <w:lvlJc w:val="right"/>
      <w:pPr>
        <w:ind w:left="4320" w:hanging="180"/>
      </w:pPr>
    </w:lvl>
    <w:lvl w:ilvl="6" w:tplc="E3A02344">
      <w:start w:val="1"/>
      <w:numFmt w:val="decimal"/>
      <w:lvlText w:val="%7."/>
      <w:lvlJc w:val="left"/>
      <w:pPr>
        <w:ind w:left="5040" w:hanging="360"/>
      </w:pPr>
    </w:lvl>
    <w:lvl w:ilvl="7" w:tplc="58366610">
      <w:start w:val="1"/>
      <w:numFmt w:val="lowerLetter"/>
      <w:lvlText w:val="%8."/>
      <w:lvlJc w:val="left"/>
      <w:pPr>
        <w:ind w:left="5760" w:hanging="360"/>
      </w:pPr>
    </w:lvl>
    <w:lvl w:ilvl="8" w:tplc="D77EC02C">
      <w:start w:val="1"/>
      <w:numFmt w:val="lowerRoman"/>
      <w:lvlText w:val="%9."/>
      <w:lvlJc w:val="right"/>
      <w:pPr>
        <w:ind w:left="6480" w:hanging="180"/>
      </w:pPr>
    </w:lvl>
  </w:abstractNum>
  <w:abstractNum w:abstractNumId="69" w15:restartNumberingAfterBreak="0">
    <w:nsid w:val="450B69A6"/>
    <w:multiLevelType w:val="hybridMultilevel"/>
    <w:tmpl w:val="AF445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5A33FC7"/>
    <w:multiLevelType w:val="hybridMultilevel"/>
    <w:tmpl w:val="E5301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DA2A3A"/>
    <w:multiLevelType w:val="hybridMultilevel"/>
    <w:tmpl w:val="7458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8186747"/>
    <w:multiLevelType w:val="hybridMultilevel"/>
    <w:tmpl w:val="FFFFFFFF"/>
    <w:lvl w:ilvl="0" w:tplc="E084E382">
      <w:start w:val="1"/>
      <w:numFmt w:val="decimal"/>
      <w:lvlText w:val="–"/>
      <w:lvlJc w:val="left"/>
      <w:pPr>
        <w:ind w:left="303" w:hanging="360"/>
      </w:pPr>
    </w:lvl>
    <w:lvl w:ilvl="1" w:tplc="8D2A0876">
      <w:start w:val="1"/>
      <w:numFmt w:val="lowerLetter"/>
      <w:lvlText w:val="%2."/>
      <w:lvlJc w:val="left"/>
      <w:pPr>
        <w:ind w:left="1023" w:hanging="360"/>
      </w:pPr>
    </w:lvl>
    <w:lvl w:ilvl="2" w:tplc="EE4ED63C">
      <w:start w:val="1"/>
      <w:numFmt w:val="lowerRoman"/>
      <w:lvlText w:val="%3."/>
      <w:lvlJc w:val="right"/>
      <w:pPr>
        <w:ind w:left="1743" w:hanging="180"/>
      </w:pPr>
    </w:lvl>
    <w:lvl w:ilvl="3" w:tplc="4C1C2FC2">
      <w:start w:val="1"/>
      <w:numFmt w:val="decimal"/>
      <w:lvlText w:val="%4."/>
      <w:lvlJc w:val="left"/>
      <w:pPr>
        <w:ind w:left="2463" w:hanging="360"/>
      </w:pPr>
    </w:lvl>
    <w:lvl w:ilvl="4" w:tplc="73E49552">
      <w:start w:val="1"/>
      <w:numFmt w:val="lowerLetter"/>
      <w:lvlText w:val="%5."/>
      <w:lvlJc w:val="left"/>
      <w:pPr>
        <w:ind w:left="3183" w:hanging="360"/>
      </w:pPr>
    </w:lvl>
    <w:lvl w:ilvl="5" w:tplc="D8DCF03A">
      <w:start w:val="1"/>
      <w:numFmt w:val="lowerRoman"/>
      <w:lvlText w:val="%6."/>
      <w:lvlJc w:val="right"/>
      <w:pPr>
        <w:ind w:left="3903" w:hanging="180"/>
      </w:pPr>
    </w:lvl>
    <w:lvl w:ilvl="6" w:tplc="8D2A16D2">
      <w:start w:val="1"/>
      <w:numFmt w:val="decimal"/>
      <w:lvlText w:val="%7."/>
      <w:lvlJc w:val="left"/>
      <w:pPr>
        <w:ind w:left="4623" w:hanging="360"/>
      </w:pPr>
    </w:lvl>
    <w:lvl w:ilvl="7" w:tplc="FEEC4186">
      <w:start w:val="1"/>
      <w:numFmt w:val="lowerLetter"/>
      <w:lvlText w:val="%8."/>
      <w:lvlJc w:val="left"/>
      <w:pPr>
        <w:ind w:left="5343" w:hanging="360"/>
      </w:pPr>
    </w:lvl>
    <w:lvl w:ilvl="8" w:tplc="46F8F94E">
      <w:start w:val="1"/>
      <w:numFmt w:val="lowerRoman"/>
      <w:lvlText w:val="%9."/>
      <w:lvlJc w:val="right"/>
      <w:pPr>
        <w:ind w:left="6063" w:hanging="180"/>
      </w:pPr>
    </w:lvl>
  </w:abstractNum>
  <w:abstractNum w:abstractNumId="73" w15:restartNumberingAfterBreak="0">
    <w:nsid w:val="4854055C"/>
    <w:multiLevelType w:val="hybridMultilevel"/>
    <w:tmpl w:val="764E3486"/>
    <w:lvl w:ilvl="0" w:tplc="04090001">
      <w:start w:val="1"/>
      <w:numFmt w:val="bullet"/>
      <w:lvlText w:val=""/>
      <w:lvlJc w:val="left"/>
      <w:pPr>
        <w:ind w:left="720" w:hanging="360"/>
      </w:pPr>
      <w:rPr>
        <w:rFonts w:ascii="Symbol" w:hAnsi="Symbol" w:hint="default"/>
      </w:rPr>
    </w:lvl>
    <w:lvl w:ilvl="1" w:tplc="7D2806BA">
      <w:numFmt w:val="bullet"/>
      <w:lvlText w:val="•"/>
      <w:lvlJc w:val="left"/>
      <w:pPr>
        <w:ind w:left="1800" w:hanging="72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643F94"/>
    <w:multiLevelType w:val="hybridMultilevel"/>
    <w:tmpl w:val="9784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B1D49C1"/>
    <w:multiLevelType w:val="hybridMultilevel"/>
    <w:tmpl w:val="8A6C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BA23E30"/>
    <w:multiLevelType w:val="hybridMultilevel"/>
    <w:tmpl w:val="E78C8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BD74D2A"/>
    <w:multiLevelType w:val="hybridMultilevel"/>
    <w:tmpl w:val="309AD9C2"/>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C1E4FA8"/>
    <w:multiLevelType w:val="hybridMultilevel"/>
    <w:tmpl w:val="26307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F2B6D6C"/>
    <w:multiLevelType w:val="hybridMultilevel"/>
    <w:tmpl w:val="FFFFFFFF"/>
    <w:lvl w:ilvl="0" w:tplc="3888377E">
      <w:start w:val="1"/>
      <w:numFmt w:val="decimal"/>
      <w:lvlText w:val="%1."/>
      <w:lvlJc w:val="left"/>
      <w:pPr>
        <w:ind w:left="720" w:hanging="360"/>
      </w:pPr>
    </w:lvl>
    <w:lvl w:ilvl="1" w:tplc="37ECE1F4">
      <w:start w:val="1"/>
      <w:numFmt w:val="lowerLetter"/>
      <w:lvlText w:val="%2."/>
      <w:lvlJc w:val="left"/>
      <w:pPr>
        <w:ind w:left="1440" w:hanging="360"/>
      </w:pPr>
    </w:lvl>
    <w:lvl w:ilvl="2" w:tplc="0F9C54BE">
      <w:start w:val="1"/>
      <w:numFmt w:val="lowerRoman"/>
      <w:lvlText w:val="%3."/>
      <w:lvlJc w:val="right"/>
      <w:pPr>
        <w:ind w:left="2160" w:hanging="180"/>
      </w:pPr>
    </w:lvl>
    <w:lvl w:ilvl="3" w:tplc="7AA81CE6">
      <w:start w:val="1"/>
      <w:numFmt w:val="decimal"/>
      <w:lvlText w:val="%4."/>
      <w:lvlJc w:val="left"/>
      <w:pPr>
        <w:ind w:left="2880" w:hanging="360"/>
      </w:pPr>
    </w:lvl>
    <w:lvl w:ilvl="4" w:tplc="0EA06CB2">
      <w:start w:val="1"/>
      <w:numFmt w:val="lowerLetter"/>
      <w:lvlText w:val="%5."/>
      <w:lvlJc w:val="left"/>
      <w:pPr>
        <w:ind w:left="3600" w:hanging="360"/>
      </w:pPr>
    </w:lvl>
    <w:lvl w:ilvl="5" w:tplc="61D475BC">
      <w:start w:val="1"/>
      <w:numFmt w:val="lowerRoman"/>
      <w:lvlText w:val="%6."/>
      <w:lvlJc w:val="right"/>
      <w:pPr>
        <w:ind w:left="4320" w:hanging="180"/>
      </w:pPr>
    </w:lvl>
    <w:lvl w:ilvl="6" w:tplc="4F68A5DC">
      <w:start w:val="1"/>
      <w:numFmt w:val="decimal"/>
      <w:lvlText w:val="%7."/>
      <w:lvlJc w:val="left"/>
      <w:pPr>
        <w:ind w:left="5040" w:hanging="360"/>
      </w:pPr>
    </w:lvl>
    <w:lvl w:ilvl="7" w:tplc="56B489D8">
      <w:start w:val="1"/>
      <w:numFmt w:val="lowerLetter"/>
      <w:lvlText w:val="%8."/>
      <w:lvlJc w:val="left"/>
      <w:pPr>
        <w:ind w:left="5760" w:hanging="360"/>
      </w:pPr>
    </w:lvl>
    <w:lvl w:ilvl="8" w:tplc="C760444E">
      <w:start w:val="1"/>
      <w:numFmt w:val="lowerRoman"/>
      <w:lvlText w:val="%9."/>
      <w:lvlJc w:val="right"/>
      <w:pPr>
        <w:ind w:left="6480" w:hanging="180"/>
      </w:pPr>
    </w:lvl>
  </w:abstractNum>
  <w:abstractNum w:abstractNumId="80" w15:restartNumberingAfterBreak="0">
    <w:nsid w:val="51450129"/>
    <w:multiLevelType w:val="hybridMultilevel"/>
    <w:tmpl w:val="757A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1560F3C"/>
    <w:multiLevelType w:val="hybridMultilevel"/>
    <w:tmpl w:val="2DAC8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1E75C20"/>
    <w:multiLevelType w:val="hybridMultilevel"/>
    <w:tmpl w:val="04CC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2A431E9"/>
    <w:multiLevelType w:val="hybridMultilevel"/>
    <w:tmpl w:val="FFFFFFFF"/>
    <w:lvl w:ilvl="0" w:tplc="C102F8BA">
      <w:start w:val="1"/>
      <w:numFmt w:val="decimal"/>
      <w:lvlText w:val="%1."/>
      <w:lvlJc w:val="left"/>
      <w:pPr>
        <w:ind w:left="720" w:hanging="360"/>
      </w:pPr>
    </w:lvl>
    <w:lvl w:ilvl="1" w:tplc="A49A3B00">
      <w:start w:val="1"/>
      <w:numFmt w:val="lowerLetter"/>
      <w:lvlText w:val="%2."/>
      <w:lvlJc w:val="left"/>
      <w:pPr>
        <w:ind w:left="1440" w:hanging="360"/>
      </w:pPr>
    </w:lvl>
    <w:lvl w:ilvl="2" w:tplc="00CE4764">
      <w:start w:val="1"/>
      <w:numFmt w:val="lowerRoman"/>
      <w:lvlText w:val="%3."/>
      <w:lvlJc w:val="right"/>
      <w:pPr>
        <w:ind w:left="2160" w:hanging="180"/>
      </w:pPr>
    </w:lvl>
    <w:lvl w:ilvl="3" w:tplc="19CE3CDE">
      <w:start w:val="1"/>
      <w:numFmt w:val="decimal"/>
      <w:lvlText w:val="%4."/>
      <w:lvlJc w:val="left"/>
      <w:pPr>
        <w:ind w:left="2880" w:hanging="360"/>
      </w:pPr>
    </w:lvl>
    <w:lvl w:ilvl="4" w:tplc="845E715A">
      <w:start w:val="1"/>
      <w:numFmt w:val="lowerLetter"/>
      <w:lvlText w:val="%5."/>
      <w:lvlJc w:val="left"/>
      <w:pPr>
        <w:ind w:left="3600" w:hanging="360"/>
      </w:pPr>
    </w:lvl>
    <w:lvl w:ilvl="5" w:tplc="F61E9A0A">
      <w:start w:val="1"/>
      <w:numFmt w:val="lowerRoman"/>
      <w:lvlText w:val="%6."/>
      <w:lvlJc w:val="right"/>
      <w:pPr>
        <w:ind w:left="4320" w:hanging="180"/>
      </w:pPr>
    </w:lvl>
    <w:lvl w:ilvl="6" w:tplc="D61CABD0">
      <w:start w:val="1"/>
      <w:numFmt w:val="decimal"/>
      <w:lvlText w:val="%7."/>
      <w:lvlJc w:val="left"/>
      <w:pPr>
        <w:ind w:left="5040" w:hanging="360"/>
      </w:pPr>
    </w:lvl>
    <w:lvl w:ilvl="7" w:tplc="FB72F088">
      <w:start w:val="1"/>
      <w:numFmt w:val="lowerLetter"/>
      <w:lvlText w:val="%8."/>
      <w:lvlJc w:val="left"/>
      <w:pPr>
        <w:ind w:left="5760" w:hanging="360"/>
      </w:pPr>
    </w:lvl>
    <w:lvl w:ilvl="8" w:tplc="24C4BCE2">
      <w:start w:val="1"/>
      <w:numFmt w:val="lowerRoman"/>
      <w:lvlText w:val="%9."/>
      <w:lvlJc w:val="right"/>
      <w:pPr>
        <w:ind w:left="6480" w:hanging="180"/>
      </w:pPr>
    </w:lvl>
  </w:abstractNum>
  <w:abstractNum w:abstractNumId="84" w15:restartNumberingAfterBreak="0">
    <w:nsid w:val="54A6383D"/>
    <w:multiLevelType w:val="hybridMultilevel"/>
    <w:tmpl w:val="838E7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D6575F"/>
    <w:multiLevelType w:val="hybridMultilevel"/>
    <w:tmpl w:val="65340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5707665"/>
    <w:multiLevelType w:val="hybridMultilevel"/>
    <w:tmpl w:val="C658D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67468FF"/>
    <w:multiLevelType w:val="hybridMultilevel"/>
    <w:tmpl w:val="A75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942C1F"/>
    <w:multiLevelType w:val="hybridMultilevel"/>
    <w:tmpl w:val="A5064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6CA4381"/>
    <w:multiLevelType w:val="hybridMultilevel"/>
    <w:tmpl w:val="E7F8A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83B0BE2"/>
    <w:multiLevelType w:val="hybridMultilevel"/>
    <w:tmpl w:val="3CDE9D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5DD50F"/>
    <w:multiLevelType w:val="hybridMultilevel"/>
    <w:tmpl w:val="70B8DFAE"/>
    <w:lvl w:ilvl="0" w:tplc="C00C2F76">
      <w:start w:val="1"/>
      <w:numFmt w:val="bullet"/>
      <w:lvlText w:val="§"/>
      <w:lvlJc w:val="left"/>
      <w:pPr>
        <w:ind w:left="1080" w:hanging="360"/>
      </w:pPr>
      <w:rPr>
        <w:rFonts w:ascii="Wingdings" w:hAnsi="Wingdings" w:hint="default"/>
      </w:rPr>
    </w:lvl>
    <w:lvl w:ilvl="1" w:tplc="4F84DBC2">
      <w:start w:val="1"/>
      <w:numFmt w:val="bullet"/>
      <w:lvlText w:val="o"/>
      <w:lvlJc w:val="left"/>
      <w:pPr>
        <w:ind w:left="1800" w:hanging="360"/>
      </w:pPr>
      <w:rPr>
        <w:rFonts w:ascii="Courier New" w:hAnsi="Courier New" w:hint="default"/>
      </w:rPr>
    </w:lvl>
    <w:lvl w:ilvl="2" w:tplc="5FA49A48">
      <w:start w:val="1"/>
      <w:numFmt w:val="bullet"/>
      <w:lvlText w:val=""/>
      <w:lvlJc w:val="left"/>
      <w:pPr>
        <w:ind w:left="2520" w:hanging="360"/>
      </w:pPr>
      <w:rPr>
        <w:rFonts w:ascii="Wingdings" w:hAnsi="Wingdings" w:hint="default"/>
      </w:rPr>
    </w:lvl>
    <w:lvl w:ilvl="3" w:tplc="5694CBA4">
      <w:start w:val="1"/>
      <w:numFmt w:val="bullet"/>
      <w:lvlText w:val=""/>
      <w:lvlJc w:val="left"/>
      <w:pPr>
        <w:ind w:left="3240" w:hanging="360"/>
      </w:pPr>
      <w:rPr>
        <w:rFonts w:ascii="Symbol" w:hAnsi="Symbol" w:hint="default"/>
      </w:rPr>
    </w:lvl>
    <w:lvl w:ilvl="4" w:tplc="EBCEF91C">
      <w:start w:val="1"/>
      <w:numFmt w:val="bullet"/>
      <w:lvlText w:val="o"/>
      <w:lvlJc w:val="left"/>
      <w:pPr>
        <w:ind w:left="3960" w:hanging="360"/>
      </w:pPr>
      <w:rPr>
        <w:rFonts w:ascii="Courier New" w:hAnsi="Courier New" w:hint="default"/>
      </w:rPr>
    </w:lvl>
    <w:lvl w:ilvl="5" w:tplc="2EDC0770">
      <w:start w:val="1"/>
      <w:numFmt w:val="bullet"/>
      <w:lvlText w:val=""/>
      <w:lvlJc w:val="left"/>
      <w:pPr>
        <w:ind w:left="4680" w:hanging="360"/>
      </w:pPr>
      <w:rPr>
        <w:rFonts w:ascii="Wingdings" w:hAnsi="Wingdings" w:hint="default"/>
      </w:rPr>
    </w:lvl>
    <w:lvl w:ilvl="6" w:tplc="C31EF65A">
      <w:start w:val="1"/>
      <w:numFmt w:val="bullet"/>
      <w:lvlText w:val=""/>
      <w:lvlJc w:val="left"/>
      <w:pPr>
        <w:ind w:left="5400" w:hanging="360"/>
      </w:pPr>
      <w:rPr>
        <w:rFonts w:ascii="Symbol" w:hAnsi="Symbol" w:hint="default"/>
      </w:rPr>
    </w:lvl>
    <w:lvl w:ilvl="7" w:tplc="833C095E">
      <w:start w:val="1"/>
      <w:numFmt w:val="bullet"/>
      <w:lvlText w:val="o"/>
      <w:lvlJc w:val="left"/>
      <w:pPr>
        <w:ind w:left="6120" w:hanging="360"/>
      </w:pPr>
      <w:rPr>
        <w:rFonts w:ascii="Courier New" w:hAnsi="Courier New" w:hint="default"/>
      </w:rPr>
    </w:lvl>
    <w:lvl w:ilvl="8" w:tplc="A0D69DD2">
      <w:start w:val="1"/>
      <w:numFmt w:val="bullet"/>
      <w:lvlText w:val=""/>
      <w:lvlJc w:val="left"/>
      <w:pPr>
        <w:ind w:left="6840" w:hanging="360"/>
      </w:pPr>
      <w:rPr>
        <w:rFonts w:ascii="Wingdings" w:hAnsi="Wingdings" w:hint="default"/>
      </w:rPr>
    </w:lvl>
  </w:abstractNum>
  <w:abstractNum w:abstractNumId="92" w15:restartNumberingAfterBreak="0">
    <w:nsid w:val="5E617188"/>
    <w:multiLevelType w:val="hybridMultilevel"/>
    <w:tmpl w:val="89DA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22A1EB1"/>
    <w:multiLevelType w:val="hybridMultilevel"/>
    <w:tmpl w:val="2E08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237A601"/>
    <w:multiLevelType w:val="hybridMultilevel"/>
    <w:tmpl w:val="FFFFFFFF"/>
    <w:lvl w:ilvl="0" w:tplc="D14C0AEA">
      <w:start w:val="1"/>
      <w:numFmt w:val="decimal"/>
      <w:lvlText w:val="%1."/>
      <w:lvlJc w:val="left"/>
      <w:pPr>
        <w:ind w:left="720" w:hanging="360"/>
      </w:pPr>
    </w:lvl>
    <w:lvl w:ilvl="1" w:tplc="341A301E">
      <w:start w:val="1"/>
      <w:numFmt w:val="lowerLetter"/>
      <w:lvlText w:val="%2."/>
      <w:lvlJc w:val="left"/>
      <w:pPr>
        <w:ind w:left="1440" w:hanging="360"/>
      </w:pPr>
    </w:lvl>
    <w:lvl w:ilvl="2" w:tplc="3D425A6A">
      <w:start w:val="1"/>
      <w:numFmt w:val="lowerRoman"/>
      <w:lvlText w:val="%3."/>
      <w:lvlJc w:val="right"/>
      <w:pPr>
        <w:ind w:left="2160" w:hanging="180"/>
      </w:pPr>
    </w:lvl>
    <w:lvl w:ilvl="3" w:tplc="2A4E480E">
      <w:start w:val="1"/>
      <w:numFmt w:val="decimal"/>
      <w:lvlText w:val="%4."/>
      <w:lvlJc w:val="left"/>
      <w:pPr>
        <w:ind w:left="2880" w:hanging="360"/>
      </w:pPr>
    </w:lvl>
    <w:lvl w:ilvl="4" w:tplc="8EF60772">
      <w:start w:val="1"/>
      <w:numFmt w:val="lowerLetter"/>
      <w:lvlText w:val="%5."/>
      <w:lvlJc w:val="left"/>
      <w:pPr>
        <w:ind w:left="3600" w:hanging="360"/>
      </w:pPr>
    </w:lvl>
    <w:lvl w:ilvl="5" w:tplc="E38E5A16">
      <w:start w:val="1"/>
      <w:numFmt w:val="lowerRoman"/>
      <w:lvlText w:val="%6."/>
      <w:lvlJc w:val="right"/>
      <w:pPr>
        <w:ind w:left="4320" w:hanging="180"/>
      </w:pPr>
    </w:lvl>
    <w:lvl w:ilvl="6" w:tplc="95905CBE">
      <w:start w:val="1"/>
      <w:numFmt w:val="decimal"/>
      <w:lvlText w:val="%7."/>
      <w:lvlJc w:val="left"/>
      <w:pPr>
        <w:ind w:left="5040" w:hanging="360"/>
      </w:pPr>
    </w:lvl>
    <w:lvl w:ilvl="7" w:tplc="582E5234">
      <w:start w:val="1"/>
      <w:numFmt w:val="lowerLetter"/>
      <w:lvlText w:val="%8."/>
      <w:lvlJc w:val="left"/>
      <w:pPr>
        <w:ind w:left="5760" w:hanging="360"/>
      </w:pPr>
    </w:lvl>
    <w:lvl w:ilvl="8" w:tplc="F3E8BB76">
      <w:start w:val="1"/>
      <w:numFmt w:val="lowerRoman"/>
      <w:lvlText w:val="%9."/>
      <w:lvlJc w:val="right"/>
      <w:pPr>
        <w:ind w:left="6480" w:hanging="180"/>
      </w:pPr>
    </w:lvl>
  </w:abstractNum>
  <w:abstractNum w:abstractNumId="95" w15:restartNumberingAfterBreak="0">
    <w:nsid w:val="64613455"/>
    <w:multiLevelType w:val="hybridMultilevel"/>
    <w:tmpl w:val="A9744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47D7838"/>
    <w:multiLevelType w:val="hybridMultilevel"/>
    <w:tmpl w:val="FFFFFFFF"/>
    <w:lvl w:ilvl="0" w:tplc="E8BE5B72">
      <w:start w:val="1"/>
      <w:numFmt w:val="decimal"/>
      <w:lvlText w:val="%1."/>
      <w:lvlJc w:val="left"/>
      <w:pPr>
        <w:ind w:left="720" w:hanging="360"/>
      </w:pPr>
    </w:lvl>
    <w:lvl w:ilvl="1" w:tplc="94BA46D6">
      <w:start w:val="1"/>
      <w:numFmt w:val="lowerLetter"/>
      <w:lvlText w:val="%2."/>
      <w:lvlJc w:val="left"/>
      <w:pPr>
        <w:ind w:left="1440" w:hanging="360"/>
      </w:pPr>
    </w:lvl>
    <w:lvl w:ilvl="2" w:tplc="16F86F1A">
      <w:start w:val="1"/>
      <w:numFmt w:val="lowerRoman"/>
      <w:lvlText w:val="%3."/>
      <w:lvlJc w:val="right"/>
      <w:pPr>
        <w:ind w:left="2160" w:hanging="180"/>
      </w:pPr>
    </w:lvl>
    <w:lvl w:ilvl="3" w:tplc="B442C07E">
      <w:start w:val="1"/>
      <w:numFmt w:val="decimal"/>
      <w:lvlText w:val="%4."/>
      <w:lvlJc w:val="left"/>
      <w:pPr>
        <w:ind w:left="2880" w:hanging="360"/>
      </w:pPr>
    </w:lvl>
    <w:lvl w:ilvl="4" w:tplc="29644E80">
      <w:start w:val="1"/>
      <w:numFmt w:val="lowerLetter"/>
      <w:lvlText w:val="%5."/>
      <w:lvlJc w:val="left"/>
      <w:pPr>
        <w:ind w:left="3600" w:hanging="360"/>
      </w:pPr>
    </w:lvl>
    <w:lvl w:ilvl="5" w:tplc="0E229002">
      <w:start w:val="1"/>
      <w:numFmt w:val="lowerRoman"/>
      <w:lvlText w:val="%6."/>
      <w:lvlJc w:val="right"/>
      <w:pPr>
        <w:ind w:left="4320" w:hanging="180"/>
      </w:pPr>
    </w:lvl>
    <w:lvl w:ilvl="6" w:tplc="0F84B9D4">
      <w:start w:val="1"/>
      <w:numFmt w:val="decimal"/>
      <w:lvlText w:val="%7."/>
      <w:lvlJc w:val="left"/>
      <w:pPr>
        <w:ind w:left="5040" w:hanging="360"/>
      </w:pPr>
    </w:lvl>
    <w:lvl w:ilvl="7" w:tplc="B21425C8">
      <w:start w:val="1"/>
      <w:numFmt w:val="lowerLetter"/>
      <w:lvlText w:val="%8."/>
      <w:lvlJc w:val="left"/>
      <w:pPr>
        <w:ind w:left="5760" w:hanging="360"/>
      </w:pPr>
    </w:lvl>
    <w:lvl w:ilvl="8" w:tplc="F3E2F0C2">
      <w:start w:val="1"/>
      <w:numFmt w:val="lowerRoman"/>
      <w:lvlText w:val="%9."/>
      <w:lvlJc w:val="right"/>
      <w:pPr>
        <w:ind w:left="6480" w:hanging="180"/>
      </w:pPr>
    </w:lvl>
  </w:abstractNum>
  <w:abstractNum w:abstractNumId="97" w15:restartNumberingAfterBreak="0">
    <w:nsid w:val="65000D35"/>
    <w:multiLevelType w:val="hybridMultilevel"/>
    <w:tmpl w:val="B8A8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52A3EF4"/>
    <w:multiLevelType w:val="hybridMultilevel"/>
    <w:tmpl w:val="8F06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55C4CBE"/>
    <w:multiLevelType w:val="hybridMultilevel"/>
    <w:tmpl w:val="9DEE2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6406AC7"/>
    <w:multiLevelType w:val="hybridMultilevel"/>
    <w:tmpl w:val="2ACC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7C0074D"/>
    <w:multiLevelType w:val="hybridMultilevel"/>
    <w:tmpl w:val="6A1A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90D6EE7"/>
    <w:multiLevelType w:val="hybridMultilevel"/>
    <w:tmpl w:val="C27A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AEF179B"/>
    <w:multiLevelType w:val="hybridMultilevel"/>
    <w:tmpl w:val="9F7006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BF85432"/>
    <w:multiLevelType w:val="hybridMultilevel"/>
    <w:tmpl w:val="8DAA4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D546D3B"/>
    <w:multiLevelType w:val="hybridMultilevel"/>
    <w:tmpl w:val="75440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D5A54D6"/>
    <w:multiLevelType w:val="hybridMultilevel"/>
    <w:tmpl w:val="DBBE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DA6AFB8"/>
    <w:multiLevelType w:val="hybridMultilevel"/>
    <w:tmpl w:val="46CED77A"/>
    <w:lvl w:ilvl="0" w:tplc="19400818">
      <w:start w:val="1"/>
      <w:numFmt w:val="bullet"/>
      <w:lvlText w:val=""/>
      <w:lvlJc w:val="left"/>
      <w:pPr>
        <w:ind w:left="1080" w:hanging="360"/>
      </w:pPr>
      <w:rPr>
        <w:rFonts w:ascii="Symbol" w:hAnsi="Symbol" w:hint="default"/>
      </w:rPr>
    </w:lvl>
    <w:lvl w:ilvl="1" w:tplc="D5C44D3E">
      <w:start w:val="1"/>
      <w:numFmt w:val="bullet"/>
      <w:lvlText w:val="o"/>
      <w:lvlJc w:val="left"/>
      <w:pPr>
        <w:ind w:left="1800" w:hanging="360"/>
      </w:pPr>
      <w:rPr>
        <w:rFonts w:ascii="Courier New" w:hAnsi="Courier New" w:hint="default"/>
      </w:rPr>
    </w:lvl>
    <w:lvl w:ilvl="2" w:tplc="CF22D30C">
      <w:start w:val="1"/>
      <w:numFmt w:val="bullet"/>
      <w:lvlText w:val=""/>
      <w:lvlJc w:val="left"/>
      <w:pPr>
        <w:ind w:left="2520" w:hanging="360"/>
      </w:pPr>
      <w:rPr>
        <w:rFonts w:ascii="Wingdings" w:hAnsi="Wingdings" w:hint="default"/>
      </w:rPr>
    </w:lvl>
    <w:lvl w:ilvl="3" w:tplc="1D30441C">
      <w:start w:val="1"/>
      <w:numFmt w:val="bullet"/>
      <w:lvlText w:val=""/>
      <w:lvlJc w:val="left"/>
      <w:pPr>
        <w:ind w:left="3240" w:hanging="360"/>
      </w:pPr>
      <w:rPr>
        <w:rFonts w:ascii="Symbol" w:hAnsi="Symbol" w:hint="default"/>
      </w:rPr>
    </w:lvl>
    <w:lvl w:ilvl="4" w:tplc="6DEA2768">
      <w:start w:val="1"/>
      <w:numFmt w:val="bullet"/>
      <w:lvlText w:val="o"/>
      <w:lvlJc w:val="left"/>
      <w:pPr>
        <w:ind w:left="3960" w:hanging="360"/>
      </w:pPr>
      <w:rPr>
        <w:rFonts w:ascii="Courier New" w:hAnsi="Courier New" w:hint="default"/>
      </w:rPr>
    </w:lvl>
    <w:lvl w:ilvl="5" w:tplc="2584BC30">
      <w:start w:val="1"/>
      <w:numFmt w:val="bullet"/>
      <w:lvlText w:val=""/>
      <w:lvlJc w:val="left"/>
      <w:pPr>
        <w:ind w:left="4680" w:hanging="360"/>
      </w:pPr>
      <w:rPr>
        <w:rFonts w:ascii="Wingdings" w:hAnsi="Wingdings" w:hint="default"/>
      </w:rPr>
    </w:lvl>
    <w:lvl w:ilvl="6" w:tplc="1FD48EAA">
      <w:start w:val="1"/>
      <w:numFmt w:val="bullet"/>
      <w:lvlText w:val=""/>
      <w:lvlJc w:val="left"/>
      <w:pPr>
        <w:ind w:left="5400" w:hanging="360"/>
      </w:pPr>
      <w:rPr>
        <w:rFonts w:ascii="Symbol" w:hAnsi="Symbol" w:hint="default"/>
      </w:rPr>
    </w:lvl>
    <w:lvl w:ilvl="7" w:tplc="BB36A338">
      <w:start w:val="1"/>
      <w:numFmt w:val="bullet"/>
      <w:lvlText w:val="o"/>
      <w:lvlJc w:val="left"/>
      <w:pPr>
        <w:ind w:left="6120" w:hanging="360"/>
      </w:pPr>
      <w:rPr>
        <w:rFonts w:ascii="Courier New" w:hAnsi="Courier New" w:hint="default"/>
      </w:rPr>
    </w:lvl>
    <w:lvl w:ilvl="8" w:tplc="4E98959A">
      <w:start w:val="1"/>
      <w:numFmt w:val="bullet"/>
      <w:lvlText w:val=""/>
      <w:lvlJc w:val="left"/>
      <w:pPr>
        <w:ind w:left="6840" w:hanging="360"/>
      </w:pPr>
      <w:rPr>
        <w:rFonts w:ascii="Wingdings" w:hAnsi="Wingdings" w:hint="default"/>
      </w:rPr>
    </w:lvl>
  </w:abstractNum>
  <w:abstractNum w:abstractNumId="108" w15:restartNumberingAfterBreak="0">
    <w:nsid w:val="6F0029EE"/>
    <w:multiLevelType w:val="hybridMultilevel"/>
    <w:tmpl w:val="809A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FD16932"/>
    <w:multiLevelType w:val="hybridMultilevel"/>
    <w:tmpl w:val="D44AB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0EA0F4B"/>
    <w:multiLevelType w:val="hybridMultilevel"/>
    <w:tmpl w:val="CED42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575458"/>
    <w:multiLevelType w:val="hybridMultilevel"/>
    <w:tmpl w:val="99D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39B6406"/>
    <w:multiLevelType w:val="hybridMultilevel"/>
    <w:tmpl w:val="19B46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4396D63"/>
    <w:multiLevelType w:val="hybridMultilevel"/>
    <w:tmpl w:val="6EF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4CA3E32"/>
    <w:multiLevelType w:val="hybridMultilevel"/>
    <w:tmpl w:val="A0AEA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5BB57BB"/>
    <w:multiLevelType w:val="hybridMultilevel"/>
    <w:tmpl w:val="E7AC3E54"/>
    <w:lvl w:ilvl="0" w:tplc="B3400DF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5F9334B"/>
    <w:multiLevelType w:val="hybridMultilevel"/>
    <w:tmpl w:val="05E2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63F175D"/>
    <w:multiLevelType w:val="hybridMultilevel"/>
    <w:tmpl w:val="1E72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672157"/>
    <w:multiLevelType w:val="hybridMultilevel"/>
    <w:tmpl w:val="88A4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9F6619"/>
    <w:multiLevelType w:val="hybridMultilevel"/>
    <w:tmpl w:val="43684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482669"/>
    <w:multiLevelType w:val="hybridMultilevel"/>
    <w:tmpl w:val="19D0838A"/>
    <w:lvl w:ilvl="0" w:tplc="ACD25EB6">
      <w:start w:val="1"/>
      <w:numFmt w:val="bullet"/>
      <w:lvlText w:val=""/>
      <w:lvlJc w:val="left"/>
      <w:pPr>
        <w:ind w:left="720" w:hanging="360"/>
      </w:pPr>
      <w:rPr>
        <w:rFonts w:ascii="Symbol" w:hAnsi="Symbol" w:hint="default"/>
      </w:rPr>
    </w:lvl>
    <w:lvl w:ilvl="1" w:tplc="0574A3EA">
      <w:start w:val="1"/>
      <w:numFmt w:val="bullet"/>
      <w:lvlText w:val="o"/>
      <w:lvlJc w:val="left"/>
      <w:pPr>
        <w:ind w:left="1440" w:hanging="360"/>
      </w:pPr>
      <w:rPr>
        <w:rFonts w:ascii="Courier New" w:hAnsi="Courier New" w:hint="default"/>
      </w:rPr>
    </w:lvl>
    <w:lvl w:ilvl="2" w:tplc="DA3254D8">
      <w:start w:val="1"/>
      <w:numFmt w:val="bullet"/>
      <w:lvlText w:val=""/>
      <w:lvlJc w:val="left"/>
      <w:pPr>
        <w:ind w:left="2160" w:hanging="360"/>
      </w:pPr>
      <w:rPr>
        <w:rFonts w:ascii="Wingdings" w:hAnsi="Wingdings" w:hint="default"/>
      </w:rPr>
    </w:lvl>
    <w:lvl w:ilvl="3" w:tplc="716E28A8">
      <w:start w:val="1"/>
      <w:numFmt w:val="bullet"/>
      <w:lvlText w:val=""/>
      <w:lvlJc w:val="left"/>
      <w:pPr>
        <w:ind w:left="2880" w:hanging="360"/>
      </w:pPr>
      <w:rPr>
        <w:rFonts w:ascii="Symbol" w:hAnsi="Symbol" w:hint="default"/>
      </w:rPr>
    </w:lvl>
    <w:lvl w:ilvl="4" w:tplc="25F45382">
      <w:start w:val="1"/>
      <w:numFmt w:val="bullet"/>
      <w:lvlText w:val="o"/>
      <w:lvlJc w:val="left"/>
      <w:pPr>
        <w:ind w:left="3600" w:hanging="360"/>
      </w:pPr>
      <w:rPr>
        <w:rFonts w:ascii="Courier New" w:hAnsi="Courier New" w:hint="default"/>
      </w:rPr>
    </w:lvl>
    <w:lvl w:ilvl="5" w:tplc="0F86E8A6">
      <w:start w:val="1"/>
      <w:numFmt w:val="bullet"/>
      <w:lvlText w:val=""/>
      <w:lvlJc w:val="left"/>
      <w:pPr>
        <w:ind w:left="4320" w:hanging="360"/>
      </w:pPr>
      <w:rPr>
        <w:rFonts w:ascii="Wingdings" w:hAnsi="Wingdings" w:hint="default"/>
      </w:rPr>
    </w:lvl>
    <w:lvl w:ilvl="6" w:tplc="AA786608">
      <w:start w:val="1"/>
      <w:numFmt w:val="bullet"/>
      <w:lvlText w:val=""/>
      <w:lvlJc w:val="left"/>
      <w:pPr>
        <w:ind w:left="5040" w:hanging="360"/>
      </w:pPr>
      <w:rPr>
        <w:rFonts w:ascii="Symbol" w:hAnsi="Symbol" w:hint="default"/>
      </w:rPr>
    </w:lvl>
    <w:lvl w:ilvl="7" w:tplc="C3C4EE4E">
      <w:start w:val="1"/>
      <w:numFmt w:val="bullet"/>
      <w:lvlText w:val="o"/>
      <w:lvlJc w:val="left"/>
      <w:pPr>
        <w:ind w:left="5760" w:hanging="360"/>
      </w:pPr>
      <w:rPr>
        <w:rFonts w:ascii="Courier New" w:hAnsi="Courier New" w:hint="default"/>
      </w:rPr>
    </w:lvl>
    <w:lvl w:ilvl="8" w:tplc="B560D0E2">
      <w:start w:val="1"/>
      <w:numFmt w:val="bullet"/>
      <w:lvlText w:val=""/>
      <w:lvlJc w:val="left"/>
      <w:pPr>
        <w:ind w:left="6480" w:hanging="360"/>
      </w:pPr>
      <w:rPr>
        <w:rFonts w:ascii="Wingdings" w:hAnsi="Wingdings" w:hint="default"/>
      </w:rPr>
    </w:lvl>
  </w:abstractNum>
  <w:abstractNum w:abstractNumId="121" w15:restartNumberingAfterBreak="0">
    <w:nsid w:val="7BD01D33"/>
    <w:multiLevelType w:val="hybridMultilevel"/>
    <w:tmpl w:val="CA2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DC423D9"/>
    <w:multiLevelType w:val="hybridMultilevel"/>
    <w:tmpl w:val="DDB61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EE86DD4"/>
    <w:multiLevelType w:val="hybridMultilevel"/>
    <w:tmpl w:val="4052E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F25CBF"/>
    <w:multiLevelType w:val="hybridMultilevel"/>
    <w:tmpl w:val="99E805AA"/>
    <w:lvl w:ilvl="0" w:tplc="D14C0A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198141">
    <w:abstractNumId w:val="120"/>
  </w:num>
  <w:num w:numId="2" w16cid:durableId="1101490665">
    <w:abstractNumId w:val="49"/>
  </w:num>
  <w:num w:numId="3" w16cid:durableId="1038816718">
    <w:abstractNumId w:val="31"/>
  </w:num>
  <w:num w:numId="4" w16cid:durableId="1039818296">
    <w:abstractNumId w:val="86"/>
  </w:num>
  <w:num w:numId="5" w16cid:durableId="1049525445">
    <w:abstractNumId w:val="90"/>
  </w:num>
  <w:num w:numId="6" w16cid:durableId="1104762874">
    <w:abstractNumId w:val="55"/>
  </w:num>
  <w:num w:numId="7" w16cid:durableId="123232054">
    <w:abstractNumId w:val="114"/>
  </w:num>
  <w:num w:numId="8" w16cid:durableId="1259555628">
    <w:abstractNumId w:val="40"/>
  </w:num>
  <w:num w:numId="9" w16cid:durableId="1336036092">
    <w:abstractNumId w:val="119"/>
  </w:num>
  <w:num w:numId="10" w16cid:durableId="1336495378">
    <w:abstractNumId w:val="1"/>
  </w:num>
  <w:num w:numId="11" w16cid:durableId="1348213189">
    <w:abstractNumId w:val="82"/>
  </w:num>
  <w:num w:numId="12" w16cid:durableId="135689276">
    <w:abstractNumId w:val="103"/>
  </w:num>
  <w:num w:numId="13" w16cid:durableId="1388383018">
    <w:abstractNumId w:val="122"/>
  </w:num>
  <w:num w:numId="14" w16cid:durableId="1392575863">
    <w:abstractNumId w:val="85"/>
  </w:num>
  <w:num w:numId="15" w16cid:durableId="147092370">
    <w:abstractNumId w:val="102"/>
  </w:num>
  <w:num w:numId="16" w16cid:durableId="148062459">
    <w:abstractNumId w:val="42"/>
  </w:num>
  <w:num w:numId="17" w16cid:durableId="1548761477">
    <w:abstractNumId w:val="106"/>
  </w:num>
  <w:num w:numId="18" w16cid:durableId="1677536693">
    <w:abstractNumId w:val="58"/>
  </w:num>
  <w:num w:numId="19" w16cid:durableId="172116147">
    <w:abstractNumId w:val="45"/>
  </w:num>
  <w:num w:numId="20" w16cid:durableId="174152374">
    <w:abstractNumId w:val="62"/>
  </w:num>
  <w:num w:numId="21" w16cid:durableId="1755322830">
    <w:abstractNumId w:val="44"/>
  </w:num>
  <w:num w:numId="22" w16cid:durableId="1854759695">
    <w:abstractNumId w:val="5"/>
  </w:num>
  <w:num w:numId="23" w16cid:durableId="1863322198">
    <w:abstractNumId w:val="36"/>
  </w:num>
  <w:num w:numId="24" w16cid:durableId="1905793513">
    <w:abstractNumId w:val="50"/>
  </w:num>
  <w:num w:numId="25" w16cid:durableId="1913150371">
    <w:abstractNumId w:val="80"/>
  </w:num>
  <w:num w:numId="26" w16cid:durableId="1919708733">
    <w:abstractNumId w:val="63"/>
  </w:num>
  <w:num w:numId="27" w16cid:durableId="1969780632">
    <w:abstractNumId w:val="65"/>
  </w:num>
  <w:num w:numId="28" w16cid:durableId="2004355580">
    <w:abstractNumId w:val="54"/>
  </w:num>
  <w:num w:numId="29" w16cid:durableId="2043819785">
    <w:abstractNumId w:val="21"/>
  </w:num>
  <w:num w:numId="30" w16cid:durableId="208611498">
    <w:abstractNumId w:val="72"/>
  </w:num>
  <w:num w:numId="31" w16cid:durableId="21369813">
    <w:abstractNumId w:val="118"/>
  </w:num>
  <w:num w:numId="32" w16cid:durableId="218395830">
    <w:abstractNumId w:val="71"/>
  </w:num>
  <w:num w:numId="33" w16cid:durableId="228464010">
    <w:abstractNumId w:val="6"/>
  </w:num>
  <w:num w:numId="34" w16cid:durableId="242421648">
    <w:abstractNumId w:val="75"/>
  </w:num>
  <w:num w:numId="35" w16cid:durableId="248736703">
    <w:abstractNumId w:val="56"/>
  </w:num>
  <w:num w:numId="36" w16cid:durableId="320082606">
    <w:abstractNumId w:val="66"/>
  </w:num>
  <w:num w:numId="37" w16cid:durableId="320356991">
    <w:abstractNumId w:val="46"/>
  </w:num>
  <w:num w:numId="38" w16cid:durableId="37707153">
    <w:abstractNumId w:val="70"/>
  </w:num>
  <w:num w:numId="39" w16cid:durableId="388505181">
    <w:abstractNumId w:val="23"/>
  </w:num>
  <w:num w:numId="40" w16cid:durableId="388961486">
    <w:abstractNumId w:val="100"/>
  </w:num>
  <w:num w:numId="41" w16cid:durableId="437144290">
    <w:abstractNumId w:val="17"/>
  </w:num>
  <w:num w:numId="42" w16cid:durableId="527330577">
    <w:abstractNumId w:val="107"/>
  </w:num>
  <w:num w:numId="43" w16cid:durableId="531653317">
    <w:abstractNumId w:val="116"/>
  </w:num>
  <w:num w:numId="44" w16cid:durableId="538980144">
    <w:abstractNumId w:val="9"/>
  </w:num>
  <w:num w:numId="45" w16cid:durableId="578907226">
    <w:abstractNumId w:val="16"/>
  </w:num>
  <w:num w:numId="46" w16cid:durableId="597643690">
    <w:abstractNumId w:val="47"/>
  </w:num>
  <w:num w:numId="47" w16cid:durableId="638918658">
    <w:abstractNumId w:val="48"/>
  </w:num>
  <w:num w:numId="48" w16cid:durableId="699480031">
    <w:abstractNumId w:val="91"/>
  </w:num>
  <w:num w:numId="49" w16cid:durableId="716247662">
    <w:abstractNumId w:val="32"/>
  </w:num>
  <w:num w:numId="50" w16cid:durableId="727608690">
    <w:abstractNumId w:val="8"/>
  </w:num>
  <w:num w:numId="51" w16cid:durableId="751664521">
    <w:abstractNumId w:val="73"/>
  </w:num>
  <w:num w:numId="52" w16cid:durableId="763384597">
    <w:abstractNumId w:val="19"/>
  </w:num>
  <w:num w:numId="53" w16cid:durableId="783958590">
    <w:abstractNumId w:val="14"/>
  </w:num>
  <w:num w:numId="54" w16cid:durableId="805317917">
    <w:abstractNumId w:val="117"/>
  </w:num>
  <w:num w:numId="55" w16cid:durableId="806043780">
    <w:abstractNumId w:val="89"/>
  </w:num>
  <w:num w:numId="56" w16cid:durableId="844438734">
    <w:abstractNumId w:val="74"/>
  </w:num>
  <w:num w:numId="57" w16cid:durableId="858618769">
    <w:abstractNumId w:val="28"/>
  </w:num>
  <w:num w:numId="58" w16cid:durableId="877930331">
    <w:abstractNumId w:val="20"/>
  </w:num>
  <w:num w:numId="59" w16cid:durableId="999386863">
    <w:abstractNumId w:val="34"/>
  </w:num>
  <w:num w:numId="60" w16cid:durableId="1676347668">
    <w:abstractNumId w:val="95"/>
  </w:num>
  <w:num w:numId="61" w16cid:durableId="1736467853">
    <w:abstractNumId w:val="27"/>
  </w:num>
  <w:num w:numId="62" w16cid:durableId="695890617">
    <w:abstractNumId w:val="3"/>
  </w:num>
  <w:num w:numId="63" w16cid:durableId="1461723508">
    <w:abstractNumId w:val="15"/>
  </w:num>
  <w:num w:numId="64" w16cid:durableId="2045593212">
    <w:abstractNumId w:val="76"/>
  </w:num>
  <w:num w:numId="65" w16cid:durableId="65618795">
    <w:abstractNumId w:val="38"/>
  </w:num>
  <w:num w:numId="66" w16cid:durableId="168179176">
    <w:abstractNumId w:val="87"/>
  </w:num>
  <w:num w:numId="67" w16cid:durableId="1496266707">
    <w:abstractNumId w:val="97"/>
  </w:num>
  <w:num w:numId="68" w16cid:durableId="696080337">
    <w:abstractNumId w:val="69"/>
  </w:num>
  <w:num w:numId="69" w16cid:durableId="615720111">
    <w:abstractNumId w:val="121"/>
  </w:num>
  <w:num w:numId="70" w16cid:durableId="1387803444">
    <w:abstractNumId w:val="24"/>
  </w:num>
  <w:num w:numId="71" w16cid:durableId="48462722">
    <w:abstractNumId w:val="7"/>
  </w:num>
  <w:num w:numId="72" w16cid:durableId="518356256">
    <w:abstractNumId w:val="12"/>
  </w:num>
  <w:num w:numId="73" w16cid:durableId="2050259530">
    <w:abstractNumId w:val="41"/>
  </w:num>
  <w:num w:numId="74" w16cid:durableId="1268729226">
    <w:abstractNumId w:val="123"/>
  </w:num>
  <w:num w:numId="75" w16cid:durableId="983705173">
    <w:abstractNumId w:val="78"/>
  </w:num>
  <w:num w:numId="76" w16cid:durableId="78791781">
    <w:abstractNumId w:val="25"/>
  </w:num>
  <w:num w:numId="77" w16cid:durableId="775827533">
    <w:abstractNumId w:val="61"/>
  </w:num>
  <w:num w:numId="78" w16cid:durableId="125205375">
    <w:abstractNumId w:val="11"/>
  </w:num>
  <w:num w:numId="79" w16cid:durableId="126242922">
    <w:abstractNumId w:val="64"/>
  </w:num>
  <w:num w:numId="80" w16cid:durableId="969358673">
    <w:abstractNumId w:val="26"/>
  </w:num>
  <w:num w:numId="81" w16cid:durableId="1067529473">
    <w:abstractNumId w:val="51"/>
  </w:num>
  <w:num w:numId="82" w16cid:durableId="1120997826">
    <w:abstractNumId w:val="98"/>
  </w:num>
  <w:num w:numId="83" w16cid:durableId="1432117220">
    <w:abstractNumId w:val="104"/>
  </w:num>
  <w:num w:numId="84" w16cid:durableId="1911187107">
    <w:abstractNumId w:val="59"/>
  </w:num>
  <w:num w:numId="85" w16cid:durableId="1635939729">
    <w:abstractNumId w:val="10"/>
  </w:num>
  <w:num w:numId="86" w16cid:durableId="811942451">
    <w:abstractNumId w:val="110"/>
  </w:num>
  <w:num w:numId="87" w16cid:durableId="766846364">
    <w:abstractNumId w:val="2"/>
  </w:num>
  <w:num w:numId="88" w16cid:durableId="2045789584">
    <w:abstractNumId w:val="111"/>
  </w:num>
  <w:num w:numId="89" w16cid:durableId="1763992671">
    <w:abstractNumId w:val="93"/>
  </w:num>
  <w:num w:numId="90" w16cid:durableId="843546208">
    <w:abstractNumId w:val="105"/>
  </w:num>
  <w:num w:numId="91" w16cid:durableId="1390496893">
    <w:abstractNumId w:val="29"/>
  </w:num>
  <w:num w:numId="92" w16cid:durableId="1517765692">
    <w:abstractNumId w:val="101"/>
  </w:num>
  <w:num w:numId="93" w16cid:durableId="1623220651">
    <w:abstractNumId w:val="52"/>
  </w:num>
  <w:num w:numId="94" w16cid:durableId="392779637">
    <w:abstractNumId w:val="113"/>
  </w:num>
  <w:num w:numId="95" w16cid:durableId="525749654">
    <w:abstractNumId w:val="39"/>
  </w:num>
  <w:num w:numId="96" w16cid:durableId="267007588">
    <w:abstractNumId w:val="92"/>
  </w:num>
  <w:num w:numId="97" w16cid:durableId="78257956">
    <w:abstractNumId w:val="88"/>
  </w:num>
  <w:num w:numId="98" w16cid:durableId="557014639">
    <w:abstractNumId w:val="30"/>
  </w:num>
  <w:num w:numId="99" w16cid:durableId="2071951428">
    <w:abstractNumId w:val="94"/>
  </w:num>
  <w:num w:numId="100" w16cid:durableId="1245989944">
    <w:abstractNumId w:val="96"/>
  </w:num>
  <w:num w:numId="101" w16cid:durableId="182937332">
    <w:abstractNumId w:val="68"/>
  </w:num>
  <w:num w:numId="102" w16cid:durableId="1290362152">
    <w:abstractNumId w:val="83"/>
  </w:num>
  <w:num w:numId="103" w16cid:durableId="297691199">
    <w:abstractNumId w:val="35"/>
  </w:num>
  <w:num w:numId="104" w16cid:durableId="1152941021">
    <w:abstractNumId w:val="79"/>
  </w:num>
  <w:num w:numId="105" w16cid:durableId="1069309962">
    <w:abstractNumId w:val="43"/>
  </w:num>
  <w:num w:numId="106" w16cid:durableId="2088795231">
    <w:abstractNumId w:val="18"/>
  </w:num>
  <w:num w:numId="107" w16cid:durableId="124859425">
    <w:abstractNumId w:val="13"/>
  </w:num>
  <w:num w:numId="108" w16cid:durableId="605816603">
    <w:abstractNumId w:val="57"/>
  </w:num>
  <w:num w:numId="109" w16cid:durableId="2091272736">
    <w:abstractNumId w:val="112"/>
  </w:num>
  <w:num w:numId="110" w16cid:durableId="256985161">
    <w:abstractNumId w:val="81"/>
  </w:num>
  <w:num w:numId="111" w16cid:durableId="2098285697">
    <w:abstractNumId w:val="67"/>
  </w:num>
  <w:num w:numId="112" w16cid:durableId="1454521764">
    <w:abstractNumId w:val="109"/>
  </w:num>
  <w:num w:numId="113" w16cid:durableId="572593626">
    <w:abstractNumId w:val="108"/>
  </w:num>
  <w:num w:numId="114" w16cid:durableId="2107262218">
    <w:abstractNumId w:val="99"/>
  </w:num>
  <w:num w:numId="115" w16cid:durableId="2074430583">
    <w:abstractNumId w:val="60"/>
  </w:num>
  <w:num w:numId="116" w16cid:durableId="424499255">
    <w:abstractNumId w:val="124"/>
  </w:num>
  <w:num w:numId="117" w16cid:durableId="931550750">
    <w:abstractNumId w:val="4"/>
  </w:num>
  <w:num w:numId="118" w16cid:durableId="136799109">
    <w:abstractNumId w:val="53"/>
  </w:num>
  <w:num w:numId="119" w16cid:durableId="2053377975">
    <w:abstractNumId w:val="22"/>
  </w:num>
  <w:num w:numId="120" w16cid:durableId="1383141038">
    <w:abstractNumId w:val="0"/>
  </w:num>
  <w:num w:numId="121" w16cid:durableId="880821974">
    <w:abstractNumId w:val="77"/>
  </w:num>
  <w:num w:numId="122" w16cid:durableId="236674937">
    <w:abstractNumId w:val="115"/>
  </w:num>
  <w:num w:numId="123" w16cid:durableId="1107308611">
    <w:abstractNumId w:val="37"/>
  </w:num>
  <w:num w:numId="124" w16cid:durableId="1112170062">
    <w:abstractNumId w:val="33"/>
  </w:num>
  <w:num w:numId="125" w16cid:durableId="1537498170">
    <w:abstractNumId w:val="84"/>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cfadden, Erica (ACL)">
    <w15:presenceInfo w15:providerId="AD" w15:userId="S::Erica.Mcfadden@acl.hhs.gov::c68423eb-5dc8-418d-9ca5-01febf10d00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yMDY2NDM0Nzc2tDBS0lEKTi0uzszPAykwrAUAomnW4iwAAAA="/>
  </w:docVars>
  <w:rsids>
    <w:rsidRoot w:val="00983822"/>
    <w:rsid w:val="000012A2"/>
    <w:rsid w:val="00001A17"/>
    <w:rsid w:val="00002835"/>
    <w:rsid w:val="00002E3A"/>
    <w:rsid w:val="000032CA"/>
    <w:rsid w:val="000033D8"/>
    <w:rsid w:val="0000447F"/>
    <w:rsid w:val="00004571"/>
    <w:rsid w:val="00004CC9"/>
    <w:rsid w:val="00004DEE"/>
    <w:rsid w:val="000052C2"/>
    <w:rsid w:val="000058FC"/>
    <w:rsid w:val="00005C31"/>
    <w:rsid w:val="00005DF0"/>
    <w:rsid w:val="0000713F"/>
    <w:rsid w:val="00007249"/>
    <w:rsid w:val="0000794F"/>
    <w:rsid w:val="00007C55"/>
    <w:rsid w:val="00010147"/>
    <w:rsid w:val="00010375"/>
    <w:rsid w:val="000109E3"/>
    <w:rsid w:val="0001275E"/>
    <w:rsid w:val="00012926"/>
    <w:rsid w:val="00013A78"/>
    <w:rsid w:val="00013E3F"/>
    <w:rsid w:val="00014000"/>
    <w:rsid w:val="00014A88"/>
    <w:rsid w:val="00014F50"/>
    <w:rsid w:val="0001608D"/>
    <w:rsid w:val="00016E3F"/>
    <w:rsid w:val="00016E72"/>
    <w:rsid w:val="00017091"/>
    <w:rsid w:val="000205C1"/>
    <w:rsid w:val="0002106A"/>
    <w:rsid w:val="00021396"/>
    <w:rsid w:val="0002143B"/>
    <w:rsid w:val="00021445"/>
    <w:rsid w:val="0002206D"/>
    <w:rsid w:val="00023231"/>
    <w:rsid w:val="000232AB"/>
    <w:rsid w:val="0002347B"/>
    <w:rsid w:val="00024896"/>
    <w:rsid w:val="000250A4"/>
    <w:rsid w:val="00025E09"/>
    <w:rsid w:val="000266F1"/>
    <w:rsid w:val="00026941"/>
    <w:rsid w:val="0002716F"/>
    <w:rsid w:val="000306BC"/>
    <w:rsid w:val="00030CB0"/>
    <w:rsid w:val="00030CE4"/>
    <w:rsid w:val="00031CF4"/>
    <w:rsid w:val="000320C8"/>
    <w:rsid w:val="0003246D"/>
    <w:rsid w:val="00032709"/>
    <w:rsid w:val="00032B6C"/>
    <w:rsid w:val="000333FA"/>
    <w:rsid w:val="000343D7"/>
    <w:rsid w:val="000344C2"/>
    <w:rsid w:val="00035465"/>
    <w:rsid w:val="00035F11"/>
    <w:rsid w:val="00035F7E"/>
    <w:rsid w:val="00036B5E"/>
    <w:rsid w:val="00040A9C"/>
    <w:rsid w:val="0004138B"/>
    <w:rsid w:val="00042C99"/>
    <w:rsid w:val="0004317D"/>
    <w:rsid w:val="0004374C"/>
    <w:rsid w:val="00043873"/>
    <w:rsid w:val="00043CEF"/>
    <w:rsid w:val="00043FB9"/>
    <w:rsid w:val="00043FBA"/>
    <w:rsid w:val="000450A0"/>
    <w:rsid w:val="00045BC5"/>
    <w:rsid w:val="00045EA9"/>
    <w:rsid w:val="0004640A"/>
    <w:rsid w:val="000468CB"/>
    <w:rsid w:val="000469F9"/>
    <w:rsid w:val="00047357"/>
    <w:rsid w:val="00047793"/>
    <w:rsid w:val="000477B1"/>
    <w:rsid w:val="00047860"/>
    <w:rsid w:val="000509E7"/>
    <w:rsid w:val="00051062"/>
    <w:rsid w:val="000514B8"/>
    <w:rsid w:val="0005181F"/>
    <w:rsid w:val="000518A4"/>
    <w:rsid w:val="00052227"/>
    <w:rsid w:val="000526E9"/>
    <w:rsid w:val="00053131"/>
    <w:rsid w:val="00053258"/>
    <w:rsid w:val="000537BF"/>
    <w:rsid w:val="000537FA"/>
    <w:rsid w:val="000540EF"/>
    <w:rsid w:val="000544D4"/>
    <w:rsid w:val="000549F9"/>
    <w:rsid w:val="00054DB4"/>
    <w:rsid w:val="00055A04"/>
    <w:rsid w:val="00055B76"/>
    <w:rsid w:val="00055FFC"/>
    <w:rsid w:val="0005670B"/>
    <w:rsid w:val="00060018"/>
    <w:rsid w:val="000602AF"/>
    <w:rsid w:val="000611CC"/>
    <w:rsid w:val="000611DC"/>
    <w:rsid w:val="00061A5F"/>
    <w:rsid w:val="00061ACB"/>
    <w:rsid w:val="00061C7B"/>
    <w:rsid w:val="00061E97"/>
    <w:rsid w:val="000621F9"/>
    <w:rsid w:val="0006345C"/>
    <w:rsid w:val="0006367D"/>
    <w:rsid w:val="00063824"/>
    <w:rsid w:val="00063AB8"/>
    <w:rsid w:val="00063BFF"/>
    <w:rsid w:val="000642CA"/>
    <w:rsid w:val="00065449"/>
    <w:rsid w:val="00070AF6"/>
    <w:rsid w:val="00070E59"/>
    <w:rsid w:val="00070EE2"/>
    <w:rsid w:val="00071B2B"/>
    <w:rsid w:val="00071B4D"/>
    <w:rsid w:val="000722CC"/>
    <w:rsid w:val="00072BE6"/>
    <w:rsid w:val="00074649"/>
    <w:rsid w:val="000751EE"/>
    <w:rsid w:val="00075952"/>
    <w:rsid w:val="00075B49"/>
    <w:rsid w:val="00075FCB"/>
    <w:rsid w:val="00076023"/>
    <w:rsid w:val="00076E89"/>
    <w:rsid w:val="00076EC4"/>
    <w:rsid w:val="000805B7"/>
    <w:rsid w:val="000823F6"/>
    <w:rsid w:val="000826F6"/>
    <w:rsid w:val="00083503"/>
    <w:rsid w:val="00083552"/>
    <w:rsid w:val="000846E4"/>
    <w:rsid w:val="00086870"/>
    <w:rsid w:val="00086FF0"/>
    <w:rsid w:val="000878A4"/>
    <w:rsid w:val="00087CB8"/>
    <w:rsid w:val="00087FBB"/>
    <w:rsid w:val="0009028C"/>
    <w:rsid w:val="00090333"/>
    <w:rsid w:val="00091B24"/>
    <w:rsid w:val="00091DD8"/>
    <w:rsid w:val="00091FF9"/>
    <w:rsid w:val="00092FDB"/>
    <w:rsid w:val="000932B7"/>
    <w:rsid w:val="00093C54"/>
    <w:rsid w:val="000941A3"/>
    <w:rsid w:val="000961CC"/>
    <w:rsid w:val="00096A01"/>
    <w:rsid w:val="00096C18"/>
    <w:rsid w:val="00097251"/>
    <w:rsid w:val="000975FC"/>
    <w:rsid w:val="000A0168"/>
    <w:rsid w:val="000A04FD"/>
    <w:rsid w:val="000A2663"/>
    <w:rsid w:val="000A2C56"/>
    <w:rsid w:val="000A2ED4"/>
    <w:rsid w:val="000A2EEB"/>
    <w:rsid w:val="000A2FB2"/>
    <w:rsid w:val="000A339E"/>
    <w:rsid w:val="000A4892"/>
    <w:rsid w:val="000A4A7E"/>
    <w:rsid w:val="000A5462"/>
    <w:rsid w:val="000A61FF"/>
    <w:rsid w:val="000A67BE"/>
    <w:rsid w:val="000A7D36"/>
    <w:rsid w:val="000B12AA"/>
    <w:rsid w:val="000B1847"/>
    <w:rsid w:val="000B1A83"/>
    <w:rsid w:val="000B1E09"/>
    <w:rsid w:val="000B3774"/>
    <w:rsid w:val="000B52AC"/>
    <w:rsid w:val="000B5D8E"/>
    <w:rsid w:val="000B6912"/>
    <w:rsid w:val="000B6F60"/>
    <w:rsid w:val="000B7EA4"/>
    <w:rsid w:val="000C0B60"/>
    <w:rsid w:val="000C22C0"/>
    <w:rsid w:val="000C2B60"/>
    <w:rsid w:val="000C3106"/>
    <w:rsid w:val="000C4006"/>
    <w:rsid w:val="000C43AF"/>
    <w:rsid w:val="000C450E"/>
    <w:rsid w:val="000C4B40"/>
    <w:rsid w:val="000C63A2"/>
    <w:rsid w:val="000C66BD"/>
    <w:rsid w:val="000C6A1F"/>
    <w:rsid w:val="000C6C8C"/>
    <w:rsid w:val="000C72C1"/>
    <w:rsid w:val="000C7943"/>
    <w:rsid w:val="000D03C7"/>
    <w:rsid w:val="000D152F"/>
    <w:rsid w:val="000D1585"/>
    <w:rsid w:val="000D18CA"/>
    <w:rsid w:val="000D19B9"/>
    <w:rsid w:val="000D1FAB"/>
    <w:rsid w:val="000D22D6"/>
    <w:rsid w:val="000D2504"/>
    <w:rsid w:val="000D2EB9"/>
    <w:rsid w:val="000D39A2"/>
    <w:rsid w:val="000D4485"/>
    <w:rsid w:val="000D473B"/>
    <w:rsid w:val="000D4C6E"/>
    <w:rsid w:val="000D5961"/>
    <w:rsid w:val="000D6A29"/>
    <w:rsid w:val="000D6C38"/>
    <w:rsid w:val="000E0082"/>
    <w:rsid w:val="000E0A4B"/>
    <w:rsid w:val="000E110B"/>
    <w:rsid w:val="000E181C"/>
    <w:rsid w:val="000E2577"/>
    <w:rsid w:val="000E2849"/>
    <w:rsid w:val="000E2D50"/>
    <w:rsid w:val="000E2F94"/>
    <w:rsid w:val="000E35E9"/>
    <w:rsid w:val="000E370A"/>
    <w:rsid w:val="000E41EC"/>
    <w:rsid w:val="000E46DD"/>
    <w:rsid w:val="000E47E7"/>
    <w:rsid w:val="000E50AE"/>
    <w:rsid w:val="000E532A"/>
    <w:rsid w:val="000E55E5"/>
    <w:rsid w:val="000E58B8"/>
    <w:rsid w:val="000E6A14"/>
    <w:rsid w:val="000E6C2A"/>
    <w:rsid w:val="000E6FCC"/>
    <w:rsid w:val="000E71E7"/>
    <w:rsid w:val="000F01D5"/>
    <w:rsid w:val="000F1D59"/>
    <w:rsid w:val="000F247C"/>
    <w:rsid w:val="000F2527"/>
    <w:rsid w:val="000F2C3D"/>
    <w:rsid w:val="000F2D7F"/>
    <w:rsid w:val="000F31B5"/>
    <w:rsid w:val="000F44A8"/>
    <w:rsid w:val="000F6048"/>
    <w:rsid w:val="00100451"/>
    <w:rsid w:val="00100D03"/>
    <w:rsid w:val="00100E6B"/>
    <w:rsid w:val="00101119"/>
    <w:rsid w:val="00102895"/>
    <w:rsid w:val="00102970"/>
    <w:rsid w:val="00102C09"/>
    <w:rsid w:val="00103558"/>
    <w:rsid w:val="001041EA"/>
    <w:rsid w:val="00104E0F"/>
    <w:rsid w:val="00105297"/>
    <w:rsid w:val="001053DC"/>
    <w:rsid w:val="00106383"/>
    <w:rsid w:val="00106658"/>
    <w:rsid w:val="001067AA"/>
    <w:rsid w:val="001069EC"/>
    <w:rsid w:val="001076B2"/>
    <w:rsid w:val="00107A84"/>
    <w:rsid w:val="001101C7"/>
    <w:rsid w:val="00110E68"/>
    <w:rsid w:val="00110F30"/>
    <w:rsid w:val="00111418"/>
    <w:rsid w:val="001127EB"/>
    <w:rsid w:val="00112B33"/>
    <w:rsid w:val="00113818"/>
    <w:rsid w:val="00114617"/>
    <w:rsid w:val="00114C5B"/>
    <w:rsid w:val="001152B2"/>
    <w:rsid w:val="00116CE0"/>
    <w:rsid w:val="00117941"/>
    <w:rsid w:val="00117CD6"/>
    <w:rsid w:val="00120C28"/>
    <w:rsid w:val="001217CC"/>
    <w:rsid w:val="00121C52"/>
    <w:rsid w:val="00121D23"/>
    <w:rsid w:val="00122672"/>
    <w:rsid w:val="00123A5E"/>
    <w:rsid w:val="00123F79"/>
    <w:rsid w:val="00125121"/>
    <w:rsid w:val="00125901"/>
    <w:rsid w:val="00125C59"/>
    <w:rsid w:val="00127C23"/>
    <w:rsid w:val="00130670"/>
    <w:rsid w:val="00131B6C"/>
    <w:rsid w:val="00132BF4"/>
    <w:rsid w:val="00132C87"/>
    <w:rsid w:val="00132D72"/>
    <w:rsid w:val="00133109"/>
    <w:rsid w:val="00136537"/>
    <w:rsid w:val="0013689A"/>
    <w:rsid w:val="00137861"/>
    <w:rsid w:val="0014062A"/>
    <w:rsid w:val="0014067A"/>
    <w:rsid w:val="00141D73"/>
    <w:rsid w:val="00141F99"/>
    <w:rsid w:val="00142B44"/>
    <w:rsid w:val="00142BF4"/>
    <w:rsid w:val="00143397"/>
    <w:rsid w:val="001433EB"/>
    <w:rsid w:val="0014377B"/>
    <w:rsid w:val="0014463E"/>
    <w:rsid w:val="00144F3E"/>
    <w:rsid w:val="001454AF"/>
    <w:rsid w:val="001472B9"/>
    <w:rsid w:val="00151B4F"/>
    <w:rsid w:val="00156CFD"/>
    <w:rsid w:val="00157342"/>
    <w:rsid w:val="001574CB"/>
    <w:rsid w:val="00160E5E"/>
    <w:rsid w:val="00161F80"/>
    <w:rsid w:val="0016330F"/>
    <w:rsid w:val="00164196"/>
    <w:rsid w:val="00166CB1"/>
    <w:rsid w:val="0017048A"/>
    <w:rsid w:val="0017161B"/>
    <w:rsid w:val="0017161E"/>
    <w:rsid w:val="00171E08"/>
    <w:rsid w:val="00172AB2"/>
    <w:rsid w:val="001733E9"/>
    <w:rsid w:val="00173917"/>
    <w:rsid w:val="001742DD"/>
    <w:rsid w:val="00174856"/>
    <w:rsid w:val="00174B68"/>
    <w:rsid w:val="00174F85"/>
    <w:rsid w:val="00176CC0"/>
    <w:rsid w:val="00176E76"/>
    <w:rsid w:val="00177100"/>
    <w:rsid w:val="0017797B"/>
    <w:rsid w:val="00180875"/>
    <w:rsid w:val="00180E12"/>
    <w:rsid w:val="00182030"/>
    <w:rsid w:val="00182AA6"/>
    <w:rsid w:val="00182AC4"/>
    <w:rsid w:val="00184263"/>
    <w:rsid w:val="0018493E"/>
    <w:rsid w:val="00184DC4"/>
    <w:rsid w:val="00184F62"/>
    <w:rsid w:val="00185231"/>
    <w:rsid w:val="00185CA4"/>
    <w:rsid w:val="00187081"/>
    <w:rsid w:val="001875D5"/>
    <w:rsid w:val="00187A67"/>
    <w:rsid w:val="00187D0B"/>
    <w:rsid w:val="0019016B"/>
    <w:rsid w:val="001901EC"/>
    <w:rsid w:val="0019093B"/>
    <w:rsid w:val="00190C84"/>
    <w:rsid w:val="00191D76"/>
    <w:rsid w:val="00191ED0"/>
    <w:rsid w:val="0019285C"/>
    <w:rsid w:val="00192C78"/>
    <w:rsid w:val="00192DEB"/>
    <w:rsid w:val="001933EB"/>
    <w:rsid w:val="00194D06"/>
    <w:rsid w:val="00195771"/>
    <w:rsid w:val="0019636A"/>
    <w:rsid w:val="001965C7"/>
    <w:rsid w:val="001970CF"/>
    <w:rsid w:val="001974AC"/>
    <w:rsid w:val="00197E7E"/>
    <w:rsid w:val="001A0AC8"/>
    <w:rsid w:val="001A1333"/>
    <w:rsid w:val="001A16BF"/>
    <w:rsid w:val="001A27BB"/>
    <w:rsid w:val="001A2C3D"/>
    <w:rsid w:val="001A2C60"/>
    <w:rsid w:val="001A34A0"/>
    <w:rsid w:val="001A4BC6"/>
    <w:rsid w:val="001A573C"/>
    <w:rsid w:val="001A5BD0"/>
    <w:rsid w:val="001B1681"/>
    <w:rsid w:val="001B1D3E"/>
    <w:rsid w:val="001B2D19"/>
    <w:rsid w:val="001B3782"/>
    <w:rsid w:val="001B4C94"/>
    <w:rsid w:val="001B53EE"/>
    <w:rsid w:val="001B5A8A"/>
    <w:rsid w:val="001B65FC"/>
    <w:rsid w:val="001B6C0A"/>
    <w:rsid w:val="001B75FD"/>
    <w:rsid w:val="001B790B"/>
    <w:rsid w:val="001B79D3"/>
    <w:rsid w:val="001C0E10"/>
    <w:rsid w:val="001C136E"/>
    <w:rsid w:val="001C14C1"/>
    <w:rsid w:val="001C186E"/>
    <w:rsid w:val="001C1EE6"/>
    <w:rsid w:val="001C1F0F"/>
    <w:rsid w:val="001C2549"/>
    <w:rsid w:val="001C2776"/>
    <w:rsid w:val="001C2CA8"/>
    <w:rsid w:val="001C340B"/>
    <w:rsid w:val="001C35AF"/>
    <w:rsid w:val="001C3680"/>
    <w:rsid w:val="001C4035"/>
    <w:rsid w:val="001C45C6"/>
    <w:rsid w:val="001C4E04"/>
    <w:rsid w:val="001C54CD"/>
    <w:rsid w:val="001C7AED"/>
    <w:rsid w:val="001D0CFA"/>
    <w:rsid w:val="001D225A"/>
    <w:rsid w:val="001D4747"/>
    <w:rsid w:val="001D4B08"/>
    <w:rsid w:val="001D5827"/>
    <w:rsid w:val="001D6C20"/>
    <w:rsid w:val="001D7B4B"/>
    <w:rsid w:val="001E091A"/>
    <w:rsid w:val="001E3341"/>
    <w:rsid w:val="001E3735"/>
    <w:rsid w:val="001E5A9E"/>
    <w:rsid w:val="001E7929"/>
    <w:rsid w:val="001E79E2"/>
    <w:rsid w:val="001E7B2C"/>
    <w:rsid w:val="001F1021"/>
    <w:rsid w:val="001F191A"/>
    <w:rsid w:val="001F1D85"/>
    <w:rsid w:val="001F20A5"/>
    <w:rsid w:val="001F397E"/>
    <w:rsid w:val="001F4E84"/>
    <w:rsid w:val="001F5194"/>
    <w:rsid w:val="001F54E3"/>
    <w:rsid w:val="001F561B"/>
    <w:rsid w:val="001F7319"/>
    <w:rsid w:val="001F7A41"/>
    <w:rsid w:val="001F7B1B"/>
    <w:rsid w:val="002014AC"/>
    <w:rsid w:val="00201652"/>
    <w:rsid w:val="002025D5"/>
    <w:rsid w:val="00202E13"/>
    <w:rsid w:val="0020327A"/>
    <w:rsid w:val="0020383E"/>
    <w:rsid w:val="00203FB6"/>
    <w:rsid w:val="00204679"/>
    <w:rsid w:val="00204A29"/>
    <w:rsid w:val="002051EA"/>
    <w:rsid w:val="00205885"/>
    <w:rsid w:val="00205D96"/>
    <w:rsid w:val="00207C79"/>
    <w:rsid w:val="00210126"/>
    <w:rsid w:val="00210357"/>
    <w:rsid w:val="00210508"/>
    <w:rsid w:val="0021227E"/>
    <w:rsid w:val="00213D7F"/>
    <w:rsid w:val="0021426C"/>
    <w:rsid w:val="00214AEC"/>
    <w:rsid w:val="00216072"/>
    <w:rsid w:val="00216D1D"/>
    <w:rsid w:val="0021711C"/>
    <w:rsid w:val="002171E2"/>
    <w:rsid w:val="00217EC3"/>
    <w:rsid w:val="00220872"/>
    <w:rsid w:val="00221ED9"/>
    <w:rsid w:val="00221F5C"/>
    <w:rsid w:val="00222071"/>
    <w:rsid w:val="00222288"/>
    <w:rsid w:val="00223548"/>
    <w:rsid w:val="0022370C"/>
    <w:rsid w:val="00223B6B"/>
    <w:rsid w:val="00223DBE"/>
    <w:rsid w:val="00223FD6"/>
    <w:rsid w:val="00224605"/>
    <w:rsid w:val="00224664"/>
    <w:rsid w:val="002248C8"/>
    <w:rsid w:val="002248F6"/>
    <w:rsid w:val="00225893"/>
    <w:rsid w:val="00225F66"/>
    <w:rsid w:val="0022625F"/>
    <w:rsid w:val="0022674B"/>
    <w:rsid w:val="0022715A"/>
    <w:rsid w:val="00227522"/>
    <w:rsid w:val="00230009"/>
    <w:rsid w:val="00230556"/>
    <w:rsid w:val="00230873"/>
    <w:rsid w:val="002308B6"/>
    <w:rsid w:val="00231DFA"/>
    <w:rsid w:val="0023205D"/>
    <w:rsid w:val="00234E78"/>
    <w:rsid w:val="00235180"/>
    <w:rsid w:val="002351FB"/>
    <w:rsid w:val="002356E3"/>
    <w:rsid w:val="00235858"/>
    <w:rsid w:val="00237150"/>
    <w:rsid w:val="00237CA0"/>
    <w:rsid w:val="00240002"/>
    <w:rsid w:val="002410A7"/>
    <w:rsid w:val="002419FE"/>
    <w:rsid w:val="00241A5C"/>
    <w:rsid w:val="00242293"/>
    <w:rsid w:val="002425C5"/>
    <w:rsid w:val="002433BA"/>
    <w:rsid w:val="0024340C"/>
    <w:rsid w:val="00245397"/>
    <w:rsid w:val="00245862"/>
    <w:rsid w:val="002462D1"/>
    <w:rsid w:val="00246925"/>
    <w:rsid w:val="00247154"/>
    <w:rsid w:val="00247454"/>
    <w:rsid w:val="00247FE0"/>
    <w:rsid w:val="00247FF4"/>
    <w:rsid w:val="002501BA"/>
    <w:rsid w:val="002503AA"/>
    <w:rsid w:val="00250A1C"/>
    <w:rsid w:val="0025129C"/>
    <w:rsid w:val="002524F9"/>
    <w:rsid w:val="0025280F"/>
    <w:rsid w:val="00253D73"/>
    <w:rsid w:val="00253EE6"/>
    <w:rsid w:val="00254B4D"/>
    <w:rsid w:val="00255296"/>
    <w:rsid w:val="00255DBE"/>
    <w:rsid w:val="0025730E"/>
    <w:rsid w:val="0025735F"/>
    <w:rsid w:val="00257694"/>
    <w:rsid w:val="002600DB"/>
    <w:rsid w:val="00260341"/>
    <w:rsid w:val="00260446"/>
    <w:rsid w:val="00261228"/>
    <w:rsid w:val="00261635"/>
    <w:rsid w:val="0026283E"/>
    <w:rsid w:val="00263485"/>
    <w:rsid w:val="00263DBD"/>
    <w:rsid w:val="00263E54"/>
    <w:rsid w:val="0026402E"/>
    <w:rsid w:val="00264041"/>
    <w:rsid w:val="002646AA"/>
    <w:rsid w:val="00265E2E"/>
    <w:rsid w:val="00266CBB"/>
    <w:rsid w:val="0026756C"/>
    <w:rsid w:val="00267F39"/>
    <w:rsid w:val="002702ED"/>
    <w:rsid w:val="00270881"/>
    <w:rsid w:val="002710F6"/>
    <w:rsid w:val="0027298A"/>
    <w:rsid w:val="0027353E"/>
    <w:rsid w:val="00274BAD"/>
    <w:rsid w:val="00277537"/>
    <w:rsid w:val="00280465"/>
    <w:rsid w:val="0028055E"/>
    <w:rsid w:val="00280969"/>
    <w:rsid w:val="00280DB9"/>
    <w:rsid w:val="002812CE"/>
    <w:rsid w:val="00281E4D"/>
    <w:rsid w:val="0028261E"/>
    <w:rsid w:val="002827CF"/>
    <w:rsid w:val="002828F8"/>
    <w:rsid w:val="00282E39"/>
    <w:rsid w:val="002831BE"/>
    <w:rsid w:val="00283AD9"/>
    <w:rsid w:val="00283E70"/>
    <w:rsid w:val="00283E7E"/>
    <w:rsid w:val="002858D3"/>
    <w:rsid w:val="00285A25"/>
    <w:rsid w:val="00285D0A"/>
    <w:rsid w:val="00286128"/>
    <w:rsid w:val="00286287"/>
    <w:rsid w:val="0028628B"/>
    <w:rsid w:val="00287103"/>
    <w:rsid w:val="002873D4"/>
    <w:rsid w:val="00287AA6"/>
    <w:rsid w:val="002906BB"/>
    <w:rsid w:val="00290895"/>
    <w:rsid w:val="002911A9"/>
    <w:rsid w:val="00292144"/>
    <w:rsid w:val="002922C6"/>
    <w:rsid w:val="00292D59"/>
    <w:rsid w:val="00292DF0"/>
    <w:rsid w:val="002937EF"/>
    <w:rsid w:val="00294CA4"/>
    <w:rsid w:val="00294CBC"/>
    <w:rsid w:val="00296040"/>
    <w:rsid w:val="002969F3"/>
    <w:rsid w:val="002971B1"/>
    <w:rsid w:val="0029798A"/>
    <w:rsid w:val="00297A71"/>
    <w:rsid w:val="002A1960"/>
    <w:rsid w:val="002A36B1"/>
    <w:rsid w:val="002A3852"/>
    <w:rsid w:val="002A4757"/>
    <w:rsid w:val="002A648C"/>
    <w:rsid w:val="002A6711"/>
    <w:rsid w:val="002A6920"/>
    <w:rsid w:val="002A75FE"/>
    <w:rsid w:val="002B05A3"/>
    <w:rsid w:val="002B116B"/>
    <w:rsid w:val="002B1336"/>
    <w:rsid w:val="002B1744"/>
    <w:rsid w:val="002B1751"/>
    <w:rsid w:val="002B2823"/>
    <w:rsid w:val="002B42EC"/>
    <w:rsid w:val="002B5280"/>
    <w:rsid w:val="002B5319"/>
    <w:rsid w:val="002B5FD0"/>
    <w:rsid w:val="002B6A6F"/>
    <w:rsid w:val="002B6B13"/>
    <w:rsid w:val="002C0371"/>
    <w:rsid w:val="002C09F5"/>
    <w:rsid w:val="002C1111"/>
    <w:rsid w:val="002C14EF"/>
    <w:rsid w:val="002C1A0D"/>
    <w:rsid w:val="002C1F3E"/>
    <w:rsid w:val="002C22D2"/>
    <w:rsid w:val="002C2514"/>
    <w:rsid w:val="002C3307"/>
    <w:rsid w:val="002C3497"/>
    <w:rsid w:val="002C3FF9"/>
    <w:rsid w:val="002C545B"/>
    <w:rsid w:val="002C5479"/>
    <w:rsid w:val="002C606C"/>
    <w:rsid w:val="002C7336"/>
    <w:rsid w:val="002D0301"/>
    <w:rsid w:val="002D1907"/>
    <w:rsid w:val="002D1F76"/>
    <w:rsid w:val="002D2317"/>
    <w:rsid w:val="002D26E2"/>
    <w:rsid w:val="002D2DC3"/>
    <w:rsid w:val="002D347E"/>
    <w:rsid w:val="002D3B03"/>
    <w:rsid w:val="002D3EAF"/>
    <w:rsid w:val="002D451F"/>
    <w:rsid w:val="002D5177"/>
    <w:rsid w:val="002D5188"/>
    <w:rsid w:val="002D61C9"/>
    <w:rsid w:val="002D7820"/>
    <w:rsid w:val="002D7BC3"/>
    <w:rsid w:val="002E049D"/>
    <w:rsid w:val="002E05D1"/>
    <w:rsid w:val="002E1104"/>
    <w:rsid w:val="002E1154"/>
    <w:rsid w:val="002E175D"/>
    <w:rsid w:val="002E1836"/>
    <w:rsid w:val="002E1D97"/>
    <w:rsid w:val="002E21A9"/>
    <w:rsid w:val="002E21DA"/>
    <w:rsid w:val="002E22E4"/>
    <w:rsid w:val="002E2D21"/>
    <w:rsid w:val="002E5974"/>
    <w:rsid w:val="002E6EF5"/>
    <w:rsid w:val="002E7043"/>
    <w:rsid w:val="002E736A"/>
    <w:rsid w:val="002E7732"/>
    <w:rsid w:val="002E77E0"/>
    <w:rsid w:val="002E7AAB"/>
    <w:rsid w:val="002F00BA"/>
    <w:rsid w:val="002F20CE"/>
    <w:rsid w:val="002F2655"/>
    <w:rsid w:val="002F2F1D"/>
    <w:rsid w:val="002F3CDA"/>
    <w:rsid w:val="002F4552"/>
    <w:rsid w:val="002F45DC"/>
    <w:rsid w:val="002F6D4C"/>
    <w:rsid w:val="002F72A5"/>
    <w:rsid w:val="002F73C8"/>
    <w:rsid w:val="002F7464"/>
    <w:rsid w:val="00300108"/>
    <w:rsid w:val="00300637"/>
    <w:rsid w:val="00301539"/>
    <w:rsid w:val="00301813"/>
    <w:rsid w:val="00301B5A"/>
    <w:rsid w:val="00302C81"/>
    <w:rsid w:val="00303330"/>
    <w:rsid w:val="003034F0"/>
    <w:rsid w:val="00304439"/>
    <w:rsid w:val="0030456E"/>
    <w:rsid w:val="003046C4"/>
    <w:rsid w:val="003048F0"/>
    <w:rsid w:val="00304AF1"/>
    <w:rsid w:val="00304BC6"/>
    <w:rsid w:val="0030550D"/>
    <w:rsid w:val="00305D6E"/>
    <w:rsid w:val="00307100"/>
    <w:rsid w:val="003079C7"/>
    <w:rsid w:val="00310DC5"/>
    <w:rsid w:val="00311C81"/>
    <w:rsid w:val="00311FE4"/>
    <w:rsid w:val="00312479"/>
    <w:rsid w:val="0031364F"/>
    <w:rsid w:val="00313871"/>
    <w:rsid w:val="00313E74"/>
    <w:rsid w:val="00316386"/>
    <w:rsid w:val="003174B1"/>
    <w:rsid w:val="00317862"/>
    <w:rsid w:val="00319568"/>
    <w:rsid w:val="00321AF7"/>
    <w:rsid w:val="00323133"/>
    <w:rsid w:val="0032367A"/>
    <w:rsid w:val="00324673"/>
    <w:rsid w:val="00324FB1"/>
    <w:rsid w:val="00325390"/>
    <w:rsid w:val="00325573"/>
    <w:rsid w:val="00325BFE"/>
    <w:rsid w:val="00326C6C"/>
    <w:rsid w:val="003275A9"/>
    <w:rsid w:val="00327B09"/>
    <w:rsid w:val="003306CC"/>
    <w:rsid w:val="00332076"/>
    <w:rsid w:val="00333AB1"/>
    <w:rsid w:val="00333ED6"/>
    <w:rsid w:val="003351DA"/>
    <w:rsid w:val="00335E82"/>
    <w:rsid w:val="00336284"/>
    <w:rsid w:val="00337CA9"/>
    <w:rsid w:val="00340E6E"/>
    <w:rsid w:val="00340F91"/>
    <w:rsid w:val="003425AF"/>
    <w:rsid w:val="00343117"/>
    <w:rsid w:val="00344B51"/>
    <w:rsid w:val="00344D7C"/>
    <w:rsid w:val="00344FDE"/>
    <w:rsid w:val="00345C58"/>
    <w:rsid w:val="00346AF7"/>
    <w:rsid w:val="00346B56"/>
    <w:rsid w:val="00350300"/>
    <w:rsid w:val="00351696"/>
    <w:rsid w:val="0035183E"/>
    <w:rsid w:val="00352917"/>
    <w:rsid w:val="00353369"/>
    <w:rsid w:val="00355550"/>
    <w:rsid w:val="00355BAD"/>
    <w:rsid w:val="00355FB8"/>
    <w:rsid w:val="003561A6"/>
    <w:rsid w:val="003565A0"/>
    <w:rsid w:val="00356CBF"/>
    <w:rsid w:val="003571C5"/>
    <w:rsid w:val="00357982"/>
    <w:rsid w:val="00357C85"/>
    <w:rsid w:val="00357F56"/>
    <w:rsid w:val="00360B5D"/>
    <w:rsid w:val="00360C3D"/>
    <w:rsid w:val="0036113D"/>
    <w:rsid w:val="00361A73"/>
    <w:rsid w:val="00361C4A"/>
    <w:rsid w:val="003628F2"/>
    <w:rsid w:val="00363045"/>
    <w:rsid w:val="00363543"/>
    <w:rsid w:val="003636D3"/>
    <w:rsid w:val="00363966"/>
    <w:rsid w:val="003640D9"/>
    <w:rsid w:val="00364372"/>
    <w:rsid w:val="00365027"/>
    <w:rsid w:val="00365801"/>
    <w:rsid w:val="00365E8A"/>
    <w:rsid w:val="00366003"/>
    <w:rsid w:val="00366ADC"/>
    <w:rsid w:val="0036761F"/>
    <w:rsid w:val="00367848"/>
    <w:rsid w:val="00370ABD"/>
    <w:rsid w:val="00370D1A"/>
    <w:rsid w:val="003713B1"/>
    <w:rsid w:val="0037158B"/>
    <w:rsid w:val="00371A54"/>
    <w:rsid w:val="00372222"/>
    <w:rsid w:val="00373138"/>
    <w:rsid w:val="003732B3"/>
    <w:rsid w:val="003733CE"/>
    <w:rsid w:val="0037340C"/>
    <w:rsid w:val="00373918"/>
    <w:rsid w:val="003748D5"/>
    <w:rsid w:val="00374E06"/>
    <w:rsid w:val="00374FC9"/>
    <w:rsid w:val="00376AB4"/>
    <w:rsid w:val="00377C7A"/>
    <w:rsid w:val="00377ED0"/>
    <w:rsid w:val="00380499"/>
    <w:rsid w:val="00380BF5"/>
    <w:rsid w:val="003814A1"/>
    <w:rsid w:val="00381F46"/>
    <w:rsid w:val="003828CA"/>
    <w:rsid w:val="003829FF"/>
    <w:rsid w:val="00382ED8"/>
    <w:rsid w:val="00384D86"/>
    <w:rsid w:val="0038546A"/>
    <w:rsid w:val="00385B02"/>
    <w:rsid w:val="00386113"/>
    <w:rsid w:val="00386D7A"/>
    <w:rsid w:val="0038715A"/>
    <w:rsid w:val="00387B3D"/>
    <w:rsid w:val="003904C8"/>
    <w:rsid w:val="003905D4"/>
    <w:rsid w:val="0039102E"/>
    <w:rsid w:val="00391161"/>
    <w:rsid w:val="003914DD"/>
    <w:rsid w:val="0039173F"/>
    <w:rsid w:val="00391C3C"/>
    <w:rsid w:val="00392163"/>
    <w:rsid w:val="0039352A"/>
    <w:rsid w:val="00393B73"/>
    <w:rsid w:val="00394D5E"/>
    <w:rsid w:val="00394E98"/>
    <w:rsid w:val="003964B4"/>
    <w:rsid w:val="00397180"/>
    <w:rsid w:val="003A02E8"/>
    <w:rsid w:val="003A067A"/>
    <w:rsid w:val="003A19A9"/>
    <w:rsid w:val="003A1A8C"/>
    <w:rsid w:val="003A2D4F"/>
    <w:rsid w:val="003A3D13"/>
    <w:rsid w:val="003A4100"/>
    <w:rsid w:val="003A4195"/>
    <w:rsid w:val="003A4AD0"/>
    <w:rsid w:val="003A5B6E"/>
    <w:rsid w:val="003A6A91"/>
    <w:rsid w:val="003A7248"/>
    <w:rsid w:val="003A74F0"/>
    <w:rsid w:val="003A7D05"/>
    <w:rsid w:val="003B00E9"/>
    <w:rsid w:val="003B0806"/>
    <w:rsid w:val="003B0ADB"/>
    <w:rsid w:val="003B15ED"/>
    <w:rsid w:val="003B2AA2"/>
    <w:rsid w:val="003B338D"/>
    <w:rsid w:val="003B3A76"/>
    <w:rsid w:val="003B3D47"/>
    <w:rsid w:val="003B3F6F"/>
    <w:rsid w:val="003B734C"/>
    <w:rsid w:val="003B7B48"/>
    <w:rsid w:val="003C0181"/>
    <w:rsid w:val="003C099E"/>
    <w:rsid w:val="003C12DB"/>
    <w:rsid w:val="003C22A5"/>
    <w:rsid w:val="003C2C32"/>
    <w:rsid w:val="003C2D6B"/>
    <w:rsid w:val="003C32BC"/>
    <w:rsid w:val="003C3E0E"/>
    <w:rsid w:val="003C3F73"/>
    <w:rsid w:val="003C4606"/>
    <w:rsid w:val="003C5756"/>
    <w:rsid w:val="003C5884"/>
    <w:rsid w:val="003C638A"/>
    <w:rsid w:val="003C6563"/>
    <w:rsid w:val="003C6812"/>
    <w:rsid w:val="003D24A3"/>
    <w:rsid w:val="003D2695"/>
    <w:rsid w:val="003D44E8"/>
    <w:rsid w:val="003D483B"/>
    <w:rsid w:val="003D4BF4"/>
    <w:rsid w:val="003D6743"/>
    <w:rsid w:val="003D78F5"/>
    <w:rsid w:val="003D7CE1"/>
    <w:rsid w:val="003E1494"/>
    <w:rsid w:val="003E210E"/>
    <w:rsid w:val="003E303B"/>
    <w:rsid w:val="003E3189"/>
    <w:rsid w:val="003E34C5"/>
    <w:rsid w:val="003E39C9"/>
    <w:rsid w:val="003E4516"/>
    <w:rsid w:val="003E540E"/>
    <w:rsid w:val="003E63D8"/>
    <w:rsid w:val="003E6C1B"/>
    <w:rsid w:val="003F0409"/>
    <w:rsid w:val="003F0580"/>
    <w:rsid w:val="003F06B0"/>
    <w:rsid w:val="003F088C"/>
    <w:rsid w:val="003F1DE3"/>
    <w:rsid w:val="003F2039"/>
    <w:rsid w:val="003F2C66"/>
    <w:rsid w:val="003F33BB"/>
    <w:rsid w:val="003F388D"/>
    <w:rsid w:val="003F4C2E"/>
    <w:rsid w:val="003F4D66"/>
    <w:rsid w:val="003F5FC4"/>
    <w:rsid w:val="003F69C1"/>
    <w:rsid w:val="003F6D8F"/>
    <w:rsid w:val="003F7378"/>
    <w:rsid w:val="003F7667"/>
    <w:rsid w:val="00400889"/>
    <w:rsid w:val="004009D4"/>
    <w:rsid w:val="00400AC4"/>
    <w:rsid w:val="00401C7C"/>
    <w:rsid w:val="004024BD"/>
    <w:rsid w:val="0040360F"/>
    <w:rsid w:val="00404127"/>
    <w:rsid w:val="00404452"/>
    <w:rsid w:val="00404A49"/>
    <w:rsid w:val="004051A4"/>
    <w:rsid w:val="0040576A"/>
    <w:rsid w:val="004057A6"/>
    <w:rsid w:val="00406455"/>
    <w:rsid w:val="00406574"/>
    <w:rsid w:val="00406CAB"/>
    <w:rsid w:val="00406CED"/>
    <w:rsid w:val="00406D06"/>
    <w:rsid w:val="004072DB"/>
    <w:rsid w:val="004105BF"/>
    <w:rsid w:val="0041094A"/>
    <w:rsid w:val="00410A03"/>
    <w:rsid w:val="00410B77"/>
    <w:rsid w:val="00410E99"/>
    <w:rsid w:val="004116A8"/>
    <w:rsid w:val="00411C1A"/>
    <w:rsid w:val="004127A0"/>
    <w:rsid w:val="004133BF"/>
    <w:rsid w:val="00413B46"/>
    <w:rsid w:val="00413C12"/>
    <w:rsid w:val="004140FD"/>
    <w:rsid w:val="0041450A"/>
    <w:rsid w:val="00414664"/>
    <w:rsid w:val="00414BEB"/>
    <w:rsid w:val="00415A5F"/>
    <w:rsid w:val="0041608B"/>
    <w:rsid w:val="00416A36"/>
    <w:rsid w:val="00417138"/>
    <w:rsid w:val="0041AE54"/>
    <w:rsid w:val="00420099"/>
    <w:rsid w:val="00420142"/>
    <w:rsid w:val="004206FB"/>
    <w:rsid w:val="00420810"/>
    <w:rsid w:val="00421098"/>
    <w:rsid w:val="0042157B"/>
    <w:rsid w:val="00421B3C"/>
    <w:rsid w:val="00421DA5"/>
    <w:rsid w:val="004226DC"/>
    <w:rsid w:val="00422E87"/>
    <w:rsid w:val="00422F80"/>
    <w:rsid w:val="004239D0"/>
    <w:rsid w:val="00423B9F"/>
    <w:rsid w:val="00423E92"/>
    <w:rsid w:val="00423F40"/>
    <w:rsid w:val="004245F7"/>
    <w:rsid w:val="004248A3"/>
    <w:rsid w:val="00424B96"/>
    <w:rsid w:val="00424E2D"/>
    <w:rsid w:val="004251F3"/>
    <w:rsid w:val="00425AA8"/>
    <w:rsid w:val="0042783D"/>
    <w:rsid w:val="0042788D"/>
    <w:rsid w:val="00427F8A"/>
    <w:rsid w:val="0043083A"/>
    <w:rsid w:val="004313FE"/>
    <w:rsid w:val="004317A9"/>
    <w:rsid w:val="00431941"/>
    <w:rsid w:val="00432C25"/>
    <w:rsid w:val="00432D80"/>
    <w:rsid w:val="00433414"/>
    <w:rsid w:val="00433586"/>
    <w:rsid w:val="00433871"/>
    <w:rsid w:val="00433ACB"/>
    <w:rsid w:val="00433F17"/>
    <w:rsid w:val="00434211"/>
    <w:rsid w:val="00434ABA"/>
    <w:rsid w:val="00434EB5"/>
    <w:rsid w:val="00435F7C"/>
    <w:rsid w:val="004365D0"/>
    <w:rsid w:val="00437387"/>
    <w:rsid w:val="00440682"/>
    <w:rsid w:val="004407CD"/>
    <w:rsid w:val="004408BF"/>
    <w:rsid w:val="00440969"/>
    <w:rsid w:val="004411CF"/>
    <w:rsid w:val="004414B6"/>
    <w:rsid w:val="0044198D"/>
    <w:rsid w:val="00443765"/>
    <w:rsid w:val="00443953"/>
    <w:rsid w:val="00443E29"/>
    <w:rsid w:val="0044430C"/>
    <w:rsid w:val="004444ED"/>
    <w:rsid w:val="00444874"/>
    <w:rsid w:val="00444C34"/>
    <w:rsid w:val="004456AC"/>
    <w:rsid w:val="00446340"/>
    <w:rsid w:val="00446A80"/>
    <w:rsid w:val="00446D09"/>
    <w:rsid w:val="004474D9"/>
    <w:rsid w:val="004476F1"/>
    <w:rsid w:val="00447A63"/>
    <w:rsid w:val="00450518"/>
    <w:rsid w:val="00452050"/>
    <w:rsid w:val="00452163"/>
    <w:rsid w:val="00453A21"/>
    <w:rsid w:val="00453F05"/>
    <w:rsid w:val="00454244"/>
    <w:rsid w:val="0045455E"/>
    <w:rsid w:val="004545AE"/>
    <w:rsid w:val="004545DE"/>
    <w:rsid w:val="004555D3"/>
    <w:rsid w:val="00455F54"/>
    <w:rsid w:val="0045652F"/>
    <w:rsid w:val="00456EDE"/>
    <w:rsid w:val="00460313"/>
    <w:rsid w:val="00461236"/>
    <w:rsid w:val="004612A5"/>
    <w:rsid w:val="00461540"/>
    <w:rsid w:val="00461D3B"/>
    <w:rsid w:val="00462336"/>
    <w:rsid w:val="0046259F"/>
    <w:rsid w:val="00463843"/>
    <w:rsid w:val="004638F6"/>
    <w:rsid w:val="00464391"/>
    <w:rsid w:val="004644A5"/>
    <w:rsid w:val="0046569F"/>
    <w:rsid w:val="00465C6B"/>
    <w:rsid w:val="00467EF7"/>
    <w:rsid w:val="00470091"/>
    <w:rsid w:val="00470FB0"/>
    <w:rsid w:val="00471B51"/>
    <w:rsid w:val="00472651"/>
    <w:rsid w:val="00472BE2"/>
    <w:rsid w:val="00472F5C"/>
    <w:rsid w:val="004738B2"/>
    <w:rsid w:val="00473C9F"/>
    <w:rsid w:val="00473FD2"/>
    <w:rsid w:val="004741A3"/>
    <w:rsid w:val="00474961"/>
    <w:rsid w:val="004751B1"/>
    <w:rsid w:val="0047578D"/>
    <w:rsid w:val="0047650D"/>
    <w:rsid w:val="00476BD3"/>
    <w:rsid w:val="00476ED9"/>
    <w:rsid w:val="00477335"/>
    <w:rsid w:val="00477553"/>
    <w:rsid w:val="004778AE"/>
    <w:rsid w:val="0048043F"/>
    <w:rsid w:val="004806A4"/>
    <w:rsid w:val="0048200A"/>
    <w:rsid w:val="00483367"/>
    <w:rsid w:val="00483755"/>
    <w:rsid w:val="004844EF"/>
    <w:rsid w:val="0048477F"/>
    <w:rsid w:val="0048538F"/>
    <w:rsid w:val="00485C95"/>
    <w:rsid w:val="00485CDA"/>
    <w:rsid w:val="00485D92"/>
    <w:rsid w:val="004868DA"/>
    <w:rsid w:val="004904C1"/>
    <w:rsid w:val="0049055D"/>
    <w:rsid w:val="004907DF"/>
    <w:rsid w:val="004915F3"/>
    <w:rsid w:val="00491BEA"/>
    <w:rsid w:val="00492534"/>
    <w:rsid w:val="0049264E"/>
    <w:rsid w:val="00495B0D"/>
    <w:rsid w:val="00495C2F"/>
    <w:rsid w:val="00495DB2"/>
    <w:rsid w:val="00496019"/>
    <w:rsid w:val="00497938"/>
    <w:rsid w:val="00497E3D"/>
    <w:rsid w:val="00497F18"/>
    <w:rsid w:val="004A1B7F"/>
    <w:rsid w:val="004A2069"/>
    <w:rsid w:val="004A34CD"/>
    <w:rsid w:val="004A3E28"/>
    <w:rsid w:val="004A4095"/>
    <w:rsid w:val="004A4D25"/>
    <w:rsid w:val="004A4E51"/>
    <w:rsid w:val="004A5AF8"/>
    <w:rsid w:val="004A68EF"/>
    <w:rsid w:val="004A69AF"/>
    <w:rsid w:val="004A6BC5"/>
    <w:rsid w:val="004A6F31"/>
    <w:rsid w:val="004A6F48"/>
    <w:rsid w:val="004A7F85"/>
    <w:rsid w:val="004B0284"/>
    <w:rsid w:val="004B02BE"/>
    <w:rsid w:val="004B0542"/>
    <w:rsid w:val="004B13FB"/>
    <w:rsid w:val="004B1BF5"/>
    <w:rsid w:val="004B31C0"/>
    <w:rsid w:val="004B3DE1"/>
    <w:rsid w:val="004B419D"/>
    <w:rsid w:val="004B493B"/>
    <w:rsid w:val="004B5000"/>
    <w:rsid w:val="004B5AD5"/>
    <w:rsid w:val="004B64CB"/>
    <w:rsid w:val="004B6BA6"/>
    <w:rsid w:val="004B707A"/>
    <w:rsid w:val="004B7414"/>
    <w:rsid w:val="004B75D3"/>
    <w:rsid w:val="004BF5BC"/>
    <w:rsid w:val="004C0A4F"/>
    <w:rsid w:val="004C0C71"/>
    <w:rsid w:val="004C1A78"/>
    <w:rsid w:val="004C1E1D"/>
    <w:rsid w:val="004C2FE9"/>
    <w:rsid w:val="004C384E"/>
    <w:rsid w:val="004C3CED"/>
    <w:rsid w:val="004C401A"/>
    <w:rsid w:val="004C4ABD"/>
    <w:rsid w:val="004C4BE7"/>
    <w:rsid w:val="004C515E"/>
    <w:rsid w:val="004C545E"/>
    <w:rsid w:val="004C5465"/>
    <w:rsid w:val="004C55D5"/>
    <w:rsid w:val="004C5D7F"/>
    <w:rsid w:val="004C6609"/>
    <w:rsid w:val="004D04B0"/>
    <w:rsid w:val="004D05AD"/>
    <w:rsid w:val="004D0EAB"/>
    <w:rsid w:val="004D10A5"/>
    <w:rsid w:val="004D13D0"/>
    <w:rsid w:val="004D1B72"/>
    <w:rsid w:val="004D1C80"/>
    <w:rsid w:val="004D21C3"/>
    <w:rsid w:val="004D2300"/>
    <w:rsid w:val="004D298D"/>
    <w:rsid w:val="004D370D"/>
    <w:rsid w:val="004D4C6C"/>
    <w:rsid w:val="004D56A1"/>
    <w:rsid w:val="004D61E4"/>
    <w:rsid w:val="004D6A5F"/>
    <w:rsid w:val="004D728A"/>
    <w:rsid w:val="004D769D"/>
    <w:rsid w:val="004D7731"/>
    <w:rsid w:val="004D7BA3"/>
    <w:rsid w:val="004E0FBC"/>
    <w:rsid w:val="004E1920"/>
    <w:rsid w:val="004E2F02"/>
    <w:rsid w:val="004E33D7"/>
    <w:rsid w:val="004E4488"/>
    <w:rsid w:val="004E557C"/>
    <w:rsid w:val="004E5C13"/>
    <w:rsid w:val="004E7B2A"/>
    <w:rsid w:val="004F01A0"/>
    <w:rsid w:val="004F0569"/>
    <w:rsid w:val="004F06DC"/>
    <w:rsid w:val="004F1D62"/>
    <w:rsid w:val="004F209F"/>
    <w:rsid w:val="004F2394"/>
    <w:rsid w:val="004F4812"/>
    <w:rsid w:val="004F5152"/>
    <w:rsid w:val="004F54F9"/>
    <w:rsid w:val="004F5F3C"/>
    <w:rsid w:val="004F7BDE"/>
    <w:rsid w:val="005008A0"/>
    <w:rsid w:val="00501C14"/>
    <w:rsid w:val="00502C91"/>
    <w:rsid w:val="00503331"/>
    <w:rsid w:val="005033A5"/>
    <w:rsid w:val="005033E5"/>
    <w:rsid w:val="00503E14"/>
    <w:rsid w:val="0050432C"/>
    <w:rsid w:val="00506521"/>
    <w:rsid w:val="00506942"/>
    <w:rsid w:val="00506CA5"/>
    <w:rsid w:val="0050796E"/>
    <w:rsid w:val="005105A0"/>
    <w:rsid w:val="00510CBA"/>
    <w:rsid w:val="00511209"/>
    <w:rsid w:val="00511FFA"/>
    <w:rsid w:val="00512100"/>
    <w:rsid w:val="005122BB"/>
    <w:rsid w:val="00512318"/>
    <w:rsid w:val="0051294B"/>
    <w:rsid w:val="00512E37"/>
    <w:rsid w:val="005130FB"/>
    <w:rsid w:val="00513555"/>
    <w:rsid w:val="00514016"/>
    <w:rsid w:val="0051495D"/>
    <w:rsid w:val="005153AC"/>
    <w:rsid w:val="00517E03"/>
    <w:rsid w:val="005203C2"/>
    <w:rsid w:val="005207CB"/>
    <w:rsid w:val="00520B75"/>
    <w:rsid w:val="00520D06"/>
    <w:rsid w:val="00520FC9"/>
    <w:rsid w:val="00521533"/>
    <w:rsid w:val="00521A4D"/>
    <w:rsid w:val="00521B3C"/>
    <w:rsid w:val="005223B1"/>
    <w:rsid w:val="005224C6"/>
    <w:rsid w:val="005237E8"/>
    <w:rsid w:val="00523A0B"/>
    <w:rsid w:val="00524096"/>
    <w:rsid w:val="0052592E"/>
    <w:rsid w:val="005267AD"/>
    <w:rsid w:val="00526DAE"/>
    <w:rsid w:val="005279CB"/>
    <w:rsid w:val="005305DA"/>
    <w:rsid w:val="005307CE"/>
    <w:rsid w:val="00533B36"/>
    <w:rsid w:val="00533D8E"/>
    <w:rsid w:val="00534FB3"/>
    <w:rsid w:val="00535388"/>
    <w:rsid w:val="00535920"/>
    <w:rsid w:val="0053678E"/>
    <w:rsid w:val="00536F22"/>
    <w:rsid w:val="00536F90"/>
    <w:rsid w:val="00537DC9"/>
    <w:rsid w:val="00537E4A"/>
    <w:rsid w:val="005401E5"/>
    <w:rsid w:val="00540730"/>
    <w:rsid w:val="00540AF7"/>
    <w:rsid w:val="005415CE"/>
    <w:rsid w:val="005416AF"/>
    <w:rsid w:val="005418C1"/>
    <w:rsid w:val="005429F8"/>
    <w:rsid w:val="00542B56"/>
    <w:rsid w:val="00542CCA"/>
    <w:rsid w:val="00542D1E"/>
    <w:rsid w:val="00542DC9"/>
    <w:rsid w:val="00542DF1"/>
    <w:rsid w:val="00542E1A"/>
    <w:rsid w:val="0054336E"/>
    <w:rsid w:val="00543ABF"/>
    <w:rsid w:val="00544C7D"/>
    <w:rsid w:val="0054567E"/>
    <w:rsid w:val="00546872"/>
    <w:rsid w:val="005469D4"/>
    <w:rsid w:val="0054715E"/>
    <w:rsid w:val="00547F37"/>
    <w:rsid w:val="005506EE"/>
    <w:rsid w:val="00550724"/>
    <w:rsid w:val="00550868"/>
    <w:rsid w:val="00551CD1"/>
    <w:rsid w:val="005523A8"/>
    <w:rsid w:val="005525CE"/>
    <w:rsid w:val="00553753"/>
    <w:rsid w:val="00553897"/>
    <w:rsid w:val="00554182"/>
    <w:rsid w:val="005545C4"/>
    <w:rsid w:val="00554965"/>
    <w:rsid w:val="00555DA2"/>
    <w:rsid w:val="00556108"/>
    <w:rsid w:val="0055679A"/>
    <w:rsid w:val="00556DA2"/>
    <w:rsid w:val="00556FFF"/>
    <w:rsid w:val="005572C1"/>
    <w:rsid w:val="005579E0"/>
    <w:rsid w:val="00560413"/>
    <w:rsid w:val="00560EB9"/>
    <w:rsid w:val="0056132C"/>
    <w:rsid w:val="005615F2"/>
    <w:rsid w:val="005619E6"/>
    <w:rsid w:val="00561F53"/>
    <w:rsid w:val="005623CC"/>
    <w:rsid w:val="00562AD4"/>
    <w:rsid w:val="00562B88"/>
    <w:rsid w:val="005636BA"/>
    <w:rsid w:val="005638E3"/>
    <w:rsid w:val="00563EF1"/>
    <w:rsid w:val="00565663"/>
    <w:rsid w:val="0056598C"/>
    <w:rsid w:val="00565D25"/>
    <w:rsid w:val="005663A1"/>
    <w:rsid w:val="00566B7B"/>
    <w:rsid w:val="00566E7A"/>
    <w:rsid w:val="00566F6C"/>
    <w:rsid w:val="0057039A"/>
    <w:rsid w:val="0057039D"/>
    <w:rsid w:val="005704C5"/>
    <w:rsid w:val="00571223"/>
    <w:rsid w:val="005712C9"/>
    <w:rsid w:val="00571E4E"/>
    <w:rsid w:val="00571FF5"/>
    <w:rsid w:val="0057272D"/>
    <w:rsid w:val="005730C0"/>
    <w:rsid w:val="005732E4"/>
    <w:rsid w:val="0057360B"/>
    <w:rsid w:val="005739DF"/>
    <w:rsid w:val="00573A9A"/>
    <w:rsid w:val="00573B6B"/>
    <w:rsid w:val="00573D27"/>
    <w:rsid w:val="005743B7"/>
    <w:rsid w:val="0057446F"/>
    <w:rsid w:val="00574D5F"/>
    <w:rsid w:val="0057515B"/>
    <w:rsid w:val="0057582D"/>
    <w:rsid w:val="0057775B"/>
    <w:rsid w:val="00577C8D"/>
    <w:rsid w:val="00580A17"/>
    <w:rsid w:val="00580D9C"/>
    <w:rsid w:val="00581569"/>
    <w:rsid w:val="005818E3"/>
    <w:rsid w:val="0058249B"/>
    <w:rsid w:val="00582B37"/>
    <w:rsid w:val="00582F13"/>
    <w:rsid w:val="005830B6"/>
    <w:rsid w:val="00583D83"/>
    <w:rsid w:val="00584177"/>
    <w:rsid w:val="005844DA"/>
    <w:rsid w:val="00584B28"/>
    <w:rsid w:val="00585992"/>
    <w:rsid w:val="0058625B"/>
    <w:rsid w:val="00587B40"/>
    <w:rsid w:val="00590400"/>
    <w:rsid w:val="0059092C"/>
    <w:rsid w:val="00590C10"/>
    <w:rsid w:val="005911C7"/>
    <w:rsid w:val="00591B2A"/>
    <w:rsid w:val="00591C8C"/>
    <w:rsid w:val="00591F29"/>
    <w:rsid w:val="0059245F"/>
    <w:rsid w:val="00592D74"/>
    <w:rsid w:val="00593999"/>
    <w:rsid w:val="00593CA1"/>
    <w:rsid w:val="00593E41"/>
    <w:rsid w:val="00595A40"/>
    <w:rsid w:val="005963DD"/>
    <w:rsid w:val="005967CA"/>
    <w:rsid w:val="00596CD3"/>
    <w:rsid w:val="00596DC5"/>
    <w:rsid w:val="00596EC0"/>
    <w:rsid w:val="00597C77"/>
    <w:rsid w:val="005A026F"/>
    <w:rsid w:val="005A09FD"/>
    <w:rsid w:val="005A0AF4"/>
    <w:rsid w:val="005A44C0"/>
    <w:rsid w:val="005A488D"/>
    <w:rsid w:val="005A4D0B"/>
    <w:rsid w:val="005A5294"/>
    <w:rsid w:val="005A5EB7"/>
    <w:rsid w:val="005A6DB7"/>
    <w:rsid w:val="005A6E7B"/>
    <w:rsid w:val="005A6FB6"/>
    <w:rsid w:val="005A70C4"/>
    <w:rsid w:val="005A7D84"/>
    <w:rsid w:val="005A7DC4"/>
    <w:rsid w:val="005B07FE"/>
    <w:rsid w:val="005B09DB"/>
    <w:rsid w:val="005B0C32"/>
    <w:rsid w:val="005B11C2"/>
    <w:rsid w:val="005B1361"/>
    <w:rsid w:val="005B161D"/>
    <w:rsid w:val="005B18F2"/>
    <w:rsid w:val="005B1958"/>
    <w:rsid w:val="005B2E4B"/>
    <w:rsid w:val="005B3021"/>
    <w:rsid w:val="005B3406"/>
    <w:rsid w:val="005B4663"/>
    <w:rsid w:val="005B478D"/>
    <w:rsid w:val="005B539E"/>
    <w:rsid w:val="005B6818"/>
    <w:rsid w:val="005B6AE6"/>
    <w:rsid w:val="005B7405"/>
    <w:rsid w:val="005B7B8E"/>
    <w:rsid w:val="005C06F1"/>
    <w:rsid w:val="005C15A0"/>
    <w:rsid w:val="005C3282"/>
    <w:rsid w:val="005C425E"/>
    <w:rsid w:val="005C4B9F"/>
    <w:rsid w:val="005C4E37"/>
    <w:rsid w:val="005C6AAA"/>
    <w:rsid w:val="005D0501"/>
    <w:rsid w:val="005D061E"/>
    <w:rsid w:val="005D0755"/>
    <w:rsid w:val="005D0CB7"/>
    <w:rsid w:val="005D2036"/>
    <w:rsid w:val="005D20B5"/>
    <w:rsid w:val="005D211B"/>
    <w:rsid w:val="005D2BA8"/>
    <w:rsid w:val="005D2E36"/>
    <w:rsid w:val="005D48DF"/>
    <w:rsid w:val="005D5161"/>
    <w:rsid w:val="005D5389"/>
    <w:rsid w:val="005D7224"/>
    <w:rsid w:val="005D7429"/>
    <w:rsid w:val="005D7F31"/>
    <w:rsid w:val="005E05BF"/>
    <w:rsid w:val="005E1616"/>
    <w:rsid w:val="005E172E"/>
    <w:rsid w:val="005E1904"/>
    <w:rsid w:val="005E1AE0"/>
    <w:rsid w:val="005E2D36"/>
    <w:rsid w:val="005E45A7"/>
    <w:rsid w:val="005E45D4"/>
    <w:rsid w:val="005E4CA0"/>
    <w:rsid w:val="005E5FB0"/>
    <w:rsid w:val="005E62D9"/>
    <w:rsid w:val="005E660E"/>
    <w:rsid w:val="005E771F"/>
    <w:rsid w:val="005F0119"/>
    <w:rsid w:val="005F06FE"/>
    <w:rsid w:val="005F0C47"/>
    <w:rsid w:val="005F1060"/>
    <w:rsid w:val="005F15B3"/>
    <w:rsid w:val="005F1EBA"/>
    <w:rsid w:val="005F210C"/>
    <w:rsid w:val="005F2861"/>
    <w:rsid w:val="005F2E1A"/>
    <w:rsid w:val="005F3C16"/>
    <w:rsid w:val="005F3D07"/>
    <w:rsid w:val="005F414A"/>
    <w:rsid w:val="005F480C"/>
    <w:rsid w:val="005F55BC"/>
    <w:rsid w:val="005F5C3A"/>
    <w:rsid w:val="005F7364"/>
    <w:rsid w:val="005F7998"/>
    <w:rsid w:val="00601108"/>
    <w:rsid w:val="006019EA"/>
    <w:rsid w:val="00601E18"/>
    <w:rsid w:val="0060206D"/>
    <w:rsid w:val="00602951"/>
    <w:rsid w:val="00602D51"/>
    <w:rsid w:val="006032C6"/>
    <w:rsid w:val="00604161"/>
    <w:rsid w:val="00605351"/>
    <w:rsid w:val="00605427"/>
    <w:rsid w:val="00605A08"/>
    <w:rsid w:val="00605DCC"/>
    <w:rsid w:val="00606553"/>
    <w:rsid w:val="00606FE9"/>
    <w:rsid w:val="00607092"/>
    <w:rsid w:val="00607555"/>
    <w:rsid w:val="00607CCC"/>
    <w:rsid w:val="00610445"/>
    <w:rsid w:val="00610D09"/>
    <w:rsid w:val="0061107E"/>
    <w:rsid w:val="00611C0B"/>
    <w:rsid w:val="006121D4"/>
    <w:rsid w:val="00612937"/>
    <w:rsid w:val="00612FF3"/>
    <w:rsid w:val="00615C37"/>
    <w:rsid w:val="0061637B"/>
    <w:rsid w:val="006164E5"/>
    <w:rsid w:val="00616B29"/>
    <w:rsid w:val="00617079"/>
    <w:rsid w:val="00617AB6"/>
    <w:rsid w:val="006204B8"/>
    <w:rsid w:val="00620824"/>
    <w:rsid w:val="00620CD9"/>
    <w:rsid w:val="006223EA"/>
    <w:rsid w:val="0062249C"/>
    <w:rsid w:val="00622F36"/>
    <w:rsid w:val="00623904"/>
    <w:rsid w:val="00623F1A"/>
    <w:rsid w:val="006249CD"/>
    <w:rsid w:val="006255EB"/>
    <w:rsid w:val="00625C3A"/>
    <w:rsid w:val="00626A1E"/>
    <w:rsid w:val="00627107"/>
    <w:rsid w:val="0063063F"/>
    <w:rsid w:val="006306E3"/>
    <w:rsid w:val="00630763"/>
    <w:rsid w:val="00630C32"/>
    <w:rsid w:val="006314BC"/>
    <w:rsid w:val="00631559"/>
    <w:rsid w:val="00631A26"/>
    <w:rsid w:val="00631DF4"/>
    <w:rsid w:val="00631EA3"/>
    <w:rsid w:val="00633EF6"/>
    <w:rsid w:val="00634B1A"/>
    <w:rsid w:val="00634DAD"/>
    <w:rsid w:val="00634E56"/>
    <w:rsid w:val="006352A7"/>
    <w:rsid w:val="00636B4E"/>
    <w:rsid w:val="00636BE5"/>
    <w:rsid w:val="00636F14"/>
    <w:rsid w:val="006373F9"/>
    <w:rsid w:val="006400EB"/>
    <w:rsid w:val="00641503"/>
    <w:rsid w:val="006418B9"/>
    <w:rsid w:val="00642A1B"/>
    <w:rsid w:val="00643CD4"/>
    <w:rsid w:val="006448BE"/>
    <w:rsid w:val="00644B32"/>
    <w:rsid w:val="00646572"/>
    <w:rsid w:val="00646AC0"/>
    <w:rsid w:val="00646BC5"/>
    <w:rsid w:val="00646F61"/>
    <w:rsid w:val="00646F72"/>
    <w:rsid w:val="00647963"/>
    <w:rsid w:val="00647A56"/>
    <w:rsid w:val="006506C5"/>
    <w:rsid w:val="00650AF5"/>
    <w:rsid w:val="006516AD"/>
    <w:rsid w:val="006526A0"/>
    <w:rsid w:val="006528D5"/>
    <w:rsid w:val="00652D84"/>
    <w:rsid w:val="0065387A"/>
    <w:rsid w:val="00654B01"/>
    <w:rsid w:val="0065534F"/>
    <w:rsid w:val="00655E44"/>
    <w:rsid w:val="006560C6"/>
    <w:rsid w:val="00656A72"/>
    <w:rsid w:val="00656A8A"/>
    <w:rsid w:val="00657391"/>
    <w:rsid w:val="00657FB4"/>
    <w:rsid w:val="00660060"/>
    <w:rsid w:val="006603C0"/>
    <w:rsid w:val="0066183B"/>
    <w:rsid w:val="00662FCA"/>
    <w:rsid w:val="00663DA9"/>
    <w:rsid w:val="00664046"/>
    <w:rsid w:val="00664E8E"/>
    <w:rsid w:val="0066536A"/>
    <w:rsid w:val="00666498"/>
    <w:rsid w:val="006664E3"/>
    <w:rsid w:val="00666594"/>
    <w:rsid w:val="00666F18"/>
    <w:rsid w:val="006671F4"/>
    <w:rsid w:val="00667C49"/>
    <w:rsid w:val="00667DD6"/>
    <w:rsid w:val="00670663"/>
    <w:rsid w:val="0067066D"/>
    <w:rsid w:val="00671462"/>
    <w:rsid w:val="00671559"/>
    <w:rsid w:val="006729B5"/>
    <w:rsid w:val="00672C20"/>
    <w:rsid w:val="00673913"/>
    <w:rsid w:val="00673F9F"/>
    <w:rsid w:val="00674239"/>
    <w:rsid w:val="00676C49"/>
    <w:rsid w:val="00676E5F"/>
    <w:rsid w:val="00677557"/>
    <w:rsid w:val="00677CC7"/>
    <w:rsid w:val="00677F53"/>
    <w:rsid w:val="0068048D"/>
    <w:rsid w:val="006809DE"/>
    <w:rsid w:val="00680F8A"/>
    <w:rsid w:val="00681130"/>
    <w:rsid w:val="00681896"/>
    <w:rsid w:val="006826AD"/>
    <w:rsid w:val="006828D8"/>
    <w:rsid w:val="0068511C"/>
    <w:rsid w:val="00685A38"/>
    <w:rsid w:val="00686D10"/>
    <w:rsid w:val="00686E38"/>
    <w:rsid w:val="00686F08"/>
    <w:rsid w:val="0068704E"/>
    <w:rsid w:val="00687BDD"/>
    <w:rsid w:val="00691B1C"/>
    <w:rsid w:val="006928C7"/>
    <w:rsid w:val="00692F1F"/>
    <w:rsid w:val="00693481"/>
    <w:rsid w:val="00693626"/>
    <w:rsid w:val="00693899"/>
    <w:rsid w:val="00693D8A"/>
    <w:rsid w:val="00693EEF"/>
    <w:rsid w:val="006944B8"/>
    <w:rsid w:val="006947DC"/>
    <w:rsid w:val="00694993"/>
    <w:rsid w:val="00694B83"/>
    <w:rsid w:val="00694E6C"/>
    <w:rsid w:val="006960B3"/>
    <w:rsid w:val="006961D2"/>
    <w:rsid w:val="00696E4D"/>
    <w:rsid w:val="00697A1F"/>
    <w:rsid w:val="006A2130"/>
    <w:rsid w:val="006A3235"/>
    <w:rsid w:val="006A397C"/>
    <w:rsid w:val="006A4FD1"/>
    <w:rsid w:val="006A5747"/>
    <w:rsid w:val="006A6EF6"/>
    <w:rsid w:val="006A7BBA"/>
    <w:rsid w:val="006B256B"/>
    <w:rsid w:val="006B2A6D"/>
    <w:rsid w:val="006B2F91"/>
    <w:rsid w:val="006B3570"/>
    <w:rsid w:val="006B3C80"/>
    <w:rsid w:val="006B56A2"/>
    <w:rsid w:val="006B64C2"/>
    <w:rsid w:val="006B6FB2"/>
    <w:rsid w:val="006B7683"/>
    <w:rsid w:val="006C0155"/>
    <w:rsid w:val="006C03C8"/>
    <w:rsid w:val="006C0821"/>
    <w:rsid w:val="006C104C"/>
    <w:rsid w:val="006C14D9"/>
    <w:rsid w:val="006C2C16"/>
    <w:rsid w:val="006C2D72"/>
    <w:rsid w:val="006C3FA6"/>
    <w:rsid w:val="006C42F4"/>
    <w:rsid w:val="006C43C3"/>
    <w:rsid w:val="006C54B1"/>
    <w:rsid w:val="006C5C7D"/>
    <w:rsid w:val="006C67A0"/>
    <w:rsid w:val="006C714D"/>
    <w:rsid w:val="006C7491"/>
    <w:rsid w:val="006C76B8"/>
    <w:rsid w:val="006C7D72"/>
    <w:rsid w:val="006D15DC"/>
    <w:rsid w:val="006D21D9"/>
    <w:rsid w:val="006D346B"/>
    <w:rsid w:val="006D3D64"/>
    <w:rsid w:val="006D435E"/>
    <w:rsid w:val="006D4923"/>
    <w:rsid w:val="006D66B8"/>
    <w:rsid w:val="006D6DE1"/>
    <w:rsid w:val="006D7E4A"/>
    <w:rsid w:val="006E0E7D"/>
    <w:rsid w:val="006E203E"/>
    <w:rsid w:val="006E2093"/>
    <w:rsid w:val="006E28B1"/>
    <w:rsid w:val="006E2964"/>
    <w:rsid w:val="006E2E2F"/>
    <w:rsid w:val="006E3273"/>
    <w:rsid w:val="006E57F6"/>
    <w:rsid w:val="006E6402"/>
    <w:rsid w:val="006E739F"/>
    <w:rsid w:val="006E74B1"/>
    <w:rsid w:val="006F030A"/>
    <w:rsid w:val="006F03F0"/>
    <w:rsid w:val="006F043F"/>
    <w:rsid w:val="006F08BD"/>
    <w:rsid w:val="006F0EC1"/>
    <w:rsid w:val="006F2403"/>
    <w:rsid w:val="006F2655"/>
    <w:rsid w:val="006F3165"/>
    <w:rsid w:val="006F32F9"/>
    <w:rsid w:val="006F3DDD"/>
    <w:rsid w:val="006F5B24"/>
    <w:rsid w:val="006F5B81"/>
    <w:rsid w:val="006F5E14"/>
    <w:rsid w:val="006F60AC"/>
    <w:rsid w:val="006F6B49"/>
    <w:rsid w:val="006F6D5A"/>
    <w:rsid w:val="006F71E4"/>
    <w:rsid w:val="007012AF"/>
    <w:rsid w:val="007013B7"/>
    <w:rsid w:val="00701E9B"/>
    <w:rsid w:val="007021CE"/>
    <w:rsid w:val="00702411"/>
    <w:rsid w:val="00702B06"/>
    <w:rsid w:val="0070319E"/>
    <w:rsid w:val="007047D9"/>
    <w:rsid w:val="007074E6"/>
    <w:rsid w:val="00707961"/>
    <w:rsid w:val="00707E8B"/>
    <w:rsid w:val="0071098E"/>
    <w:rsid w:val="00710DF6"/>
    <w:rsid w:val="00710E15"/>
    <w:rsid w:val="00711D08"/>
    <w:rsid w:val="007129C3"/>
    <w:rsid w:val="00713994"/>
    <w:rsid w:val="00713AE7"/>
    <w:rsid w:val="007174FF"/>
    <w:rsid w:val="00717990"/>
    <w:rsid w:val="00721136"/>
    <w:rsid w:val="007212BB"/>
    <w:rsid w:val="007221B6"/>
    <w:rsid w:val="00723ECB"/>
    <w:rsid w:val="00723EE0"/>
    <w:rsid w:val="0072569A"/>
    <w:rsid w:val="00726695"/>
    <w:rsid w:val="00726A8C"/>
    <w:rsid w:val="00726FDB"/>
    <w:rsid w:val="00727661"/>
    <w:rsid w:val="0072767F"/>
    <w:rsid w:val="00727C52"/>
    <w:rsid w:val="0073020E"/>
    <w:rsid w:val="007303EC"/>
    <w:rsid w:val="00730A41"/>
    <w:rsid w:val="00730DEA"/>
    <w:rsid w:val="007316DA"/>
    <w:rsid w:val="00731B74"/>
    <w:rsid w:val="00732966"/>
    <w:rsid w:val="00732A5E"/>
    <w:rsid w:val="00732C4E"/>
    <w:rsid w:val="00733879"/>
    <w:rsid w:val="0073437C"/>
    <w:rsid w:val="00734F77"/>
    <w:rsid w:val="0073535C"/>
    <w:rsid w:val="007353DB"/>
    <w:rsid w:val="007359DD"/>
    <w:rsid w:val="00735F6C"/>
    <w:rsid w:val="00737D64"/>
    <w:rsid w:val="00737DF6"/>
    <w:rsid w:val="00737FF4"/>
    <w:rsid w:val="0074106F"/>
    <w:rsid w:val="007419EF"/>
    <w:rsid w:val="00742A91"/>
    <w:rsid w:val="00742BE1"/>
    <w:rsid w:val="00743078"/>
    <w:rsid w:val="00743090"/>
    <w:rsid w:val="00745BFD"/>
    <w:rsid w:val="0074630B"/>
    <w:rsid w:val="007466A1"/>
    <w:rsid w:val="00747508"/>
    <w:rsid w:val="007501B4"/>
    <w:rsid w:val="007508F3"/>
    <w:rsid w:val="00750946"/>
    <w:rsid w:val="00750DB5"/>
    <w:rsid w:val="00750EF3"/>
    <w:rsid w:val="00751028"/>
    <w:rsid w:val="00751334"/>
    <w:rsid w:val="007514A5"/>
    <w:rsid w:val="00751F6E"/>
    <w:rsid w:val="00751FCD"/>
    <w:rsid w:val="007523BC"/>
    <w:rsid w:val="007526C1"/>
    <w:rsid w:val="00752E48"/>
    <w:rsid w:val="00753066"/>
    <w:rsid w:val="00753736"/>
    <w:rsid w:val="00754647"/>
    <w:rsid w:val="007552A7"/>
    <w:rsid w:val="00755965"/>
    <w:rsid w:val="00755D20"/>
    <w:rsid w:val="00755E06"/>
    <w:rsid w:val="00755E7B"/>
    <w:rsid w:val="007564D8"/>
    <w:rsid w:val="0075660B"/>
    <w:rsid w:val="007568CD"/>
    <w:rsid w:val="007569A1"/>
    <w:rsid w:val="00756ABF"/>
    <w:rsid w:val="00757AFD"/>
    <w:rsid w:val="00757CFB"/>
    <w:rsid w:val="0076067F"/>
    <w:rsid w:val="007609E5"/>
    <w:rsid w:val="00760EC4"/>
    <w:rsid w:val="0076107F"/>
    <w:rsid w:val="00761BAD"/>
    <w:rsid w:val="00762186"/>
    <w:rsid w:val="007624FF"/>
    <w:rsid w:val="0076283E"/>
    <w:rsid w:val="00763621"/>
    <w:rsid w:val="007642B7"/>
    <w:rsid w:val="007648FD"/>
    <w:rsid w:val="007651FC"/>
    <w:rsid w:val="0076551A"/>
    <w:rsid w:val="00765D3E"/>
    <w:rsid w:val="007663D0"/>
    <w:rsid w:val="007663DB"/>
    <w:rsid w:val="00767D3D"/>
    <w:rsid w:val="00770654"/>
    <w:rsid w:val="00772046"/>
    <w:rsid w:val="0077317E"/>
    <w:rsid w:val="00773C24"/>
    <w:rsid w:val="007746A1"/>
    <w:rsid w:val="007746B6"/>
    <w:rsid w:val="00775394"/>
    <w:rsid w:val="00775D78"/>
    <w:rsid w:val="00776570"/>
    <w:rsid w:val="00776779"/>
    <w:rsid w:val="0077688D"/>
    <w:rsid w:val="0077689D"/>
    <w:rsid w:val="0077761D"/>
    <w:rsid w:val="0077787C"/>
    <w:rsid w:val="0078033D"/>
    <w:rsid w:val="007809B4"/>
    <w:rsid w:val="00780E79"/>
    <w:rsid w:val="00780EB7"/>
    <w:rsid w:val="00781257"/>
    <w:rsid w:val="00781BD1"/>
    <w:rsid w:val="00781F08"/>
    <w:rsid w:val="007823B6"/>
    <w:rsid w:val="00782B72"/>
    <w:rsid w:val="0078331A"/>
    <w:rsid w:val="00783BB7"/>
    <w:rsid w:val="00784B3C"/>
    <w:rsid w:val="00784DF8"/>
    <w:rsid w:val="00785082"/>
    <w:rsid w:val="00785A78"/>
    <w:rsid w:val="00786D14"/>
    <w:rsid w:val="0078711B"/>
    <w:rsid w:val="00787454"/>
    <w:rsid w:val="00787825"/>
    <w:rsid w:val="007909BE"/>
    <w:rsid w:val="00790DB7"/>
    <w:rsid w:val="007917E1"/>
    <w:rsid w:val="00794459"/>
    <w:rsid w:val="007949EB"/>
    <w:rsid w:val="00794A73"/>
    <w:rsid w:val="00795AD8"/>
    <w:rsid w:val="0079613C"/>
    <w:rsid w:val="0079698E"/>
    <w:rsid w:val="0079729C"/>
    <w:rsid w:val="007A10E4"/>
    <w:rsid w:val="007A1369"/>
    <w:rsid w:val="007A18A1"/>
    <w:rsid w:val="007A3138"/>
    <w:rsid w:val="007A5386"/>
    <w:rsid w:val="007A5A56"/>
    <w:rsid w:val="007A5C4D"/>
    <w:rsid w:val="007A5C98"/>
    <w:rsid w:val="007A6BA6"/>
    <w:rsid w:val="007A6C02"/>
    <w:rsid w:val="007A741D"/>
    <w:rsid w:val="007A76DB"/>
    <w:rsid w:val="007B0984"/>
    <w:rsid w:val="007B0E7B"/>
    <w:rsid w:val="007B1C81"/>
    <w:rsid w:val="007B44F1"/>
    <w:rsid w:val="007B471C"/>
    <w:rsid w:val="007B4842"/>
    <w:rsid w:val="007B5EDA"/>
    <w:rsid w:val="007B60B2"/>
    <w:rsid w:val="007B7509"/>
    <w:rsid w:val="007B7873"/>
    <w:rsid w:val="007B7D14"/>
    <w:rsid w:val="007B7D29"/>
    <w:rsid w:val="007C0754"/>
    <w:rsid w:val="007C0D2E"/>
    <w:rsid w:val="007C1895"/>
    <w:rsid w:val="007C1EE5"/>
    <w:rsid w:val="007C2201"/>
    <w:rsid w:val="007C23EF"/>
    <w:rsid w:val="007C2C24"/>
    <w:rsid w:val="007C362D"/>
    <w:rsid w:val="007C3766"/>
    <w:rsid w:val="007C5969"/>
    <w:rsid w:val="007C656C"/>
    <w:rsid w:val="007C6AFE"/>
    <w:rsid w:val="007C7C04"/>
    <w:rsid w:val="007C7D33"/>
    <w:rsid w:val="007D02A5"/>
    <w:rsid w:val="007D065F"/>
    <w:rsid w:val="007D0A7F"/>
    <w:rsid w:val="007D1774"/>
    <w:rsid w:val="007D2ECA"/>
    <w:rsid w:val="007D3A64"/>
    <w:rsid w:val="007D3E4E"/>
    <w:rsid w:val="007D4379"/>
    <w:rsid w:val="007D5D52"/>
    <w:rsid w:val="007D5E08"/>
    <w:rsid w:val="007D72A4"/>
    <w:rsid w:val="007E1D52"/>
    <w:rsid w:val="007E303E"/>
    <w:rsid w:val="007E3223"/>
    <w:rsid w:val="007E3224"/>
    <w:rsid w:val="007E3436"/>
    <w:rsid w:val="007E4738"/>
    <w:rsid w:val="007E4BBD"/>
    <w:rsid w:val="007E4FEE"/>
    <w:rsid w:val="007E4FF6"/>
    <w:rsid w:val="007E5660"/>
    <w:rsid w:val="007E6BE4"/>
    <w:rsid w:val="007E7349"/>
    <w:rsid w:val="007E7486"/>
    <w:rsid w:val="007E78AF"/>
    <w:rsid w:val="007F02BF"/>
    <w:rsid w:val="007F0C95"/>
    <w:rsid w:val="007F1A88"/>
    <w:rsid w:val="007F1C7C"/>
    <w:rsid w:val="007F2163"/>
    <w:rsid w:val="007F2338"/>
    <w:rsid w:val="007F246C"/>
    <w:rsid w:val="007F2F52"/>
    <w:rsid w:val="007F3EAA"/>
    <w:rsid w:val="007F4873"/>
    <w:rsid w:val="007F6381"/>
    <w:rsid w:val="007F68A9"/>
    <w:rsid w:val="007F7035"/>
    <w:rsid w:val="007F7046"/>
    <w:rsid w:val="007F7530"/>
    <w:rsid w:val="007F776F"/>
    <w:rsid w:val="00800446"/>
    <w:rsid w:val="00800B24"/>
    <w:rsid w:val="00801682"/>
    <w:rsid w:val="00802750"/>
    <w:rsid w:val="00802C21"/>
    <w:rsid w:val="00803140"/>
    <w:rsid w:val="0080388C"/>
    <w:rsid w:val="008042A9"/>
    <w:rsid w:val="0080615E"/>
    <w:rsid w:val="008068CE"/>
    <w:rsid w:val="00810325"/>
    <w:rsid w:val="0081094A"/>
    <w:rsid w:val="00810D3B"/>
    <w:rsid w:val="00810FD7"/>
    <w:rsid w:val="00811A81"/>
    <w:rsid w:val="00811E0E"/>
    <w:rsid w:val="00812283"/>
    <w:rsid w:val="008136F2"/>
    <w:rsid w:val="00813D08"/>
    <w:rsid w:val="00816244"/>
    <w:rsid w:val="008167BA"/>
    <w:rsid w:val="00816BFE"/>
    <w:rsid w:val="00817961"/>
    <w:rsid w:val="008201B7"/>
    <w:rsid w:val="008216FE"/>
    <w:rsid w:val="00821A7E"/>
    <w:rsid w:val="00822079"/>
    <w:rsid w:val="00822134"/>
    <w:rsid w:val="00822491"/>
    <w:rsid w:val="008227CC"/>
    <w:rsid w:val="00823F5B"/>
    <w:rsid w:val="008243A9"/>
    <w:rsid w:val="00824462"/>
    <w:rsid w:val="00824826"/>
    <w:rsid w:val="00824BAB"/>
    <w:rsid w:val="00826C7C"/>
    <w:rsid w:val="008307D9"/>
    <w:rsid w:val="00830E2F"/>
    <w:rsid w:val="008315DF"/>
    <w:rsid w:val="008323C1"/>
    <w:rsid w:val="00832563"/>
    <w:rsid w:val="00832FA5"/>
    <w:rsid w:val="00833DAB"/>
    <w:rsid w:val="00834151"/>
    <w:rsid w:val="00834E0E"/>
    <w:rsid w:val="00834E86"/>
    <w:rsid w:val="00836D3F"/>
    <w:rsid w:val="00837C81"/>
    <w:rsid w:val="00840816"/>
    <w:rsid w:val="00840B3F"/>
    <w:rsid w:val="00841FF4"/>
    <w:rsid w:val="008430E1"/>
    <w:rsid w:val="008435F6"/>
    <w:rsid w:val="00843C25"/>
    <w:rsid w:val="0084426B"/>
    <w:rsid w:val="008455A5"/>
    <w:rsid w:val="00845616"/>
    <w:rsid w:val="0084569E"/>
    <w:rsid w:val="0084579B"/>
    <w:rsid w:val="00846303"/>
    <w:rsid w:val="00846529"/>
    <w:rsid w:val="0084706C"/>
    <w:rsid w:val="008472DE"/>
    <w:rsid w:val="008476FD"/>
    <w:rsid w:val="00850422"/>
    <w:rsid w:val="00851676"/>
    <w:rsid w:val="00851F5D"/>
    <w:rsid w:val="0085284A"/>
    <w:rsid w:val="00852EB2"/>
    <w:rsid w:val="00853291"/>
    <w:rsid w:val="00853779"/>
    <w:rsid w:val="00854A64"/>
    <w:rsid w:val="00855731"/>
    <w:rsid w:val="00855A06"/>
    <w:rsid w:val="00856208"/>
    <w:rsid w:val="008611BB"/>
    <w:rsid w:val="00861225"/>
    <w:rsid w:val="00862D0B"/>
    <w:rsid w:val="00863222"/>
    <w:rsid w:val="0086338B"/>
    <w:rsid w:val="00863709"/>
    <w:rsid w:val="0086402E"/>
    <w:rsid w:val="008640A7"/>
    <w:rsid w:val="008645B8"/>
    <w:rsid w:val="00864D99"/>
    <w:rsid w:val="0086501C"/>
    <w:rsid w:val="008669CB"/>
    <w:rsid w:val="00866C03"/>
    <w:rsid w:val="00867E66"/>
    <w:rsid w:val="008711BA"/>
    <w:rsid w:val="00871700"/>
    <w:rsid w:val="00871B00"/>
    <w:rsid w:val="00872361"/>
    <w:rsid w:val="008724A7"/>
    <w:rsid w:val="008728C3"/>
    <w:rsid w:val="00873768"/>
    <w:rsid w:val="00873B20"/>
    <w:rsid w:val="008742B9"/>
    <w:rsid w:val="008744C2"/>
    <w:rsid w:val="008744DD"/>
    <w:rsid w:val="008744EB"/>
    <w:rsid w:val="0087477C"/>
    <w:rsid w:val="008757EA"/>
    <w:rsid w:val="008758D0"/>
    <w:rsid w:val="00875EE4"/>
    <w:rsid w:val="00876B2E"/>
    <w:rsid w:val="00877069"/>
    <w:rsid w:val="00877F52"/>
    <w:rsid w:val="00877F64"/>
    <w:rsid w:val="00881A34"/>
    <w:rsid w:val="00881D97"/>
    <w:rsid w:val="00883D73"/>
    <w:rsid w:val="00884314"/>
    <w:rsid w:val="00884549"/>
    <w:rsid w:val="0088484E"/>
    <w:rsid w:val="00884AD4"/>
    <w:rsid w:val="00884B3F"/>
    <w:rsid w:val="00884F19"/>
    <w:rsid w:val="00885326"/>
    <w:rsid w:val="0088578A"/>
    <w:rsid w:val="00885A65"/>
    <w:rsid w:val="00885AF9"/>
    <w:rsid w:val="00885DC6"/>
    <w:rsid w:val="0088718D"/>
    <w:rsid w:val="0089003B"/>
    <w:rsid w:val="00890112"/>
    <w:rsid w:val="00891055"/>
    <w:rsid w:val="00891151"/>
    <w:rsid w:val="00891236"/>
    <w:rsid w:val="00891FCA"/>
    <w:rsid w:val="00892480"/>
    <w:rsid w:val="0089340F"/>
    <w:rsid w:val="00894255"/>
    <w:rsid w:val="0089472F"/>
    <w:rsid w:val="0089527E"/>
    <w:rsid w:val="00896275"/>
    <w:rsid w:val="00896367"/>
    <w:rsid w:val="00896973"/>
    <w:rsid w:val="00897994"/>
    <w:rsid w:val="008A03A5"/>
    <w:rsid w:val="008A07DE"/>
    <w:rsid w:val="008A0831"/>
    <w:rsid w:val="008A0FB7"/>
    <w:rsid w:val="008A114D"/>
    <w:rsid w:val="008A17E0"/>
    <w:rsid w:val="008A1B56"/>
    <w:rsid w:val="008A1B9C"/>
    <w:rsid w:val="008A32C7"/>
    <w:rsid w:val="008A3499"/>
    <w:rsid w:val="008A4092"/>
    <w:rsid w:val="008A4469"/>
    <w:rsid w:val="008A520F"/>
    <w:rsid w:val="008A5293"/>
    <w:rsid w:val="008A54A8"/>
    <w:rsid w:val="008A5751"/>
    <w:rsid w:val="008A62DA"/>
    <w:rsid w:val="008A634F"/>
    <w:rsid w:val="008A69D9"/>
    <w:rsid w:val="008B01DF"/>
    <w:rsid w:val="008B1A41"/>
    <w:rsid w:val="008B202E"/>
    <w:rsid w:val="008B2036"/>
    <w:rsid w:val="008B2368"/>
    <w:rsid w:val="008B24A8"/>
    <w:rsid w:val="008B2BB4"/>
    <w:rsid w:val="008B2E4E"/>
    <w:rsid w:val="008B3892"/>
    <w:rsid w:val="008B38D2"/>
    <w:rsid w:val="008B60C3"/>
    <w:rsid w:val="008B62BE"/>
    <w:rsid w:val="008B65D7"/>
    <w:rsid w:val="008B6AB3"/>
    <w:rsid w:val="008B73E7"/>
    <w:rsid w:val="008B7E8F"/>
    <w:rsid w:val="008C10D3"/>
    <w:rsid w:val="008C167A"/>
    <w:rsid w:val="008C1D07"/>
    <w:rsid w:val="008C1E02"/>
    <w:rsid w:val="008C1EE5"/>
    <w:rsid w:val="008C1FE9"/>
    <w:rsid w:val="008C20A8"/>
    <w:rsid w:val="008C30D9"/>
    <w:rsid w:val="008C39BA"/>
    <w:rsid w:val="008C4207"/>
    <w:rsid w:val="008C46AA"/>
    <w:rsid w:val="008C47C8"/>
    <w:rsid w:val="008C4867"/>
    <w:rsid w:val="008C4BFC"/>
    <w:rsid w:val="008C54BB"/>
    <w:rsid w:val="008C5684"/>
    <w:rsid w:val="008C59F0"/>
    <w:rsid w:val="008C5AA7"/>
    <w:rsid w:val="008C6077"/>
    <w:rsid w:val="008C633E"/>
    <w:rsid w:val="008C66D2"/>
    <w:rsid w:val="008C795F"/>
    <w:rsid w:val="008D0065"/>
    <w:rsid w:val="008D062B"/>
    <w:rsid w:val="008D07D6"/>
    <w:rsid w:val="008D091A"/>
    <w:rsid w:val="008D0BC7"/>
    <w:rsid w:val="008D0C3C"/>
    <w:rsid w:val="008D136B"/>
    <w:rsid w:val="008D1461"/>
    <w:rsid w:val="008D176C"/>
    <w:rsid w:val="008D17DD"/>
    <w:rsid w:val="008D1A54"/>
    <w:rsid w:val="008D206D"/>
    <w:rsid w:val="008D2B95"/>
    <w:rsid w:val="008D3095"/>
    <w:rsid w:val="008D43F8"/>
    <w:rsid w:val="008D5030"/>
    <w:rsid w:val="008D561B"/>
    <w:rsid w:val="008D7C31"/>
    <w:rsid w:val="008E0447"/>
    <w:rsid w:val="008E0551"/>
    <w:rsid w:val="008E09B8"/>
    <w:rsid w:val="008E12A0"/>
    <w:rsid w:val="008E26D2"/>
    <w:rsid w:val="008E31E7"/>
    <w:rsid w:val="008E3274"/>
    <w:rsid w:val="008E4056"/>
    <w:rsid w:val="008E45E7"/>
    <w:rsid w:val="008E464F"/>
    <w:rsid w:val="008E4989"/>
    <w:rsid w:val="008E51B3"/>
    <w:rsid w:val="008E55C6"/>
    <w:rsid w:val="008E5834"/>
    <w:rsid w:val="008E5E78"/>
    <w:rsid w:val="008E5EE5"/>
    <w:rsid w:val="008E694F"/>
    <w:rsid w:val="008E6C1D"/>
    <w:rsid w:val="008E72C9"/>
    <w:rsid w:val="008E9C55"/>
    <w:rsid w:val="008F012D"/>
    <w:rsid w:val="008F0769"/>
    <w:rsid w:val="008F0D7F"/>
    <w:rsid w:val="008F10BB"/>
    <w:rsid w:val="008F10CF"/>
    <w:rsid w:val="008F1562"/>
    <w:rsid w:val="008F236F"/>
    <w:rsid w:val="008F2DF9"/>
    <w:rsid w:val="008F3076"/>
    <w:rsid w:val="008F3A1F"/>
    <w:rsid w:val="008F4100"/>
    <w:rsid w:val="008F4C4D"/>
    <w:rsid w:val="008F5F40"/>
    <w:rsid w:val="008F60C9"/>
    <w:rsid w:val="008F61B9"/>
    <w:rsid w:val="008F64BA"/>
    <w:rsid w:val="008F6E8E"/>
    <w:rsid w:val="008F6F76"/>
    <w:rsid w:val="009004F2"/>
    <w:rsid w:val="0090064F"/>
    <w:rsid w:val="00900E3B"/>
    <w:rsid w:val="00900FBC"/>
    <w:rsid w:val="0090122D"/>
    <w:rsid w:val="009013CA"/>
    <w:rsid w:val="009013DF"/>
    <w:rsid w:val="00901A90"/>
    <w:rsid w:val="009020B1"/>
    <w:rsid w:val="0090255D"/>
    <w:rsid w:val="009027A1"/>
    <w:rsid w:val="00902B24"/>
    <w:rsid w:val="0090330C"/>
    <w:rsid w:val="009033DF"/>
    <w:rsid w:val="00903B06"/>
    <w:rsid w:val="00903C63"/>
    <w:rsid w:val="009045A8"/>
    <w:rsid w:val="00904C16"/>
    <w:rsid w:val="00905189"/>
    <w:rsid w:val="00907147"/>
    <w:rsid w:val="009075BA"/>
    <w:rsid w:val="009078B6"/>
    <w:rsid w:val="00907B48"/>
    <w:rsid w:val="00907F78"/>
    <w:rsid w:val="009116BD"/>
    <w:rsid w:val="00913240"/>
    <w:rsid w:val="00913D34"/>
    <w:rsid w:val="00914FD7"/>
    <w:rsid w:val="0091543C"/>
    <w:rsid w:val="009154AB"/>
    <w:rsid w:val="00916076"/>
    <w:rsid w:val="00916109"/>
    <w:rsid w:val="00916407"/>
    <w:rsid w:val="0091771A"/>
    <w:rsid w:val="009207A2"/>
    <w:rsid w:val="00920F71"/>
    <w:rsid w:val="00921ADD"/>
    <w:rsid w:val="00922405"/>
    <w:rsid w:val="0092298D"/>
    <w:rsid w:val="009229A3"/>
    <w:rsid w:val="00922C85"/>
    <w:rsid w:val="00924335"/>
    <w:rsid w:val="0092546D"/>
    <w:rsid w:val="0092560C"/>
    <w:rsid w:val="0092586C"/>
    <w:rsid w:val="00925932"/>
    <w:rsid w:val="00926BA4"/>
    <w:rsid w:val="00926BAB"/>
    <w:rsid w:val="00926DCD"/>
    <w:rsid w:val="00926F43"/>
    <w:rsid w:val="009302A9"/>
    <w:rsid w:val="009306F4"/>
    <w:rsid w:val="009307AC"/>
    <w:rsid w:val="00930B38"/>
    <w:rsid w:val="00930BB8"/>
    <w:rsid w:val="00931194"/>
    <w:rsid w:val="00931429"/>
    <w:rsid w:val="00932419"/>
    <w:rsid w:val="00932B79"/>
    <w:rsid w:val="009336ED"/>
    <w:rsid w:val="00933D2C"/>
    <w:rsid w:val="0093409F"/>
    <w:rsid w:val="009340BC"/>
    <w:rsid w:val="0093650B"/>
    <w:rsid w:val="00936D10"/>
    <w:rsid w:val="0093730C"/>
    <w:rsid w:val="00937B67"/>
    <w:rsid w:val="00937D37"/>
    <w:rsid w:val="00937E63"/>
    <w:rsid w:val="00940AB8"/>
    <w:rsid w:val="00940D83"/>
    <w:rsid w:val="00941128"/>
    <w:rsid w:val="009411AD"/>
    <w:rsid w:val="009414EB"/>
    <w:rsid w:val="00941828"/>
    <w:rsid w:val="009422EF"/>
    <w:rsid w:val="009426F0"/>
    <w:rsid w:val="00942FD5"/>
    <w:rsid w:val="009442B9"/>
    <w:rsid w:val="00944B96"/>
    <w:rsid w:val="00945425"/>
    <w:rsid w:val="00945C1C"/>
    <w:rsid w:val="00945F0F"/>
    <w:rsid w:val="00946452"/>
    <w:rsid w:val="00946E01"/>
    <w:rsid w:val="00950585"/>
    <w:rsid w:val="00952039"/>
    <w:rsid w:val="009520DA"/>
    <w:rsid w:val="00952161"/>
    <w:rsid w:val="009526AA"/>
    <w:rsid w:val="0095280F"/>
    <w:rsid w:val="00953BD8"/>
    <w:rsid w:val="0095424B"/>
    <w:rsid w:val="00954927"/>
    <w:rsid w:val="00954D30"/>
    <w:rsid w:val="00954D68"/>
    <w:rsid w:val="00955735"/>
    <w:rsid w:val="009558C6"/>
    <w:rsid w:val="00955FDB"/>
    <w:rsid w:val="009561A6"/>
    <w:rsid w:val="00956715"/>
    <w:rsid w:val="0095682C"/>
    <w:rsid w:val="00956DFA"/>
    <w:rsid w:val="00957570"/>
    <w:rsid w:val="00957698"/>
    <w:rsid w:val="009577E2"/>
    <w:rsid w:val="00957A2D"/>
    <w:rsid w:val="00957A40"/>
    <w:rsid w:val="00957FE9"/>
    <w:rsid w:val="00960172"/>
    <w:rsid w:val="00961483"/>
    <w:rsid w:val="00961C06"/>
    <w:rsid w:val="00962910"/>
    <w:rsid w:val="00963151"/>
    <w:rsid w:val="009631C6"/>
    <w:rsid w:val="009644DA"/>
    <w:rsid w:val="00964500"/>
    <w:rsid w:val="0096614C"/>
    <w:rsid w:val="0096621E"/>
    <w:rsid w:val="00966E85"/>
    <w:rsid w:val="009674A7"/>
    <w:rsid w:val="00967D74"/>
    <w:rsid w:val="00970AE3"/>
    <w:rsid w:val="00970B1D"/>
    <w:rsid w:val="00971E07"/>
    <w:rsid w:val="00973208"/>
    <w:rsid w:val="009734F8"/>
    <w:rsid w:val="009736D5"/>
    <w:rsid w:val="009740B3"/>
    <w:rsid w:val="00974592"/>
    <w:rsid w:val="00974836"/>
    <w:rsid w:val="00974D4E"/>
    <w:rsid w:val="00974DFD"/>
    <w:rsid w:val="009750D3"/>
    <w:rsid w:val="0097564A"/>
    <w:rsid w:val="00975D91"/>
    <w:rsid w:val="00975F6A"/>
    <w:rsid w:val="00976081"/>
    <w:rsid w:val="009763A1"/>
    <w:rsid w:val="009766AA"/>
    <w:rsid w:val="0097716C"/>
    <w:rsid w:val="00977EB0"/>
    <w:rsid w:val="00980559"/>
    <w:rsid w:val="00981646"/>
    <w:rsid w:val="009821A0"/>
    <w:rsid w:val="0098234F"/>
    <w:rsid w:val="009827EC"/>
    <w:rsid w:val="00982C8C"/>
    <w:rsid w:val="0098366C"/>
    <w:rsid w:val="00983822"/>
    <w:rsid w:val="00985215"/>
    <w:rsid w:val="009858C0"/>
    <w:rsid w:val="00986021"/>
    <w:rsid w:val="009861D2"/>
    <w:rsid w:val="0098683D"/>
    <w:rsid w:val="00986A29"/>
    <w:rsid w:val="00986C62"/>
    <w:rsid w:val="00987B99"/>
    <w:rsid w:val="0099166A"/>
    <w:rsid w:val="00992233"/>
    <w:rsid w:val="009928B3"/>
    <w:rsid w:val="00992DB3"/>
    <w:rsid w:val="009937FB"/>
    <w:rsid w:val="0099420C"/>
    <w:rsid w:val="009942ED"/>
    <w:rsid w:val="00996718"/>
    <w:rsid w:val="00996B4A"/>
    <w:rsid w:val="00996C15"/>
    <w:rsid w:val="00997352"/>
    <w:rsid w:val="00997632"/>
    <w:rsid w:val="00997BBB"/>
    <w:rsid w:val="009A0717"/>
    <w:rsid w:val="009A160F"/>
    <w:rsid w:val="009A1933"/>
    <w:rsid w:val="009A1B11"/>
    <w:rsid w:val="009A1EA1"/>
    <w:rsid w:val="009A2398"/>
    <w:rsid w:val="009A3856"/>
    <w:rsid w:val="009A4179"/>
    <w:rsid w:val="009A45F5"/>
    <w:rsid w:val="009A555B"/>
    <w:rsid w:val="009A56F0"/>
    <w:rsid w:val="009A637D"/>
    <w:rsid w:val="009A6C2F"/>
    <w:rsid w:val="009A754A"/>
    <w:rsid w:val="009B0484"/>
    <w:rsid w:val="009B0B42"/>
    <w:rsid w:val="009B0FE3"/>
    <w:rsid w:val="009B13C5"/>
    <w:rsid w:val="009B1C8C"/>
    <w:rsid w:val="009B23CF"/>
    <w:rsid w:val="009B2D3C"/>
    <w:rsid w:val="009B413E"/>
    <w:rsid w:val="009B4264"/>
    <w:rsid w:val="009B4CCB"/>
    <w:rsid w:val="009B5443"/>
    <w:rsid w:val="009B5CF8"/>
    <w:rsid w:val="009B5D02"/>
    <w:rsid w:val="009B619C"/>
    <w:rsid w:val="009B6839"/>
    <w:rsid w:val="009B6C46"/>
    <w:rsid w:val="009B6DB5"/>
    <w:rsid w:val="009C0460"/>
    <w:rsid w:val="009C1ECC"/>
    <w:rsid w:val="009C31BF"/>
    <w:rsid w:val="009C48D4"/>
    <w:rsid w:val="009C5741"/>
    <w:rsid w:val="009C5FEE"/>
    <w:rsid w:val="009C610B"/>
    <w:rsid w:val="009C6251"/>
    <w:rsid w:val="009C6269"/>
    <w:rsid w:val="009C64BB"/>
    <w:rsid w:val="009D0E6E"/>
    <w:rsid w:val="009D1250"/>
    <w:rsid w:val="009D21D8"/>
    <w:rsid w:val="009D2563"/>
    <w:rsid w:val="009D25ED"/>
    <w:rsid w:val="009D26DE"/>
    <w:rsid w:val="009D3580"/>
    <w:rsid w:val="009D37A2"/>
    <w:rsid w:val="009D3DD1"/>
    <w:rsid w:val="009D495B"/>
    <w:rsid w:val="009D5886"/>
    <w:rsid w:val="009D5AC2"/>
    <w:rsid w:val="009D5C3D"/>
    <w:rsid w:val="009D646F"/>
    <w:rsid w:val="009D7F74"/>
    <w:rsid w:val="009E048F"/>
    <w:rsid w:val="009E0C4C"/>
    <w:rsid w:val="009E0DFE"/>
    <w:rsid w:val="009E1494"/>
    <w:rsid w:val="009E1C03"/>
    <w:rsid w:val="009E2FED"/>
    <w:rsid w:val="009E320C"/>
    <w:rsid w:val="009E4225"/>
    <w:rsid w:val="009E45B9"/>
    <w:rsid w:val="009E4AC9"/>
    <w:rsid w:val="009E5C7A"/>
    <w:rsid w:val="009E6548"/>
    <w:rsid w:val="009E7406"/>
    <w:rsid w:val="009F06B1"/>
    <w:rsid w:val="009F0A67"/>
    <w:rsid w:val="009F0EAB"/>
    <w:rsid w:val="009F1180"/>
    <w:rsid w:val="009F15EB"/>
    <w:rsid w:val="009F15F2"/>
    <w:rsid w:val="009F1716"/>
    <w:rsid w:val="009F17B8"/>
    <w:rsid w:val="009F19A3"/>
    <w:rsid w:val="009F28BC"/>
    <w:rsid w:val="009F2B38"/>
    <w:rsid w:val="009F2DA4"/>
    <w:rsid w:val="009F4339"/>
    <w:rsid w:val="009F450E"/>
    <w:rsid w:val="009F46F5"/>
    <w:rsid w:val="009F4CAA"/>
    <w:rsid w:val="009F665C"/>
    <w:rsid w:val="009F6C56"/>
    <w:rsid w:val="009F7043"/>
    <w:rsid w:val="009F790E"/>
    <w:rsid w:val="009F7AC0"/>
    <w:rsid w:val="00A009D8"/>
    <w:rsid w:val="00A00F10"/>
    <w:rsid w:val="00A026EE"/>
    <w:rsid w:val="00A03932"/>
    <w:rsid w:val="00A0740E"/>
    <w:rsid w:val="00A07E0F"/>
    <w:rsid w:val="00A10185"/>
    <w:rsid w:val="00A10467"/>
    <w:rsid w:val="00A113F0"/>
    <w:rsid w:val="00A121AE"/>
    <w:rsid w:val="00A12240"/>
    <w:rsid w:val="00A12296"/>
    <w:rsid w:val="00A12E76"/>
    <w:rsid w:val="00A138CD"/>
    <w:rsid w:val="00A13AFC"/>
    <w:rsid w:val="00A13D1B"/>
    <w:rsid w:val="00A14060"/>
    <w:rsid w:val="00A140C7"/>
    <w:rsid w:val="00A1472C"/>
    <w:rsid w:val="00A14941"/>
    <w:rsid w:val="00A15A2E"/>
    <w:rsid w:val="00A171D4"/>
    <w:rsid w:val="00A174B0"/>
    <w:rsid w:val="00A17727"/>
    <w:rsid w:val="00A17942"/>
    <w:rsid w:val="00A17DDF"/>
    <w:rsid w:val="00A2127E"/>
    <w:rsid w:val="00A213D7"/>
    <w:rsid w:val="00A223E3"/>
    <w:rsid w:val="00A243E2"/>
    <w:rsid w:val="00A24717"/>
    <w:rsid w:val="00A24DF8"/>
    <w:rsid w:val="00A250BC"/>
    <w:rsid w:val="00A251FC"/>
    <w:rsid w:val="00A25644"/>
    <w:rsid w:val="00A25779"/>
    <w:rsid w:val="00A25B02"/>
    <w:rsid w:val="00A2643C"/>
    <w:rsid w:val="00A2688E"/>
    <w:rsid w:val="00A268F8"/>
    <w:rsid w:val="00A27435"/>
    <w:rsid w:val="00A27D21"/>
    <w:rsid w:val="00A301C5"/>
    <w:rsid w:val="00A3034D"/>
    <w:rsid w:val="00A30E78"/>
    <w:rsid w:val="00A30F5F"/>
    <w:rsid w:val="00A315D9"/>
    <w:rsid w:val="00A31BCA"/>
    <w:rsid w:val="00A328D1"/>
    <w:rsid w:val="00A32E98"/>
    <w:rsid w:val="00A35009"/>
    <w:rsid w:val="00A35823"/>
    <w:rsid w:val="00A35C23"/>
    <w:rsid w:val="00A35C58"/>
    <w:rsid w:val="00A36439"/>
    <w:rsid w:val="00A364A7"/>
    <w:rsid w:val="00A37158"/>
    <w:rsid w:val="00A374F2"/>
    <w:rsid w:val="00A37B99"/>
    <w:rsid w:val="00A40D37"/>
    <w:rsid w:val="00A424D7"/>
    <w:rsid w:val="00A42C60"/>
    <w:rsid w:val="00A4373A"/>
    <w:rsid w:val="00A4433C"/>
    <w:rsid w:val="00A4434A"/>
    <w:rsid w:val="00A45068"/>
    <w:rsid w:val="00A455D7"/>
    <w:rsid w:val="00A45FA3"/>
    <w:rsid w:val="00A478BB"/>
    <w:rsid w:val="00A47B17"/>
    <w:rsid w:val="00A501DE"/>
    <w:rsid w:val="00A50453"/>
    <w:rsid w:val="00A504D3"/>
    <w:rsid w:val="00A50F50"/>
    <w:rsid w:val="00A51B55"/>
    <w:rsid w:val="00A51FB5"/>
    <w:rsid w:val="00A532B6"/>
    <w:rsid w:val="00A537F7"/>
    <w:rsid w:val="00A539C6"/>
    <w:rsid w:val="00A55D67"/>
    <w:rsid w:val="00A5618B"/>
    <w:rsid w:val="00A56512"/>
    <w:rsid w:val="00A5773E"/>
    <w:rsid w:val="00A57AB9"/>
    <w:rsid w:val="00A600CE"/>
    <w:rsid w:val="00A60414"/>
    <w:rsid w:val="00A6047D"/>
    <w:rsid w:val="00A612DC"/>
    <w:rsid w:val="00A61969"/>
    <w:rsid w:val="00A6198B"/>
    <w:rsid w:val="00A62EBC"/>
    <w:rsid w:val="00A63400"/>
    <w:rsid w:val="00A63EE6"/>
    <w:rsid w:val="00A644CE"/>
    <w:rsid w:val="00A64792"/>
    <w:rsid w:val="00A648FB"/>
    <w:rsid w:val="00A64930"/>
    <w:rsid w:val="00A6498B"/>
    <w:rsid w:val="00A64A60"/>
    <w:rsid w:val="00A659D7"/>
    <w:rsid w:val="00A6648F"/>
    <w:rsid w:val="00A70211"/>
    <w:rsid w:val="00A702A9"/>
    <w:rsid w:val="00A71276"/>
    <w:rsid w:val="00A7157D"/>
    <w:rsid w:val="00A7166A"/>
    <w:rsid w:val="00A71E69"/>
    <w:rsid w:val="00A722BD"/>
    <w:rsid w:val="00A72D01"/>
    <w:rsid w:val="00A733DD"/>
    <w:rsid w:val="00A73B1F"/>
    <w:rsid w:val="00A73D09"/>
    <w:rsid w:val="00A74CFA"/>
    <w:rsid w:val="00A74E82"/>
    <w:rsid w:val="00A74EE0"/>
    <w:rsid w:val="00A759DE"/>
    <w:rsid w:val="00A76B2C"/>
    <w:rsid w:val="00A76D7E"/>
    <w:rsid w:val="00A772DF"/>
    <w:rsid w:val="00A80572"/>
    <w:rsid w:val="00A80DAE"/>
    <w:rsid w:val="00A812A8"/>
    <w:rsid w:val="00A82272"/>
    <w:rsid w:val="00A82444"/>
    <w:rsid w:val="00A82F6A"/>
    <w:rsid w:val="00A84781"/>
    <w:rsid w:val="00A84E2F"/>
    <w:rsid w:val="00A851B9"/>
    <w:rsid w:val="00A851C4"/>
    <w:rsid w:val="00A85F16"/>
    <w:rsid w:val="00A85F30"/>
    <w:rsid w:val="00A86116"/>
    <w:rsid w:val="00A86D6A"/>
    <w:rsid w:val="00A8748C"/>
    <w:rsid w:val="00A878A1"/>
    <w:rsid w:val="00A87A12"/>
    <w:rsid w:val="00A912A4"/>
    <w:rsid w:val="00A9198B"/>
    <w:rsid w:val="00A923EB"/>
    <w:rsid w:val="00A93AC2"/>
    <w:rsid w:val="00A94304"/>
    <w:rsid w:val="00A9556B"/>
    <w:rsid w:val="00A9600C"/>
    <w:rsid w:val="00A9609F"/>
    <w:rsid w:val="00A9635E"/>
    <w:rsid w:val="00A97A73"/>
    <w:rsid w:val="00A97B12"/>
    <w:rsid w:val="00A97C33"/>
    <w:rsid w:val="00AA163E"/>
    <w:rsid w:val="00AA1AAD"/>
    <w:rsid w:val="00AA1B4A"/>
    <w:rsid w:val="00AA1B5F"/>
    <w:rsid w:val="00AA1C6E"/>
    <w:rsid w:val="00AA2795"/>
    <w:rsid w:val="00AA2D86"/>
    <w:rsid w:val="00AA32D6"/>
    <w:rsid w:val="00AA3544"/>
    <w:rsid w:val="00AA44BF"/>
    <w:rsid w:val="00AA4EE8"/>
    <w:rsid w:val="00AA54E6"/>
    <w:rsid w:val="00AA5FEE"/>
    <w:rsid w:val="00AA6C64"/>
    <w:rsid w:val="00AA729E"/>
    <w:rsid w:val="00AA794C"/>
    <w:rsid w:val="00AB0328"/>
    <w:rsid w:val="00AB0F98"/>
    <w:rsid w:val="00AB2062"/>
    <w:rsid w:val="00AB210E"/>
    <w:rsid w:val="00AB48AC"/>
    <w:rsid w:val="00AB4D06"/>
    <w:rsid w:val="00AB558E"/>
    <w:rsid w:val="00AB56B9"/>
    <w:rsid w:val="00AB58AB"/>
    <w:rsid w:val="00AB5976"/>
    <w:rsid w:val="00AB5EC7"/>
    <w:rsid w:val="00AB5F0B"/>
    <w:rsid w:val="00AB6249"/>
    <w:rsid w:val="00AB78EB"/>
    <w:rsid w:val="00AC0C5D"/>
    <w:rsid w:val="00AC281E"/>
    <w:rsid w:val="00AC2AFF"/>
    <w:rsid w:val="00AC2B40"/>
    <w:rsid w:val="00AC2CA5"/>
    <w:rsid w:val="00AC305B"/>
    <w:rsid w:val="00AC49BB"/>
    <w:rsid w:val="00AC4A59"/>
    <w:rsid w:val="00AC56E1"/>
    <w:rsid w:val="00AC6432"/>
    <w:rsid w:val="00AC644E"/>
    <w:rsid w:val="00AC6DD5"/>
    <w:rsid w:val="00AC7253"/>
    <w:rsid w:val="00AC7DF9"/>
    <w:rsid w:val="00AC7E5D"/>
    <w:rsid w:val="00AD0D4E"/>
    <w:rsid w:val="00AD0DFB"/>
    <w:rsid w:val="00AD0FF5"/>
    <w:rsid w:val="00AD1146"/>
    <w:rsid w:val="00AD1A63"/>
    <w:rsid w:val="00AD1D89"/>
    <w:rsid w:val="00AD2538"/>
    <w:rsid w:val="00AD3968"/>
    <w:rsid w:val="00AD4126"/>
    <w:rsid w:val="00AD526C"/>
    <w:rsid w:val="00AD55F7"/>
    <w:rsid w:val="00AD5B11"/>
    <w:rsid w:val="00AD5C00"/>
    <w:rsid w:val="00AD694A"/>
    <w:rsid w:val="00AD6ADA"/>
    <w:rsid w:val="00AE0EAF"/>
    <w:rsid w:val="00AE0F5E"/>
    <w:rsid w:val="00AE1A05"/>
    <w:rsid w:val="00AE28DC"/>
    <w:rsid w:val="00AE39DE"/>
    <w:rsid w:val="00AE3C4F"/>
    <w:rsid w:val="00AE4E01"/>
    <w:rsid w:val="00AE56C7"/>
    <w:rsid w:val="00AE5D8D"/>
    <w:rsid w:val="00AE6093"/>
    <w:rsid w:val="00AE616F"/>
    <w:rsid w:val="00AE65BE"/>
    <w:rsid w:val="00AE7230"/>
    <w:rsid w:val="00AE778A"/>
    <w:rsid w:val="00AE7CC4"/>
    <w:rsid w:val="00AEE961"/>
    <w:rsid w:val="00AF0C3B"/>
    <w:rsid w:val="00AF0F8C"/>
    <w:rsid w:val="00AF193E"/>
    <w:rsid w:val="00AF1BD8"/>
    <w:rsid w:val="00AF2110"/>
    <w:rsid w:val="00AF2534"/>
    <w:rsid w:val="00AF267B"/>
    <w:rsid w:val="00AF2BDC"/>
    <w:rsid w:val="00AF3047"/>
    <w:rsid w:val="00AF31B2"/>
    <w:rsid w:val="00AF3D87"/>
    <w:rsid w:val="00AF5141"/>
    <w:rsid w:val="00AF587D"/>
    <w:rsid w:val="00B00419"/>
    <w:rsid w:val="00B01129"/>
    <w:rsid w:val="00B019D2"/>
    <w:rsid w:val="00B01F3F"/>
    <w:rsid w:val="00B02917"/>
    <w:rsid w:val="00B02D4D"/>
    <w:rsid w:val="00B03139"/>
    <w:rsid w:val="00B039E9"/>
    <w:rsid w:val="00B03E95"/>
    <w:rsid w:val="00B04B97"/>
    <w:rsid w:val="00B04CF2"/>
    <w:rsid w:val="00B04D91"/>
    <w:rsid w:val="00B04E92"/>
    <w:rsid w:val="00B0558B"/>
    <w:rsid w:val="00B05F7B"/>
    <w:rsid w:val="00B07101"/>
    <w:rsid w:val="00B07B32"/>
    <w:rsid w:val="00B07BCF"/>
    <w:rsid w:val="00B10CB7"/>
    <w:rsid w:val="00B11091"/>
    <w:rsid w:val="00B11CA8"/>
    <w:rsid w:val="00B121DF"/>
    <w:rsid w:val="00B12D9C"/>
    <w:rsid w:val="00B135BE"/>
    <w:rsid w:val="00B13B10"/>
    <w:rsid w:val="00B14217"/>
    <w:rsid w:val="00B1475A"/>
    <w:rsid w:val="00B15C0E"/>
    <w:rsid w:val="00B15CD2"/>
    <w:rsid w:val="00B16EC6"/>
    <w:rsid w:val="00B1728A"/>
    <w:rsid w:val="00B17367"/>
    <w:rsid w:val="00B1775A"/>
    <w:rsid w:val="00B17D94"/>
    <w:rsid w:val="00B20240"/>
    <w:rsid w:val="00B209DE"/>
    <w:rsid w:val="00B21122"/>
    <w:rsid w:val="00B21A15"/>
    <w:rsid w:val="00B21B0E"/>
    <w:rsid w:val="00B2215A"/>
    <w:rsid w:val="00B2248D"/>
    <w:rsid w:val="00B225B1"/>
    <w:rsid w:val="00B225D0"/>
    <w:rsid w:val="00B22EED"/>
    <w:rsid w:val="00B2309B"/>
    <w:rsid w:val="00B23207"/>
    <w:rsid w:val="00B23504"/>
    <w:rsid w:val="00B23710"/>
    <w:rsid w:val="00B238A0"/>
    <w:rsid w:val="00B241F3"/>
    <w:rsid w:val="00B2496E"/>
    <w:rsid w:val="00B24ADB"/>
    <w:rsid w:val="00B26702"/>
    <w:rsid w:val="00B26AC4"/>
    <w:rsid w:val="00B26B33"/>
    <w:rsid w:val="00B27501"/>
    <w:rsid w:val="00B27D7A"/>
    <w:rsid w:val="00B30138"/>
    <w:rsid w:val="00B30723"/>
    <w:rsid w:val="00B30B95"/>
    <w:rsid w:val="00B30DF4"/>
    <w:rsid w:val="00B30EF7"/>
    <w:rsid w:val="00B313AE"/>
    <w:rsid w:val="00B31B0C"/>
    <w:rsid w:val="00B32939"/>
    <w:rsid w:val="00B33A89"/>
    <w:rsid w:val="00B33E8C"/>
    <w:rsid w:val="00B34716"/>
    <w:rsid w:val="00B34C4E"/>
    <w:rsid w:val="00B364B0"/>
    <w:rsid w:val="00B36598"/>
    <w:rsid w:val="00B3781D"/>
    <w:rsid w:val="00B37B4C"/>
    <w:rsid w:val="00B37D14"/>
    <w:rsid w:val="00B37D69"/>
    <w:rsid w:val="00B4038B"/>
    <w:rsid w:val="00B403C9"/>
    <w:rsid w:val="00B4206F"/>
    <w:rsid w:val="00B429FF"/>
    <w:rsid w:val="00B42AAA"/>
    <w:rsid w:val="00B42FC3"/>
    <w:rsid w:val="00B43CE6"/>
    <w:rsid w:val="00B45359"/>
    <w:rsid w:val="00B46CA8"/>
    <w:rsid w:val="00B47EE7"/>
    <w:rsid w:val="00B47F1A"/>
    <w:rsid w:val="00B5008B"/>
    <w:rsid w:val="00B50FA2"/>
    <w:rsid w:val="00B52372"/>
    <w:rsid w:val="00B52D27"/>
    <w:rsid w:val="00B52D67"/>
    <w:rsid w:val="00B53965"/>
    <w:rsid w:val="00B53EB0"/>
    <w:rsid w:val="00B54345"/>
    <w:rsid w:val="00B54680"/>
    <w:rsid w:val="00B56526"/>
    <w:rsid w:val="00B57113"/>
    <w:rsid w:val="00B5796A"/>
    <w:rsid w:val="00B60160"/>
    <w:rsid w:val="00B611E5"/>
    <w:rsid w:val="00B61C57"/>
    <w:rsid w:val="00B626C2"/>
    <w:rsid w:val="00B62C37"/>
    <w:rsid w:val="00B63706"/>
    <w:rsid w:val="00B63A1C"/>
    <w:rsid w:val="00B64914"/>
    <w:rsid w:val="00B64AD1"/>
    <w:rsid w:val="00B64BAA"/>
    <w:rsid w:val="00B655BF"/>
    <w:rsid w:val="00B65C98"/>
    <w:rsid w:val="00B65D0E"/>
    <w:rsid w:val="00B664F8"/>
    <w:rsid w:val="00B66520"/>
    <w:rsid w:val="00B66A3E"/>
    <w:rsid w:val="00B66B67"/>
    <w:rsid w:val="00B67B70"/>
    <w:rsid w:val="00B701DD"/>
    <w:rsid w:val="00B70C12"/>
    <w:rsid w:val="00B714CF"/>
    <w:rsid w:val="00B71855"/>
    <w:rsid w:val="00B71EF6"/>
    <w:rsid w:val="00B7228C"/>
    <w:rsid w:val="00B725E1"/>
    <w:rsid w:val="00B72DB9"/>
    <w:rsid w:val="00B72EF6"/>
    <w:rsid w:val="00B73361"/>
    <w:rsid w:val="00B74CBD"/>
    <w:rsid w:val="00B74F1D"/>
    <w:rsid w:val="00B75762"/>
    <w:rsid w:val="00B75BE9"/>
    <w:rsid w:val="00B75E83"/>
    <w:rsid w:val="00B75F14"/>
    <w:rsid w:val="00B76713"/>
    <w:rsid w:val="00B76EC7"/>
    <w:rsid w:val="00B7762F"/>
    <w:rsid w:val="00B77697"/>
    <w:rsid w:val="00B7775E"/>
    <w:rsid w:val="00B77C39"/>
    <w:rsid w:val="00B7DA83"/>
    <w:rsid w:val="00B80354"/>
    <w:rsid w:val="00B8124A"/>
    <w:rsid w:val="00B8129C"/>
    <w:rsid w:val="00B8171E"/>
    <w:rsid w:val="00B8180C"/>
    <w:rsid w:val="00B81ADE"/>
    <w:rsid w:val="00B81D85"/>
    <w:rsid w:val="00B82A28"/>
    <w:rsid w:val="00B833FA"/>
    <w:rsid w:val="00B83C4F"/>
    <w:rsid w:val="00B844F8"/>
    <w:rsid w:val="00B8472F"/>
    <w:rsid w:val="00B84DB3"/>
    <w:rsid w:val="00B8562E"/>
    <w:rsid w:val="00B85F4E"/>
    <w:rsid w:val="00B8682C"/>
    <w:rsid w:val="00B86EE3"/>
    <w:rsid w:val="00B87EC3"/>
    <w:rsid w:val="00B900E2"/>
    <w:rsid w:val="00B9182D"/>
    <w:rsid w:val="00B91A53"/>
    <w:rsid w:val="00B92BEE"/>
    <w:rsid w:val="00B93684"/>
    <w:rsid w:val="00B93D15"/>
    <w:rsid w:val="00B949FC"/>
    <w:rsid w:val="00B95290"/>
    <w:rsid w:val="00B95459"/>
    <w:rsid w:val="00B96178"/>
    <w:rsid w:val="00B961B1"/>
    <w:rsid w:val="00B964D5"/>
    <w:rsid w:val="00B9789E"/>
    <w:rsid w:val="00BA018A"/>
    <w:rsid w:val="00BA02F9"/>
    <w:rsid w:val="00BA0D88"/>
    <w:rsid w:val="00BA0F7B"/>
    <w:rsid w:val="00BA168D"/>
    <w:rsid w:val="00BA1864"/>
    <w:rsid w:val="00BA2D17"/>
    <w:rsid w:val="00BA30DD"/>
    <w:rsid w:val="00BA3531"/>
    <w:rsid w:val="00BA4F5F"/>
    <w:rsid w:val="00BA57D1"/>
    <w:rsid w:val="00BA5908"/>
    <w:rsid w:val="00BA5F54"/>
    <w:rsid w:val="00BA5F6E"/>
    <w:rsid w:val="00BA65DA"/>
    <w:rsid w:val="00BA7130"/>
    <w:rsid w:val="00BA7137"/>
    <w:rsid w:val="00BA7346"/>
    <w:rsid w:val="00BA737A"/>
    <w:rsid w:val="00BA79D6"/>
    <w:rsid w:val="00BB054E"/>
    <w:rsid w:val="00BB0D62"/>
    <w:rsid w:val="00BB1216"/>
    <w:rsid w:val="00BB1299"/>
    <w:rsid w:val="00BB184F"/>
    <w:rsid w:val="00BB1B7A"/>
    <w:rsid w:val="00BB21EC"/>
    <w:rsid w:val="00BB26B9"/>
    <w:rsid w:val="00BB32E3"/>
    <w:rsid w:val="00BB427E"/>
    <w:rsid w:val="00BB437B"/>
    <w:rsid w:val="00BB4777"/>
    <w:rsid w:val="00BB5D61"/>
    <w:rsid w:val="00BB656D"/>
    <w:rsid w:val="00BB67DA"/>
    <w:rsid w:val="00BB6873"/>
    <w:rsid w:val="00BB6B17"/>
    <w:rsid w:val="00BB7037"/>
    <w:rsid w:val="00BC0066"/>
    <w:rsid w:val="00BC028E"/>
    <w:rsid w:val="00BC19D9"/>
    <w:rsid w:val="00BC3C59"/>
    <w:rsid w:val="00BC4046"/>
    <w:rsid w:val="00BC49F9"/>
    <w:rsid w:val="00BC5012"/>
    <w:rsid w:val="00BC6F79"/>
    <w:rsid w:val="00BC7B80"/>
    <w:rsid w:val="00BC7D63"/>
    <w:rsid w:val="00BD009F"/>
    <w:rsid w:val="00BD01EC"/>
    <w:rsid w:val="00BD0E0D"/>
    <w:rsid w:val="00BD1025"/>
    <w:rsid w:val="00BD1193"/>
    <w:rsid w:val="00BD1500"/>
    <w:rsid w:val="00BD210E"/>
    <w:rsid w:val="00BD2349"/>
    <w:rsid w:val="00BD25B7"/>
    <w:rsid w:val="00BD26C1"/>
    <w:rsid w:val="00BD380C"/>
    <w:rsid w:val="00BD3B75"/>
    <w:rsid w:val="00BD3FBA"/>
    <w:rsid w:val="00BD44DC"/>
    <w:rsid w:val="00BD4607"/>
    <w:rsid w:val="00BD4F86"/>
    <w:rsid w:val="00BD52BE"/>
    <w:rsid w:val="00BD5596"/>
    <w:rsid w:val="00BD5C22"/>
    <w:rsid w:val="00BD6B13"/>
    <w:rsid w:val="00BD7270"/>
    <w:rsid w:val="00BD749C"/>
    <w:rsid w:val="00BE03A8"/>
    <w:rsid w:val="00BE0489"/>
    <w:rsid w:val="00BE19C6"/>
    <w:rsid w:val="00BE34E8"/>
    <w:rsid w:val="00BE35CB"/>
    <w:rsid w:val="00BE3B18"/>
    <w:rsid w:val="00BE5EDA"/>
    <w:rsid w:val="00BE670F"/>
    <w:rsid w:val="00BE67F7"/>
    <w:rsid w:val="00BF0A96"/>
    <w:rsid w:val="00BF18A8"/>
    <w:rsid w:val="00BF2410"/>
    <w:rsid w:val="00BF2AB7"/>
    <w:rsid w:val="00BF2CC1"/>
    <w:rsid w:val="00BF2EA3"/>
    <w:rsid w:val="00BF31A3"/>
    <w:rsid w:val="00BF4176"/>
    <w:rsid w:val="00BF4A83"/>
    <w:rsid w:val="00BF5429"/>
    <w:rsid w:val="00BF57BF"/>
    <w:rsid w:val="00BF706A"/>
    <w:rsid w:val="00C00F7F"/>
    <w:rsid w:val="00C01585"/>
    <w:rsid w:val="00C021BE"/>
    <w:rsid w:val="00C023EB"/>
    <w:rsid w:val="00C02B62"/>
    <w:rsid w:val="00C02F3E"/>
    <w:rsid w:val="00C0358A"/>
    <w:rsid w:val="00C0389B"/>
    <w:rsid w:val="00C03FC7"/>
    <w:rsid w:val="00C0413D"/>
    <w:rsid w:val="00C041F8"/>
    <w:rsid w:val="00C0480C"/>
    <w:rsid w:val="00C04B66"/>
    <w:rsid w:val="00C05E62"/>
    <w:rsid w:val="00C06921"/>
    <w:rsid w:val="00C0791C"/>
    <w:rsid w:val="00C1034F"/>
    <w:rsid w:val="00C10DB2"/>
    <w:rsid w:val="00C11ADB"/>
    <w:rsid w:val="00C126C7"/>
    <w:rsid w:val="00C12C04"/>
    <w:rsid w:val="00C13546"/>
    <w:rsid w:val="00C13825"/>
    <w:rsid w:val="00C14C7B"/>
    <w:rsid w:val="00C1544F"/>
    <w:rsid w:val="00C157CD"/>
    <w:rsid w:val="00C16433"/>
    <w:rsid w:val="00C1684A"/>
    <w:rsid w:val="00C175B2"/>
    <w:rsid w:val="00C17DBB"/>
    <w:rsid w:val="00C204F0"/>
    <w:rsid w:val="00C2076F"/>
    <w:rsid w:val="00C20835"/>
    <w:rsid w:val="00C214B7"/>
    <w:rsid w:val="00C21D43"/>
    <w:rsid w:val="00C22E1B"/>
    <w:rsid w:val="00C2318D"/>
    <w:rsid w:val="00C24D13"/>
    <w:rsid w:val="00C24DE4"/>
    <w:rsid w:val="00C24E29"/>
    <w:rsid w:val="00C251F3"/>
    <w:rsid w:val="00C25644"/>
    <w:rsid w:val="00C256C0"/>
    <w:rsid w:val="00C26900"/>
    <w:rsid w:val="00C27018"/>
    <w:rsid w:val="00C27150"/>
    <w:rsid w:val="00C2743D"/>
    <w:rsid w:val="00C30204"/>
    <w:rsid w:val="00C31A46"/>
    <w:rsid w:val="00C31CD4"/>
    <w:rsid w:val="00C326F3"/>
    <w:rsid w:val="00C329BF"/>
    <w:rsid w:val="00C32EDB"/>
    <w:rsid w:val="00C33540"/>
    <w:rsid w:val="00C336A9"/>
    <w:rsid w:val="00C34187"/>
    <w:rsid w:val="00C3459A"/>
    <w:rsid w:val="00C347F6"/>
    <w:rsid w:val="00C34ADF"/>
    <w:rsid w:val="00C34EAF"/>
    <w:rsid w:val="00C35114"/>
    <w:rsid w:val="00C36B4D"/>
    <w:rsid w:val="00C36DE2"/>
    <w:rsid w:val="00C36E5B"/>
    <w:rsid w:val="00C37221"/>
    <w:rsid w:val="00C37BC2"/>
    <w:rsid w:val="00C40CD8"/>
    <w:rsid w:val="00C420FD"/>
    <w:rsid w:val="00C42471"/>
    <w:rsid w:val="00C425D2"/>
    <w:rsid w:val="00C42971"/>
    <w:rsid w:val="00C429F3"/>
    <w:rsid w:val="00C42E22"/>
    <w:rsid w:val="00C43086"/>
    <w:rsid w:val="00C43165"/>
    <w:rsid w:val="00C43831"/>
    <w:rsid w:val="00C44011"/>
    <w:rsid w:val="00C449BC"/>
    <w:rsid w:val="00C463C3"/>
    <w:rsid w:val="00C465FD"/>
    <w:rsid w:val="00C468EA"/>
    <w:rsid w:val="00C4724C"/>
    <w:rsid w:val="00C479BA"/>
    <w:rsid w:val="00C5137D"/>
    <w:rsid w:val="00C52360"/>
    <w:rsid w:val="00C5246D"/>
    <w:rsid w:val="00C53223"/>
    <w:rsid w:val="00C53315"/>
    <w:rsid w:val="00C5335A"/>
    <w:rsid w:val="00C53C8A"/>
    <w:rsid w:val="00C5492E"/>
    <w:rsid w:val="00C54BE4"/>
    <w:rsid w:val="00C55081"/>
    <w:rsid w:val="00C55121"/>
    <w:rsid w:val="00C55900"/>
    <w:rsid w:val="00C55A78"/>
    <w:rsid w:val="00C55CC4"/>
    <w:rsid w:val="00C55FF6"/>
    <w:rsid w:val="00C56281"/>
    <w:rsid w:val="00C5642D"/>
    <w:rsid w:val="00C56CF5"/>
    <w:rsid w:val="00C56D1A"/>
    <w:rsid w:val="00C5724F"/>
    <w:rsid w:val="00C57C23"/>
    <w:rsid w:val="00C60A94"/>
    <w:rsid w:val="00C61098"/>
    <w:rsid w:val="00C6142E"/>
    <w:rsid w:val="00C6167E"/>
    <w:rsid w:val="00C62914"/>
    <w:rsid w:val="00C63795"/>
    <w:rsid w:val="00C6473F"/>
    <w:rsid w:val="00C65AF8"/>
    <w:rsid w:val="00C66003"/>
    <w:rsid w:val="00C674BC"/>
    <w:rsid w:val="00C67785"/>
    <w:rsid w:val="00C7023A"/>
    <w:rsid w:val="00C70AF2"/>
    <w:rsid w:val="00C71AD1"/>
    <w:rsid w:val="00C71C3F"/>
    <w:rsid w:val="00C72D2F"/>
    <w:rsid w:val="00C731A5"/>
    <w:rsid w:val="00C74241"/>
    <w:rsid w:val="00C75226"/>
    <w:rsid w:val="00C7594C"/>
    <w:rsid w:val="00C76495"/>
    <w:rsid w:val="00C76D10"/>
    <w:rsid w:val="00C77028"/>
    <w:rsid w:val="00C775A1"/>
    <w:rsid w:val="00C775D5"/>
    <w:rsid w:val="00C81ACC"/>
    <w:rsid w:val="00C81FEA"/>
    <w:rsid w:val="00C82023"/>
    <w:rsid w:val="00C828D6"/>
    <w:rsid w:val="00C82CBE"/>
    <w:rsid w:val="00C842E2"/>
    <w:rsid w:val="00C845ED"/>
    <w:rsid w:val="00C85EB5"/>
    <w:rsid w:val="00C86050"/>
    <w:rsid w:val="00C8774E"/>
    <w:rsid w:val="00C90544"/>
    <w:rsid w:val="00C90EE2"/>
    <w:rsid w:val="00C91E4E"/>
    <w:rsid w:val="00C938AD"/>
    <w:rsid w:val="00C94265"/>
    <w:rsid w:val="00C9447F"/>
    <w:rsid w:val="00C94F4F"/>
    <w:rsid w:val="00C95241"/>
    <w:rsid w:val="00C955D6"/>
    <w:rsid w:val="00CA017D"/>
    <w:rsid w:val="00CA1DF0"/>
    <w:rsid w:val="00CA1E71"/>
    <w:rsid w:val="00CA2831"/>
    <w:rsid w:val="00CA3480"/>
    <w:rsid w:val="00CA5132"/>
    <w:rsid w:val="00CA57ED"/>
    <w:rsid w:val="00CA58EF"/>
    <w:rsid w:val="00CA661A"/>
    <w:rsid w:val="00CA6697"/>
    <w:rsid w:val="00CA677C"/>
    <w:rsid w:val="00CA6DA1"/>
    <w:rsid w:val="00CA7118"/>
    <w:rsid w:val="00CA77B5"/>
    <w:rsid w:val="00CA7F7F"/>
    <w:rsid w:val="00CB0142"/>
    <w:rsid w:val="00CB155D"/>
    <w:rsid w:val="00CB192B"/>
    <w:rsid w:val="00CB1AF3"/>
    <w:rsid w:val="00CB20D0"/>
    <w:rsid w:val="00CB26D2"/>
    <w:rsid w:val="00CB2909"/>
    <w:rsid w:val="00CB2D7F"/>
    <w:rsid w:val="00CB3557"/>
    <w:rsid w:val="00CB379C"/>
    <w:rsid w:val="00CB3B47"/>
    <w:rsid w:val="00CB3EB4"/>
    <w:rsid w:val="00CB4881"/>
    <w:rsid w:val="00CB52DB"/>
    <w:rsid w:val="00CB5F1A"/>
    <w:rsid w:val="00CB63A7"/>
    <w:rsid w:val="00CB6B59"/>
    <w:rsid w:val="00CB71D7"/>
    <w:rsid w:val="00CB7A94"/>
    <w:rsid w:val="00CB7E09"/>
    <w:rsid w:val="00CC1BCF"/>
    <w:rsid w:val="00CC1C4F"/>
    <w:rsid w:val="00CC57B8"/>
    <w:rsid w:val="00CC5EA7"/>
    <w:rsid w:val="00CC6A0F"/>
    <w:rsid w:val="00CC6DFE"/>
    <w:rsid w:val="00CC7899"/>
    <w:rsid w:val="00CC7924"/>
    <w:rsid w:val="00CC7DD2"/>
    <w:rsid w:val="00CD05A3"/>
    <w:rsid w:val="00CD0851"/>
    <w:rsid w:val="00CD0909"/>
    <w:rsid w:val="00CD10FB"/>
    <w:rsid w:val="00CD1306"/>
    <w:rsid w:val="00CD2574"/>
    <w:rsid w:val="00CD2B90"/>
    <w:rsid w:val="00CD2F73"/>
    <w:rsid w:val="00CD39D3"/>
    <w:rsid w:val="00CD4C19"/>
    <w:rsid w:val="00CD5279"/>
    <w:rsid w:val="00CD5825"/>
    <w:rsid w:val="00CD5C6B"/>
    <w:rsid w:val="00CD5ECD"/>
    <w:rsid w:val="00CD6127"/>
    <w:rsid w:val="00CD671F"/>
    <w:rsid w:val="00CD6AD1"/>
    <w:rsid w:val="00CE068B"/>
    <w:rsid w:val="00CE0930"/>
    <w:rsid w:val="00CE15E9"/>
    <w:rsid w:val="00CE1886"/>
    <w:rsid w:val="00CE1984"/>
    <w:rsid w:val="00CE235E"/>
    <w:rsid w:val="00CE248A"/>
    <w:rsid w:val="00CE294C"/>
    <w:rsid w:val="00CE2F75"/>
    <w:rsid w:val="00CE43DA"/>
    <w:rsid w:val="00CE4CC2"/>
    <w:rsid w:val="00CE4E3D"/>
    <w:rsid w:val="00CE5335"/>
    <w:rsid w:val="00CE5F98"/>
    <w:rsid w:val="00CE6854"/>
    <w:rsid w:val="00CE6FF7"/>
    <w:rsid w:val="00CE7393"/>
    <w:rsid w:val="00CE78F8"/>
    <w:rsid w:val="00CE7985"/>
    <w:rsid w:val="00CE7B2B"/>
    <w:rsid w:val="00CF0F3F"/>
    <w:rsid w:val="00CF100A"/>
    <w:rsid w:val="00CF1028"/>
    <w:rsid w:val="00CF107B"/>
    <w:rsid w:val="00CF1081"/>
    <w:rsid w:val="00CF13CB"/>
    <w:rsid w:val="00CF185D"/>
    <w:rsid w:val="00CF1921"/>
    <w:rsid w:val="00CF2F42"/>
    <w:rsid w:val="00CF2FFA"/>
    <w:rsid w:val="00CF3091"/>
    <w:rsid w:val="00CF3A47"/>
    <w:rsid w:val="00CF3D6F"/>
    <w:rsid w:val="00CF3E81"/>
    <w:rsid w:val="00CF4D7E"/>
    <w:rsid w:val="00CF599A"/>
    <w:rsid w:val="00CF67DE"/>
    <w:rsid w:val="00CF77EA"/>
    <w:rsid w:val="00D0017F"/>
    <w:rsid w:val="00D011C0"/>
    <w:rsid w:val="00D0285F"/>
    <w:rsid w:val="00D03024"/>
    <w:rsid w:val="00D03DD9"/>
    <w:rsid w:val="00D03E4B"/>
    <w:rsid w:val="00D04095"/>
    <w:rsid w:val="00D041EB"/>
    <w:rsid w:val="00D047AA"/>
    <w:rsid w:val="00D04825"/>
    <w:rsid w:val="00D04A15"/>
    <w:rsid w:val="00D06565"/>
    <w:rsid w:val="00D06FB2"/>
    <w:rsid w:val="00D06FF9"/>
    <w:rsid w:val="00D07EEE"/>
    <w:rsid w:val="00D10555"/>
    <w:rsid w:val="00D1095E"/>
    <w:rsid w:val="00D10C47"/>
    <w:rsid w:val="00D11D62"/>
    <w:rsid w:val="00D13716"/>
    <w:rsid w:val="00D14151"/>
    <w:rsid w:val="00D144FD"/>
    <w:rsid w:val="00D14690"/>
    <w:rsid w:val="00D152BC"/>
    <w:rsid w:val="00D1612C"/>
    <w:rsid w:val="00D162F2"/>
    <w:rsid w:val="00D164BE"/>
    <w:rsid w:val="00D16EE7"/>
    <w:rsid w:val="00D17CE8"/>
    <w:rsid w:val="00D215FB"/>
    <w:rsid w:val="00D21C90"/>
    <w:rsid w:val="00D22B96"/>
    <w:rsid w:val="00D22CBB"/>
    <w:rsid w:val="00D233C7"/>
    <w:rsid w:val="00D2352C"/>
    <w:rsid w:val="00D23DB4"/>
    <w:rsid w:val="00D23E96"/>
    <w:rsid w:val="00D2414A"/>
    <w:rsid w:val="00D24639"/>
    <w:rsid w:val="00D24EFC"/>
    <w:rsid w:val="00D2570F"/>
    <w:rsid w:val="00D25EAD"/>
    <w:rsid w:val="00D26335"/>
    <w:rsid w:val="00D26CC5"/>
    <w:rsid w:val="00D30270"/>
    <w:rsid w:val="00D30598"/>
    <w:rsid w:val="00D309E8"/>
    <w:rsid w:val="00D30B9E"/>
    <w:rsid w:val="00D31A86"/>
    <w:rsid w:val="00D32C76"/>
    <w:rsid w:val="00D338BD"/>
    <w:rsid w:val="00D33D86"/>
    <w:rsid w:val="00D342F1"/>
    <w:rsid w:val="00D34467"/>
    <w:rsid w:val="00D345B4"/>
    <w:rsid w:val="00D3482D"/>
    <w:rsid w:val="00D35D8D"/>
    <w:rsid w:val="00D362C9"/>
    <w:rsid w:val="00D36305"/>
    <w:rsid w:val="00D36855"/>
    <w:rsid w:val="00D370C6"/>
    <w:rsid w:val="00D376DE"/>
    <w:rsid w:val="00D37841"/>
    <w:rsid w:val="00D37BB9"/>
    <w:rsid w:val="00D40414"/>
    <w:rsid w:val="00D4046C"/>
    <w:rsid w:val="00D40580"/>
    <w:rsid w:val="00D419E0"/>
    <w:rsid w:val="00D42EDA"/>
    <w:rsid w:val="00D42F03"/>
    <w:rsid w:val="00D44034"/>
    <w:rsid w:val="00D44697"/>
    <w:rsid w:val="00D44A5F"/>
    <w:rsid w:val="00D44EF2"/>
    <w:rsid w:val="00D45BDF"/>
    <w:rsid w:val="00D45E9A"/>
    <w:rsid w:val="00D45F45"/>
    <w:rsid w:val="00D46D5B"/>
    <w:rsid w:val="00D47024"/>
    <w:rsid w:val="00D47777"/>
    <w:rsid w:val="00D47A86"/>
    <w:rsid w:val="00D47F5B"/>
    <w:rsid w:val="00D501F4"/>
    <w:rsid w:val="00D50B8E"/>
    <w:rsid w:val="00D50BAF"/>
    <w:rsid w:val="00D50BE0"/>
    <w:rsid w:val="00D51620"/>
    <w:rsid w:val="00D51E43"/>
    <w:rsid w:val="00D522F6"/>
    <w:rsid w:val="00D526C2"/>
    <w:rsid w:val="00D529D0"/>
    <w:rsid w:val="00D530A6"/>
    <w:rsid w:val="00D53651"/>
    <w:rsid w:val="00D53AC7"/>
    <w:rsid w:val="00D5489D"/>
    <w:rsid w:val="00D548FA"/>
    <w:rsid w:val="00D56127"/>
    <w:rsid w:val="00D5678B"/>
    <w:rsid w:val="00D57903"/>
    <w:rsid w:val="00D57F1E"/>
    <w:rsid w:val="00D600F9"/>
    <w:rsid w:val="00D60A5D"/>
    <w:rsid w:val="00D60D33"/>
    <w:rsid w:val="00D61532"/>
    <w:rsid w:val="00D641CB"/>
    <w:rsid w:val="00D64C87"/>
    <w:rsid w:val="00D64D62"/>
    <w:rsid w:val="00D65430"/>
    <w:rsid w:val="00D65771"/>
    <w:rsid w:val="00D65EA8"/>
    <w:rsid w:val="00D66B0B"/>
    <w:rsid w:val="00D67981"/>
    <w:rsid w:val="00D7025E"/>
    <w:rsid w:val="00D702CA"/>
    <w:rsid w:val="00D72425"/>
    <w:rsid w:val="00D73216"/>
    <w:rsid w:val="00D73C7F"/>
    <w:rsid w:val="00D74119"/>
    <w:rsid w:val="00D74146"/>
    <w:rsid w:val="00D741BE"/>
    <w:rsid w:val="00D75945"/>
    <w:rsid w:val="00D75B2D"/>
    <w:rsid w:val="00D75D1C"/>
    <w:rsid w:val="00D77363"/>
    <w:rsid w:val="00D77719"/>
    <w:rsid w:val="00D77E33"/>
    <w:rsid w:val="00D8036A"/>
    <w:rsid w:val="00D803EC"/>
    <w:rsid w:val="00D806C3"/>
    <w:rsid w:val="00D80793"/>
    <w:rsid w:val="00D82509"/>
    <w:rsid w:val="00D83E84"/>
    <w:rsid w:val="00D844D3"/>
    <w:rsid w:val="00D84682"/>
    <w:rsid w:val="00D8523F"/>
    <w:rsid w:val="00D853B3"/>
    <w:rsid w:val="00D85570"/>
    <w:rsid w:val="00D86365"/>
    <w:rsid w:val="00D86985"/>
    <w:rsid w:val="00D87172"/>
    <w:rsid w:val="00D87182"/>
    <w:rsid w:val="00D877CB"/>
    <w:rsid w:val="00D87E2C"/>
    <w:rsid w:val="00D90498"/>
    <w:rsid w:val="00D90B0F"/>
    <w:rsid w:val="00D9184F"/>
    <w:rsid w:val="00D918D7"/>
    <w:rsid w:val="00D92A1D"/>
    <w:rsid w:val="00D932B2"/>
    <w:rsid w:val="00D93662"/>
    <w:rsid w:val="00D93938"/>
    <w:rsid w:val="00D9565D"/>
    <w:rsid w:val="00D96A28"/>
    <w:rsid w:val="00D96EC4"/>
    <w:rsid w:val="00D96F4E"/>
    <w:rsid w:val="00D977EB"/>
    <w:rsid w:val="00D97A44"/>
    <w:rsid w:val="00D97F4F"/>
    <w:rsid w:val="00DA0436"/>
    <w:rsid w:val="00DA0448"/>
    <w:rsid w:val="00DA0854"/>
    <w:rsid w:val="00DA1502"/>
    <w:rsid w:val="00DA1BB3"/>
    <w:rsid w:val="00DA1E89"/>
    <w:rsid w:val="00DA260C"/>
    <w:rsid w:val="00DA308E"/>
    <w:rsid w:val="00DA36D3"/>
    <w:rsid w:val="00DA4465"/>
    <w:rsid w:val="00DA51D7"/>
    <w:rsid w:val="00DA53AB"/>
    <w:rsid w:val="00DA5959"/>
    <w:rsid w:val="00DA6194"/>
    <w:rsid w:val="00DA6D04"/>
    <w:rsid w:val="00DA7426"/>
    <w:rsid w:val="00DB06EA"/>
    <w:rsid w:val="00DB0D5C"/>
    <w:rsid w:val="00DB1061"/>
    <w:rsid w:val="00DB1893"/>
    <w:rsid w:val="00DB2000"/>
    <w:rsid w:val="00DB22BF"/>
    <w:rsid w:val="00DB26CD"/>
    <w:rsid w:val="00DB2E4B"/>
    <w:rsid w:val="00DB3A46"/>
    <w:rsid w:val="00DB4203"/>
    <w:rsid w:val="00DB60AC"/>
    <w:rsid w:val="00DB6609"/>
    <w:rsid w:val="00DB6D15"/>
    <w:rsid w:val="00DB7702"/>
    <w:rsid w:val="00DB7D5E"/>
    <w:rsid w:val="00DB7F67"/>
    <w:rsid w:val="00DC0712"/>
    <w:rsid w:val="00DC0E72"/>
    <w:rsid w:val="00DC0EC9"/>
    <w:rsid w:val="00DC31FA"/>
    <w:rsid w:val="00DC323C"/>
    <w:rsid w:val="00DC392B"/>
    <w:rsid w:val="00DC3AB7"/>
    <w:rsid w:val="00DC4799"/>
    <w:rsid w:val="00DC4863"/>
    <w:rsid w:val="00DC4D38"/>
    <w:rsid w:val="00DC504B"/>
    <w:rsid w:val="00DC50DF"/>
    <w:rsid w:val="00DC5174"/>
    <w:rsid w:val="00DC576A"/>
    <w:rsid w:val="00DC5DFF"/>
    <w:rsid w:val="00DC721B"/>
    <w:rsid w:val="00DC7BC6"/>
    <w:rsid w:val="00DC7BF9"/>
    <w:rsid w:val="00DD14EB"/>
    <w:rsid w:val="00DD23CF"/>
    <w:rsid w:val="00DD38D2"/>
    <w:rsid w:val="00DD5155"/>
    <w:rsid w:val="00DD558A"/>
    <w:rsid w:val="00DD6102"/>
    <w:rsid w:val="00DD6112"/>
    <w:rsid w:val="00DD63BB"/>
    <w:rsid w:val="00DD68B3"/>
    <w:rsid w:val="00DD6945"/>
    <w:rsid w:val="00DE0E3B"/>
    <w:rsid w:val="00DE133B"/>
    <w:rsid w:val="00DE169D"/>
    <w:rsid w:val="00DE1F59"/>
    <w:rsid w:val="00DE20C6"/>
    <w:rsid w:val="00DE2ACE"/>
    <w:rsid w:val="00DE2B38"/>
    <w:rsid w:val="00DE3287"/>
    <w:rsid w:val="00DE3439"/>
    <w:rsid w:val="00DE3761"/>
    <w:rsid w:val="00DE3BB1"/>
    <w:rsid w:val="00DE5097"/>
    <w:rsid w:val="00DE5ABA"/>
    <w:rsid w:val="00DE5B2F"/>
    <w:rsid w:val="00DE6707"/>
    <w:rsid w:val="00DE680B"/>
    <w:rsid w:val="00DE6E90"/>
    <w:rsid w:val="00DE7738"/>
    <w:rsid w:val="00DE7C9F"/>
    <w:rsid w:val="00DF0074"/>
    <w:rsid w:val="00DF04B9"/>
    <w:rsid w:val="00DF04CE"/>
    <w:rsid w:val="00DF0C97"/>
    <w:rsid w:val="00DF1EA1"/>
    <w:rsid w:val="00DF29CA"/>
    <w:rsid w:val="00DF2AEC"/>
    <w:rsid w:val="00DF2B4E"/>
    <w:rsid w:val="00DF32E8"/>
    <w:rsid w:val="00DF36AD"/>
    <w:rsid w:val="00DF3736"/>
    <w:rsid w:val="00DF4AE2"/>
    <w:rsid w:val="00DF4C50"/>
    <w:rsid w:val="00DF4CBD"/>
    <w:rsid w:val="00DF5727"/>
    <w:rsid w:val="00DF5CCD"/>
    <w:rsid w:val="00DF6885"/>
    <w:rsid w:val="00E00DF3"/>
    <w:rsid w:val="00E0187E"/>
    <w:rsid w:val="00E01A53"/>
    <w:rsid w:val="00E01C7B"/>
    <w:rsid w:val="00E023A2"/>
    <w:rsid w:val="00E031F9"/>
    <w:rsid w:val="00E03209"/>
    <w:rsid w:val="00E0330C"/>
    <w:rsid w:val="00E03511"/>
    <w:rsid w:val="00E03B59"/>
    <w:rsid w:val="00E04963"/>
    <w:rsid w:val="00E04E47"/>
    <w:rsid w:val="00E04ECE"/>
    <w:rsid w:val="00E067CE"/>
    <w:rsid w:val="00E0717E"/>
    <w:rsid w:val="00E07E2F"/>
    <w:rsid w:val="00E112EE"/>
    <w:rsid w:val="00E11F74"/>
    <w:rsid w:val="00E12482"/>
    <w:rsid w:val="00E13BDE"/>
    <w:rsid w:val="00E13EA0"/>
    <w:rsid w:val="00E13F82"/>
    <w:rsid w:val="00E143CF"/>
    <w:rsid w:val="00E1575E"/>
    <w:rsid w:val="00E15C38"/>
    <w:rsid w:val="00E160A6"/>
    <w:rsid w:val="00E16F7C"/>
    <w:rsid w:val="00E176B6"/>
    <w:rsid w:val="00E2109A"/>
    <w:rsid w:val="00E21A05"/>
    <w:rsid w:val="00E21CF2"/>
    <w:rsid w:val="00E22984"/>
    <w:rsid w:val="00E22D34"/>
    <w:rsid w:val="00E22F8F"/>
    <w:rsid w:val="00E23072"/>
    <w:rsid w:val="00E23162"/>
    <w:rsid w:val="00E2530B"/>
    <w:rsid w:val="00E25CA0"/>
    <w:rsid w:val="00E30307"/>
    <w:rsid w:val="00E31885"/>
    <w:rsid w:val="00E318F2"/>
    <w:rsid w:val="00E34435"/>
    <w:rsid w:val="00E3459D"/>
    <w:rsid w:val="00E35322"/>
    <w:rsid w:val="00E35ED9"/>
    <w:rsid w:val="00E36066"/>
    <w:rsid w:val="00E3668F"/>
    <w:rsid w:val="00E36D18"/>
    <w:rsid w:val="00E36F47"/>
    <w:rsid w:val="00E3716B"/>
    <w:rsid w:val="00E37441"/>
    <w:rsid w:val="00E375CB"/>
    <w:rsid w:val="00E41782"/>
    <w:rsid w:val="00E41958"/>
    <w:rsid w:val="00E420FD"/>
    <w:rsid w:val="00E42880"/>
    <w:rsid w:val="00E44866"/>
    <w:rsid w:val="00E4489C"/>
    <w:rsid w:val="00E44A40"/>
    <w:rsid w:val="00E451E3"/>
    <w:rsid w:val="00E46646"/>
    <w:rsid w:val="00E4668D"/>
    <w:rsid w:val="00E47B87"/>
    <w:rsid w:val="00E47C56"/>
    <w:rsid w:val="00E50057"/>
    <w:rsid w:val="00E50CE7"/>
    <w:rsid w:val="00E510EF"/>
    <w:rsid w:val="00E512D9"/>
    <w:rsid w:val="00E516B7"/>
    <w:rsid w:val="00E52F35"/>
    <w:rsid w:val="00E53751"/>
    <w:rsid w:val="00E56974"/>
    <w:rsid w:val="00E57FD8"/>
    <w:rsid w:val="00E60EC7"/>
    <w:rsid w:val="00E61B4E"/>
    <w:rsid w:val="00E6232F"/>
    <w:rsid w:val="00E6285A"/>
    <w:rsid w:val="00E628F8"/>
    <w:rsid w:val="00E62F26"/>
    <w:rsid w:val="00E6300B"/>
    <w:rsid w:val="00E63590"/>
    <w:rsid w:val="00E649E3"/>
    <w:rsid w:val="00E66A17"/>
    <w:rsid w:val="00E67449"/>
    <w:rsid w:val="00E70A20"/>
    <w:rsid w:val="00E7104F"/>
    <w:rsid w:val="00E719A7"/>
    <w:rsid w:val="00E72C41"/>
    <w:rsid w:val="00E740F4"/>
    <w:rsid w:val="00E745A3"/>
    <w:rsid w:val="00E74BED"/>
    <w:rsid w:val="00E75301"/>
    <w:rsid w:val="00E7545E"/>
    <w:rsid w:val="00E7583A"/>
    <w:rsid w:val="00E75FB5"/>
    <w:rsid w:val="00E76B8D"/>
    <w:rsid w:val="00E772F6"/>
    <w:rsid w:val="00E77B96"/>
    <w:rsid w:val="00E80569"/>
    <w:rsid w:val="00E805DB"/>
    <w:rsid w:val="00E808ED"/>
    <w:rsid w:val="00E80ED3"/>
    <w:rsid w:val="00E810CE"/>
    <w:rsid w:val="00E8142F"/>
    <w:rsid w:val="00E823A7"/>
    <w:rsid w:val="00E82BB6"/>
    <w:rsid w:val="00E82D1B"/>
    <w:rsid w:val="00E82D95"/>
    <w:rsid w:val="00E842EB"/>
    <w:rsid w:val="00E84548"/>
    <w:rsid w:val="00E8563C"/>
    <w:rsid w:val="00E8596F"/>
    <w:rsid w:val="00E8631D"/>
    <w:rsid w:val="00E86CCF"/>
    <w:rsid w:val="00E873B4"/>
    <w:rsid w:val="00E90009"/>
    <w:rsid w:val="00E91627"/>
    <w:rsid w:val="00E91699"/>
    <w:rsid w:val="00E919F9"/>
    <w:rsid w:val="00E91DC7"/>
    <w:rsid w:val="00E92007"/>
    <w:rsid w:val="00E921E9"/>
    <w:rsid w:val="00E92690"/>
    <w:rsid w:val="00E94F38"/>
    <w:rsid w:val="00E9598A"/>
    <w:rsid w:val="00E95C7E"/>
    <w:rsid w:val="00E95C9B"/>
    <w:rsid w:val="00E96409"/>
    <w:rsid w:val="00E9664B"/>
    <w:rsid w:val="00E97145"/>
    <w:rsid w:val="00E971D5"/>
    <w:rsid w:val="00E97496"/>
    <w:rsid w:val="00E976D2"/>
    <w:rsid w:val="00E97C01"/>
    <w:rsid w:val="00EA023C"/>
    <w:rsid w:val="00EA052A"/>
    <w:rsid w:val="00EA0B8C"/>
    <w:rsid w:val="00EA0E86"/>
    <w:rsid w:val="00EA1153"/>
    <w:rsid w:val="00EA1A28"/>
    <w:rsid w:val="00EA1F70"/>
    <w:rsid w:val="00EA3162"/>
    <w:rsid w:val="00EA4FEA"/>
    <w:rsid w:val="00EA531B"/>
    <w:rsid w:val="00EA552C"/>
    <w:rsid w:val="00EA5F30"/>
    <w:rsid w:val="00EA6437"/>
    <w:rsid w:val="00EA6BD2"/>
    <w:rsid w:val="00EA719B"/>
    <w:rsid w:val="00EA754A"/>
    <w:rsid w:val="00EA7CC8"/>
    <w:rsid w:val="00EB0682"/>
    <w:rsid w:val="00EB09F2"/>
    <w:rsid w:val="00EB1219"/>
    <w:rsid w:val="00EB1B0E"/>
    <w:rsid w:val="00EB294D"/>
    <w:rsid w:val="00EB35FE"/>
    <w:rsid w:val="00EB435D"/>
    <w:rsid w:val="00EB4550"/>
    <w:rsid w:val="00EB4BBD"/>
    <w:rsid w:val="00EB4BDE"/>
    <w:rsid w:val="00EB50EB"/>
    <w:rsid w:val="00EB6051"/>
    <w:rsid w:val="00EB62D9"/>
    <w:rsid w:val="00EB6445"/>
    <w:rsid w:val="00EB6931"/>
    <w:rsid w:val="00EB6AE7"/>
    <w:rsid w:val="00EB6F5F"/>
    <w:rsid w:val="00EB7339"/>
    <w:rsid w:val="00EC152D"/>
    <w:rsid w:val="00EC24C2"/>
    <w:rsid w:val="00EC334B"/>
    <w:rsid w:val="00EC3EF2"/>
    <w:rsid w:val="00EC4FFB"/>
    <w:rsid w:val="00EC545B"/>
    <w:rsid w:val="00EC5BE9"/>
    <w:rsid w:val="00EC5F54"/>
    <w:rsid w:val="00ED00C5"/>
    <w:rsid w:val="00ED030C"/>
    <w:rsid w:val="00ED0BA2"/>
    <w:rsid w:val="00ED12C3"/>
    <w:rsid w:val="00ED1611"/>
    <w:rsid w:val="00ED1DA3"/>
    <w:rsid w:val="00ED2A9D"/>
    <w:rsid w:val="00ED4712"/>
    <w:rsid w:val="00ED5299"/>
    <w:rsid w:val="00ED5EF2"/>
    <w:rsid w:val="00ED68A9"/>
    <w:rsid w:val="00ED77D5"/>
    <w:rsid w:val="00ED7A1A"/>
    <w:rsid w:val="00ED7E0B"/>
    <w:rsid w:val="00EE0009"/>
    <w:rsid w:val="00EE035E"/>
    <w:rsid w:val="00EE0C44"/>
    <w:rsid w:val="00EE16BF"/>
    <w:rsid w:val="00EE374E"/>
    <w:rsid w:val="00EE3BF7"/>
    <w:rsid w:val="00EE5087"/>
    <w:rsid w:val="00EE576C"/>
    <w:rsid w:val="00EE5FC9"/>
    <w:rsid w:val="00EE608B"/>
    <w:rsid w:val="00EE69BC"/>
    <w:rsid w:val="00EE78F3"/>
    <w:rsid w:val="00EE7948"/>
    <w:rsid w:val="00EF0DD8"/>
    <w:rsid w:val="00EF16E3"/>
    <w:rsid w:val="00EF1840"/>
    <w:rsid w:val="00EF1BCC"/>
    <w:rsid w:val="00EF2AEF"/>
    <w:rsid w:val="00EF377A"/>
    <w:rsid w:val="00EF4C01"/>
    <w:rsid w:val="00EF6125"/>
    <w:rsid w:val="00EF670C"/>
    <w:rsid w:val="00EF679B"/>
    <w:rsid w:val="00EF7AAE"/>
    <w:rsid w:val="00EF7BAA"/>
    <w:rsid w:val="00F00440"/>
    <w:rsid w:val="00F00F4F"/>
    <w:rsid w:val="00F04095"/>
    <w:rsid w:val="00F07088"/>
    <w:rsid w:val="00F07F35"/>
    <w:rsid w:val="00F10D95"/>
    <w:rsid w:val="00F11726"/>
    <w:rsid w:val="00F131F9"/>
    <w:rsid w:val="00F1349A"/>
    <w:rsid w:val="00F14278"/>
    <w:rsid w:val="00F142EB"/>
    <w:rsid w:val="00F14520"/>
    <w:rsid w:val="00F14B28"/>
    <w:rsid w:val="00F14D50"/>
    <w:rsid w:val="00F1548D"/>
    <w:rsid w:val="00F15F8A"/>
    <w:rsid w:val="00F17039"/>
    <w:rsid w:val="00F17B7E"/>
    <w:rsid w:val="00F206CA"/>
    <w:rsid w:val="00F20EA5"/>
    <w:rsid w:val="00F20FB2"/>
    <w:rsid w:val="00F21317"/>
    <w:rsid w:val="00F221C4"/>
    <w:rsid w:val="00F22C4A"/>
    <w:rsid w:val="00F237C0"/>
    <w:rsid w:val="00F2457F"/>
    <w:rsid w:val="00F24E6E"/>
    <w:rsid w:val="00F24ED9"/>
    <w:rsid w:val="00F24FAF"/>
    <w:rsid w:val="00F2532B"/>
    <w:rsid w:val="00F25934"/>
    <w:rsid w:val="00F25AB2"/>
    <w:rsid w:val="00F26E7E"/>
    <w:rsid w:val="00F2747A"/>
    <w:rsid w:val="00F3023C"/>
    <w:rsid w:val="00F305D8"/>
    <w:rsid w:val="00F31049"/>
    <w:rsid w:val="00F31DBF"/>
    <w:rsid w:val="00F32EA7"/>
    <w:rsid w:val="00F33568"/>
    <w:rsid w:val="00F3442E"/>
    <w:rsid w:val="00F346F7"/>
    <w:rsid w:val="00F35262"/>
    <w:rsid w:val="00F3540E"/>
    <w:rsid w:val="00F35972"/>
    <w:rsid w:val="00F35BFC"/>
    <w:rsid w:val="00F36468"/>
    <w:rsid w:val="00F367D5"/>
    <w:rsid w:val="00F369EB"/>
    <w:rsid w:val="00F36EC4"/>
    <w:rsid w:val="00F376F3"/>
    <w:rsid w:val="00F416E8"/>
    <w:rsid w:val="00F419B9"/>
    <w:rsid w:val="00F41D01"/>
    <w:rsid w:val="00F42521"/>
    <w:rsid w:val="00F42D21"/>
    <w:rsid w:val="00F4574A"/>
    <w:rsid w:val="00F458A4"/>
    <w:rsid w:val="00F46033"/>
    <w:rsid w:val="00F460BB"/>
    <w:rsid w:val="00F46484"/>
    <w:rsid w:val="00F468EE"/>
    <w:rsid w:val="00F4778B"/>
    <w:rsid w:val="00F503FA"/>
    <w:rsid w:val="00F505A5"/>
    <w:rsid w:val="00F507B4"/>
    <w:rsid w:val="00F516B2"/>
    <w:rsid w:val="00F51807"/>
    <w:rsid w:val="00F524F4"/>
    <w:rsid w:val="00F52594"/>
    <w:rsid w:val="00F55452"/>
    <w:rsid w:val="00F5569C"/>
    <w:rsid w:val="00F55B6E"/>
    <w:rsid w:val="00F55E71"/>
    <w:rsid w:val="00F56045"/>
    <w:rsid w:val="00F565CD"/>
    <w:rsid w:val="00F56D88"/>
    <w:rsid w:val="00F56E74"/>
    <w:rsid w:val="00F5728F"/>
    <w:rsid w:val="00F57731"/>
    <w:rsid w:val="00F57AA7"/>
    <w:rsid w:val="00F60000"/>
    <w:rsid w:val="00F60787"/>
    <w:rsid w:val="00F60AAE"/>
    <w:rsid w:val="00F612B0"/>
    <w:rsid w:val="00F622D5"/>
    <w:rsid w:val="00F62788"/>
    <w:rsid w:val="00F63429"/>
    <w:rsid w:val="00F6407C"/>
    <w:rsid w:val="00F6499A"/>
    <w:rsid w:val="00F649EC"/>
    <w:rsid w:val="00F652FB"/>
    <w:rsid w:val="00F65921"/>
    <w:rsid w:val="00F65D4A"/>
    <w:rsid w:val="00F66E72"/>
    <w:rsid w:val="00F6715F"/>
    <w:rsid w:val="00F67333"/>
    <w:rsid w:val="00F6778F"/>
    <w:rsid w:val="00F678D0"/>
    <w:rsid w:val="00F67ABD"/>
    <w:rsid w:val="00F7047B"/>
    <w:rsid w:val="00F718C5"/>
    <w:rsid w:val="00F71AA5"/>
    <w:rsid w:val="00F71B1A"/>
    <w:rsid w:val="00F726E4"/>
    <w:rsid w:val="00F72FD1"/>
    <w:rsid w:val="00F73233"/>
    <w:rsid w:val="00F733C5"/>
    <w:rsid w:val="00F7392D"/>
    <w:rsid w:val="00F740FF"/>
    <w:rsid w:val="00F74685"/>
    <w:rsid w:val="00F7532D"/>
    <w:rsid w:val="00F75424"/>
    <w:rsid w:val="00F75979"/>
    <w:rsid w:val="00F75BCA"/>
    <w:rsid w:val="00F77049"/>
    <w:rsid w:val="00F80686"/>
    <w:rsid w:val="00F80CC2"/>
    <w:rsid w:val="00F80FE2"/>
    <w:rsid w:val="00F81233"/>
    <w:rsid w:val="00F82407"/>
    <w:rsid w:val="00F82FB8"/>
    <w:rsid w:val="00F8321A"/>
    <w:rsid w:val="00F834F7"/>
    <w:rsid w:val="00F83A52"/>
    <w:rsid w:val="00F842E3"/>
    <w:rsid w:val="00F8491A"/>
    <w:rsid w:val="00F85143"/>
    <w:rsid w:val="00F85402"/>
    <w:rsid w:val="00F8720A"/>
    <w:rsid w:val="00F906F4"/>
    <w:rsid w:val="00F90AB8"/>
    <w:rsid w:val="00F917DC"/>
    <w:rsid w:val="00F918DB"/>
    <w:rsid w:val="00F927A2"/>
    <w:rsid w:val="00F92B2D"/>
    <w:rsid w:val="00F93214"/>
    <w:rsid w:val="00F947FC"/>
    <w:rsid w:val="00F95083"/>
    <w:rsid w:val="00F9514C"/>
    <w:rsid w:val="00F95567"/>
    <w:rsid w:val="00F96D4C"/>
    <w:rsid w:val="00F977A9"/>
    <w:rsid w:val="00FA09D7"/>
    <w:rsid w:val="00FA1851"/>
    <w:rsid w:val="00FA1A60"/>
    <w:rsid w:val="00FA1FA8"/>
    <w:rsid w:val="00FA1FBC"/>
    <w:rsid w:val="00FA4CD2"/>
    <w:rsid w:val="00FA54E6"/>
    <w:rsid w:val="00FA590A"/>
    <w:rsid w:val="00FA666F"/>
    <w:rsid w:val="00FA66AA"/>
    <w:rsid w:val="00FA6CBE"/>
    <w:rsid w:val="00FA72BF"/>
    <w:rsid w:val="00FA777E"/>
    <w:rsid w:val="00FB07CB"/>
    <w:rsid w:val="00FB10E9"/>
    <w:rsid w:val="00FB1315"/>
    <w:rsid w:val="00FB1A74"/>
    <w:rsid w:val="00FB388B"/>
    <w:rsid w:val="00FB4818"/>
    <w:rsid w:val="00FB4A9D"/>
    <w:rsid w:val="00FB4BCF"/>
    <w:rsid w:val="00FB520A"/>
    <w:rsid w:val="00FB59C0"/>
    <w:rsid w:val="00FB67C4"/>
    <w:rsid w:val="00FB6854"/>
    <w:rsid w:val="00FC09E8"/>
    <w:rsid w:val="00FC0FA0"/>
    <w:rsid w:val="00FC1144"/>
    <w:rsid w:val="00FC1518"/>
    <w:rsid w:val="00FC1ACB"/>
    <w:rsid w:val="00FC26D1"/>
    <w:rsid w:val="00FC2914"/>
    <w:rsid w:val="00FC346F"/>
    <w:rsid w:val="00FC35DE"/>
    <w:rsid w:val="00FC3909"/>
    <w:rsid w:val="00FC422A"/>
    <w:rsid w:val="00FC4F24"/>
    <w:rsid w:val="00FC5F62"/>
    <w:rsid w:val="00FC626C"/>
    <w:rsid w:val="00FC68AE"/>
    <w:rsid w:val="00FC7D64"/>
    <w:rsid w:val="00FD00CB"/>
    <w:rsid w:val="00FD07A0"/>
    <w:rsid w:val="00FD131C"/>
    <w:rsid w:val="00FD2823"/>
    <w:rsid w:val="00FD3807"/>
    <w:rsid w:val="00FD38B0"/>
    <w:rsid w:val="00FD3901"/>
    <w:rsid w:val="00FD3E11"/>
    <w:rsid w:val="00FD4034"/>
    <w:rsid w:val="00FD4EA4"/>
    <w:rsid w:val="00FD5CF3"/>
    <w:rsid w:val="00FD677E"/>
    <w:rsid w:val="00FD6A78"/>
    <w:rsid w:val="00FE076D"/>
    <w:rsid w:val="00FE07A1"/>
    <w:rsid w:val="00FE0A81"/>
    <w:rsid w:val="00FE0D7C"/>
    <w:rsid w:val="00FE0DD1"/>
    <w:rsid w:val="00FE1CD6"/>
    <w:rsid w:val="00FE23D2"/>
    <w:rsid w:val="00FE313C"/>
    <w:rsid w:val="00FE6B21"/>
    <w:rsid w:val="00FE6EEF"/>
    <w:rsid w:val="00FE7974"/>
    <w:rsid w:val="00FE7BB0"/>
    <w:rsid w:val="00FF0471"/>
    <w:rsid w:val="00FF0883"/>
    <w:rsid w:val="00FF097F"/>
    <w:rsid w:val="00FF09C1"/>
    <w:rsid w:val="00FF0E87"/>
    <w:rsid w:val="00FF1C00"/>
    <w:rsid w:val="00FF3D55"/>
    <w:rsid w:val="00FF42A0"/>
    <w:rsid w:val="00FF43F8"/>
    <w:rsid w:val="00FF504A"/>
    <w:rsid w:val="00FF5245"/>
    <w:rsid w:val="00FF5451"/>
    <w:rsid w:val="00FF5CDB"/>
    <w:rsid w:val="00FF6E78"/>
    <w:rsid w:val="00FF7A58"/>
    <w:rsid w:val="0145363A"/>
    <w:rsid w:val="0163E9C1"/>
    <w:rsid w:val="0166CF5B"/>
    <w:rsid w:val="016A21AC"/>
    <w:rsid w:val="01A7536B"/>
    <w:rsid w:val="01B642B3"/>
    <w:rsid w:val="01B9C115"/>
    <w:rsid w:val="01BCCD93"/>
    <w:rsid w:val="01C964AD"/>
    <w:rsid w:val="01D6F738"/>
    <w:rsid w:val="01EF9AFE"/>
    <w:rsid w:val="02156E76"/>
    <w:rsid w:val="02613814"/>
    <w:rsid w:val="02707F5F"/>
    <w:rsid w:val="028C581F"/>
    <w:rsid w:val="029ABF31"/>
    <w:rsid w:val="02A50E25"/>
    <w:rsid w:val="02AC1F9E"/>
    <w:rsid w:val="02AC8528"/>
    <w:rsid w:val="02C560B4"/>
    <w:rsid w:val="02C9B996"/>
    <w:rsid w:val="02D52F3F"/>
    <w:rsid w:val="02D95551"/>
    <w:rsid w:val="02F17392"/>
    <w:rsid w:val="0308342D"/>
    <w:rsid w:val="033811E4"/>
    <w:rsid w:val="03421B52"/>
    <w:rsid w:val="035E51F1"/>
    <w:rsid w:val="036D4774"/>
    <w:rsid w:val="03812578"/>
    <w:rsid w:val="0385FE89"/>
    <w:rsid w:val="038D3380"/>
    <w:rsid w:val="038DCDCD"/>
    <w:rsid w:val="03A3028F"/>
    <w:rsid w:val="043E88EA"/>
    <w:rsid w:val="0460BCE3"/>
    <w:rsid w:val="048A9790"/>
    <w:rsid w:val="049753BF"/>
    <w:rsid w:val="04B27159"/>
    <w:rsid w:val="04B76924"/>
    <w:rsid w:val="04C9D62E"/>
    <w:rsid w:val="04DE6C49"/>
    <w:rsid w:val="05035FFC"/>
    <w:rsid w:val="0543E8AF"/>
    <w:rsid w:val="054C8F46"/>
    <w:rsid w:val="055914C8"/>
    <w:rsid w:val="05AFEBF3"/>
    <w:rsid w:val="05DFA4A6"/>
    <w:rsid w:val="0605F132"/>
    <w:rsid w:val="06073E07"/>
    <w:rsid w:val="0611D278"/>
    <w:rsid w:val="06274FB0"/>
    <w:rsid w:val="06452A16"/>
    <w:rsid w:val="064E0678"/>
    <w:rsid w:val="065C90AE"/>
    <w:rsid w:val="065F51D2"/>
    <w:rsid w:val="068721CB"/>
    <w:rsid w:val="06890102"/>
    <w:rsid w:val="06908E39"/>
    <w:rsid w:val="069982E6"/>
    <w:rsid w:val="06C348DB"/>
    <w:rsid w:val="06FD1AE7"/>
    <w:rsid w:val="070E0141"/>
    <w:rsid w:val="07B2C8AE"/>
    <w:rsid w:val="07C5CB2F"/>
    <w:rsid w:val="07E9F50F"/>
    <w:rsid w:val="07F8E095"/>
    <w:rsid w:val="081A041C"/>
    <w:rsid w:val="0825B234"/>
    <w:rsid w:val="082EA2DC"/>
    <w:rsid w:val="08735E5E"/>
    <w:rsid w:val="089DD790"/>
    <w:rsid w:val="08A9E3F8"/>
    <w:rsid w:val="08C0A9E1"/>
    <w:rsid w:val="08CAAB16"/>
    <w:rsid w:val="08CBD1ED"/>
    <w:rsid w:val="0932CC1B"/>
    <w:rsid w:val="09387E61"/>
    <w:rsid w:val="0968FFD4"/>
    <w:rsid w:val="09891D5A"/>
    <w:rsid w:val="09A0A297"/>
    <w:rsid w:val="09B780DF"/>
    <w:rsid w:val="09D634A4"/>
    <w:rsid w:val="0A74FE11"/>
    <w:rsid w:val="0ADF37E4"/>
    <w:rsid w:val="0B078F77"/>
    <w:rsid w:val="0B1125FA"/>
    <w:rsid w:val="0B2F4113"/>
    <w:rsid w:val="0B2FC995"/>
    <w:rsid w:val="0B5A31F0"/>
    <w:rsid w:val="0B604EB7"/>
    <w:rsid w:val="0B6BA2CF"/>
    <w:rsid w:val="0B717F39"/>
    <w:rsid w:val="0B96A082"/>
    <w:rsid w:val="0BA2B75A"/>
    <w:rsid w:val="0C01E7F2"/>
    <w:rsid w:val="0C275051"/>
    <w:rsid w:val="0C2EE4B4"/>
    <w:rsid w:val="0C3D7B89"/>
    <w:rsid w:val="0C6EBA46"/>
    <w:rsid w:val="0C90497A"/>
    <w:rsid w:val="0C94C4A4"/>
    <w:rsid w:val="0CAFA13D"/>
    <w:rsid w:val="0D05BDB3"/>
    <w:rsid w:val="0D0BE3FB"/>
    <w:rsid w:val="0D2EA69B"/>
    <w:rsid w:val="0D45A7CE"/>
    <w:rsid w:val="0D7F30C4"/>
    <w:rsid w:val="0D8A01D0"/>
    <w:rsid w:val="0DA7EE6F"/>
    <w:rsid w:val="0DC8A453"/>
    <w:rsid w:val="0DD9995E"/>
    <w:rsid w:val="0E5D9C97"/>
    <w:rsid w:val="0E60FC0C"/>
    <w:rsid w:val="0E66E7BF"/>
    <w:rsid w:val="0E722636"/>
    <w:rsid w:val="0EA811A4"/>
    <w:rsid w:val="0F2205E2"/>
    <w:rsid w:val="0F677225"/>
    <w:rsid w:val="0F682CE1"/>
    <w:rsid w:val="0F962123"/>
    <w:rsid w:val="0FA7F5CB"/>
    <w:rsid w:val="0FC61783"/>
    <w:rsid w:val="10029F9D"/>
    <w:rsid w:val="101928C7"/>
    <w:rsid w:val="102C56C4"/>
    <w:rsid w:val="1053C2B7"/>
    <w:rsid w:val="10A2424C"/>
    <w:rsid w:val="10AA1908"/>
    <w:rsid w:val="10B9DED3"/>
    <w:rsid w:val="10C7496B"/>
    <w:rsid w:val="10CE4CC2"/>
    <w:rsid w:val="10F36E86"/>
    <w:rsid w:val="1100CD1F"/>
    <w:rsid w:val="1137F57A"/>
    <w:rsid w:val="115E6807"/>
    <w:rsid w:val="1167F501"/>
    <w:rsid w:val="1279C9FF"/>
    <w:rsid w:val="12A0B81E"/>
    <w:rsid w:val="12F34CD2"/>
    <w:rsid w:val="12F358E3"/>
    <w:rsid w:val="1325DD59"/>
    <w:rsid w:val="132F8124"/>
    <w:rsid w:val="138E3EE9"/>
    <w:rsid w:val="13C2481C"/>
    <w:rsid w:val="13E2F737"/>
    <w:rsid w:val="13EB2AFA"/>
    <w:rsid w:val="13EFDB8F"/>
    <w:rsid w:val="13F5A6EF"/>
    <w:rsid w:val="1404F5DC"/>
    <w:rsid w:val="141F6455"/>
    <w:rsid w:val="143F4626"/>
    <w:rsid w:val="14477E36"/>
    <w:rsid w:val="145F5BF4"/>
    <w:rsid w:val="146BA195"/>
    <w:rsid w:val="146C702A"/>
    <w:rsid w:val="146D56EE"/>
    <w:rsid w:val="14751470"/>
    <w:rsid w:val="14857652"/>
    <w:rsid w:val="148D1171"/>
    <w:rsid w:val="14928EBD"/>
    <w:rsid w:val="14B3D97D"/>
    <w:rsid w:val="14F46107"/>
    <w:rsid w:val="15104E1A"/>
    <w:rsid w:val="1515FED8"/>
    <w:rsid w:val="1527C26F"/>
    <w:rsid w:val="159C06F2"/>
    <w:rsid w:val="15D16B3B"/>
    <w:rsid w:val="15EE2500"/>
    <w:rsid w:val="161F638D"/>
    <w:rsid w:val="16250B62"/>
    <w:rsid w:val="16293135"/>
    <w:rsid w:val="1665BC89"/>
    <w:rsid w:val="1684B890"/>
    <w:rsid w:val="16888384"/>
    <w:rsid w:val="16BF6114"/>
    <w:rsid w:val="170C5066"/>
    <w:rsid w:val="173645AD"/>
    <w:rsid w:val="1740A089"/>
    <w:rsid w:val="1742271D"/>
    <w:rsid w:val="175ABE5C"/>
    <w:rsid w:val="1786BB44"/>
    <w:rsid w:val="17BBB9C2"/>
    <w:rsid w:val="17C10A8B"/>
    <w:rsid w:val="184213EB"/>
    <w:rsid w:val="1857FA0C"/>
    <w:rsid w:val="1897DDC9"/>
    <w:rsid w:val="18A0BB58"/>
    <w:rsid w:val="18CDD638"/>
    <w:rsid w:val="18D8EB78"/>
    <w:rsid w:val="18F81852"/>
    <w:rsid w:val="190CE769"/>
    <w:rsid w:val="190DC03A"/>
    <w:rsid w:val="19214341"/>
    <w:rsid w:val="1934AA24"/>
    <w:rsid w:val="1988BE1E"/>
    <w:rsid w:val="198B523C"/>
    <w:rsid w:val="19EC764C"/>
    <w:rsid w:val="1A038CA6"/>
    <w:rsid w:val="1A451487"/>
    <w:rsid w:val="1A4C8739"/>
    <w:rsid w:val="1A7804E8"/>
    <w:rsid w:val="1A91D521"/>
    <w:rsid w:val="1B1C1A86"/>
    <w:rsid w:val="1B396F0A"/>
    <w:rsid w:val="1B69E3F1"/>
    <w:rsid w:val="1B740DDD"/>
    <w:rsid w:val="1B80D731"/>
    <w:rsid w:val="1B95A3EE"/>
    <w:rsid w:val="1BC29D6B"/>
    <w:rsid w:val="1C2808FE"/>
    <w:rsid w:val="1C685752"/>
    <w:rsid w:val="1CACEC66"/>
    <w:rsid w:val="1CBD6942"/>
    <w:rsid w:val="1CC0757D"/>
    <w:rsid w:val="1CC5B5E2"/>
    <w:rsid w:val="1D081B89"/>
    <w:rsid w:val="1D4BA291"/>
    <w:rsid w:val="1D66C3F5"/>
    <w:rsid w:val="1D890156"/>
    <w:rsid w:val="1D9BC987"/>
    <w:rsid w:val="1DB19D94"/>
    <w:rsid w:val="1DB7977F"/>
    <w:rsid w:val="1DBEC859"/>
    <w:rsid w:val="1DBFC120"/>
    <w:rsid w:val="1E3A5D44"/>
    <w:rsid w:val="1E3EB4C3"/>
    <w:rsid w:val="1E4D570A"/>
    <w:rsid w:val="1E9BC878"/>
    <w:rsid w:val="1EB36ED1"/>
    <w:rsid w:val="1F06EB98"/>
    <w:rsid w:val="1F117A4F"/>
    <w:rsid w:val="1F266B9A"/>
    <w:rsid w:val="1F38E17B"/>
    <w:rsid w:val="1F88F93E"/>
    <w:rsid w:val="1F9EB5EF"/>
    <w:rsid w:val="1FEB61F0"/>
    <w:rsid w:val="1FECFFF8"/>
    <w:rsid w:val="200602CC"/>
    <w:rsid w:val="200B75DA"/>
    <w:rsid w:val="20A1DFC1"/>
    <w:rsid w:val="20B45CEF"/>
    <w:rsid w:val="20C34A13"/>
    <w:rsid w:val="20EE9EAB"/>
    <w:rsid w:val="20F1871B"/>
    <w:rsid w:val="21019857"/>
    <w:rsid w:val="2102C43C"/>
    <w:rsid w:val="2103E3A3"/>
    <w:rsid w:val="210CF3B8"/>
    <w:rsid w:val="210ED854"/>
    <w:rsid w:val="215AF143"/>
    <w:rsid w:val="2176EF41"/>
    <w:rsid w:val="21896C8F"/>
    <w:rsid w:val="2189E300"/>
    <w:rsid w:val="21AC4FB1"/>
    <w:rsid w:val="22055C44"/>
    <w:rsid w:val="2229260E"/>
    <w:rsid w:val="22410CB8"/>
    <w:rsid w:val="22568E61"/>
    <w:rsid w:val="22815617"/>
    <w:rsid w:val="22F7EB74"/>
    <w:rsid w:val="2354ECB5"/>
    <w:rsid w:val="2364F004"/>
    <w:rsid w:val="2386123C"/>
    <w:rsid w:val="238E9664"/>
    <w:rsid w:val="23970417"/>
    <w:rsid w:val="23B9472F"/>
    <w:rsid w:val="23D1FECF"/>
    <w:rsid w:val="23D3CC36"/>
    <w:rsid w:val="23D7EFC7"/>
    <w:rsid w:val="240C07EB"/>
    <w:rsid w:val="2423DA75"/>
    <w:rsid w:val="2433828E"/>
    <w:rsid w:val="243DD7C7"/>
    <w:rsid w:val="24C3D9C5"/>
    <w:rsid w:val="24EB3C6E"/>
    <w:rsid w:val="251701DB"/>
    <w:rsid w:val="25B95127"/>
    <w:rsid w:val="25BB363C"/>
    <w:rsid w:val="25F128F1"/>
    <w:rsid w:val="25FCFA7D"/>
    <w:rsid w:val="26112485"/>
    <w:rsid w:val="262E1AEC"/>
    <w:rsid w:val="262F937E"/>
    <w:rsid w:val="2636509E"/>
    <w:rsid w:val="264170B6"/>
    <w:rsid w:val="2655EB14"/>
    <w:rsid w:val="265A1D64"/>
    <w:rsid w:val="268BA228"/>
    <w:rsid w:val="26A7051A"/>
    <w:rsid w:val="26AA47B4"/>
    <w:rsid w:val="26CB868B"/>
    <w:rsid w:val="26F2C04E"/>
    <w:rsid w:val="2727D284"/>
    <w:rsid w:val="27346E40"/>
    <w:rsid w:val="273F18BF"/>
    <w:rsid w:val="274F740F"/>
    <w:rsid w:val="27503809"/>
    <w:rsid w:val="2768A06E"/>
    <w:rsid w:val="27D1350B"/>
    <w:rsid w:val="280BA426"/>
    <w:rsid w:val="28A7477C"/>
    <w:rsid w:val="28CEED97"/>
    <w:rsid w:val="28D19A80"/>
    <w:rsid w:val="292767BE"/>
    <w:rsid w:val="2941801B"/>
    <w:rsid w:val="29528161"/>
    <w:rsid w:val="29709F29"/>
    <w:rsid w:val="29727D10"/>
    <w:rsid w:val="29D6F55E"/>
    <w:rsid w:val="29E4890F"/>
    <w:rsid w:val="29F0F733"/>
    <w:rsid w:val="29F5027F"/>
    <w:rsid w:val="2A04087F"/>
    <w:rsid w:val="2A07449A"/>
    <w:rsid w:val="2A0D06BC"/>
    <w:rsid w:val="2A275148"/>
    <w:rsid w:val="2A38DB23"/>
    <w:rsid w:val="2A391CE1"/>
    <w:rsid w:val="2A50D140"/>
    <w:rsid w:val="2A730689"/>
    <w:rsid w:val="2A7BEF33"/>
    <w:rsid w:val="2A7FB7A1"/>
    <w:rsid w:val="2ACA27A4"/>
    <w:rsid w:val="2AE4A26F"/>
    <w:rsid w:val="2AFB4237"/>
    <w:rsid w:val="2B0290FD"/>
    <w:rsid w:val="2B0472D6"/>
    <w:rsid w:val="2B346A06"/>
    <w:rsid w:val="2B355B26"/>
    <w:rsid w:val="2B6191FA"/>
    <w:rsid w:val="2B690F43"/>
    <w:rsid w:val="2B6CB26A"/>
    <w:rsid w:val="2B6EA1DB"/>
    <w:rsid w:val="2BF13216"/>
    <w:rsid w:val="2C2BE43C"/>
    <w:rsid w:val="2C4534C7"/>
    <w:rsid w:val="2C467CDB"/>
    <w:rsid w:val="2C5E8585"/>
    <w:rsid w:val="2D119338"/>
    <w:rsid w:val="2D60E769"/>
    <w:rsid w:val="2D774FCB"/>
    <w:rsid w:val="2D8D5C6E"/>
    <w:rsid w:val="2DB289CA"/>
    <w:rsid w:val="2DC86A53"/>
    <w:rsid w:val="2DDC2304"/>
    <w:rsid w:val="2DE2C843"/>
    <w:rsid w:val="2DF82FA5"/>
    <w:rsid w:val="2DFB3261"/>
    <w:rsid w:val="2E23411F"/>
    <w:rsid w:val="2E3159FD"/>
    <w:rsid w:val="2E5697D2"/>
    <w:rsid w:val="2E6B87FF"/>
    <w:rsid w:val="2E7339E3"/>
    <w:rsid w:val="2E9B1E3F"/>
    <w:rsid w:val="2E9CB60C"/>
    <w:rsid w:val="2E9F7781"/>
    <w:rsid w:val="2EE72FF0"/>
    <w:rsid w:val="2EF86052"/>
    <w:rsid w:val="2F597EAD"/>
    <w:rsid w:val="2F5BFCCC"/>
    <w:rsid w:val="2F66629F"/>
    <w:rsid w:val="2F6F0FC7"/>
    <w:rsid w:val="2F7A77E7"/>
    <w:rsid w:val="2FBFDE8E"/>
    <w:rsid w:val="2FDDCD9F"/>
    <w:rsid w:val="300EE1B2"/>
    <w:rsid w:val="301054FE"/>
    <w:rsid w:val="3014FAB5"/>
    <w:rsid w:val="3035B6B3"/>
    <w:rsid w:val="30404383"/>
    <w:rsid w:val="30739687"/>
    <w:rsid w:val="307C31BC"/>
    <w:rsid w:val="307C9732"/>
    <w:rsid w:val="30934D77"/>
    <w:rsid w:val="30AF6609"/>
    <w:rsid w:val="30D31437"/>
    <w:rsid w:val="310D1843"/>
    <w:rsid w:val="3118001A"/>
    <w:rsid w:val="3126AFD1"/>
    <w:rsid w:val="313E3308"/>
    <w:rsid w:val="3181DCF8"/>
    <w:rsid w:val="31BD1783"/>
    <w:rsid w:val="32168D7A"/>
    <w:rsid w:val="32447633"/>
    <w:rsid w:val="326DCB47"/>
    <w:rsid w:val="32754A23"/>
    <w:rsid w:val="3276CBB5"/>
    <w:rsid w:val="32A56E41"/>
    <w:rsid w:val="32B5C816"/>
    <w:rsid w:val="32BF3A11"/>
    <w:rsid w:val="32C39367"/>
    <w:rsid w:val="33030057"/>
    <w:rsid w:val="3361A093"/>
    <w:rsid w:val="336BF7DC"/>
    <w:rsid w:val="336FC262"/>
    <w:rsid w:val="33C662F0"/>
    <w:rsid w:val="33FAAA70"/>
    <w:rsid w:val="342D89D0"/>
    <w:rsid w:val="3447C9FF"/>
    <w:rsid w:val="347D5EBA"/>
    <w:rsid w:val="347DB9D5"/>
    <w:rsid w:val="34843B42"/>
    <w:rsid w:val="3484FE3D"/>
    <w:rsid w:val="34C5CCE4"/>
    <w:rsid w:val="34DA4FF7"/>
    <w:rsid w:val="34DAF858"/>
    <w:rsid w:val="34EC4BB6"/>
    <w:rsid w:val="34F2A943"/>
    <w:rsid w:val="3515BAA9"/>
    <w:rsid w:val="3535E693"/>
    <w:rsid w:val="3549BDE6"/>
    <w:rsid w:val="355AD978"/>
    <w:rsid w:val="35C67434"/>
    <w:rsid w:val="35DF7092"/>
    <w:rsid w:val="3620B5D9"/>
    <w:rsid w:val="3625536D"/>
    <w:rsid w:val="36345FA7"/>
    <w:rsid w:val="365234C3"/>
    <w:rsid w:val="36577331"/>
    <w:rsid w:val="365FAE21"/>
    <w:rsid w:val="366A717F"/>
    <w:rsid w:val="368E4BC0"/>
    <w:rsid w:val="369CF296"/>
    <w:rsid w:val="36B7E980"/>
    <w:rsid w:val="36E7883B"/>
    <w:rsid w:val="379832C6"/>
    <w:rsid w:val="37B78BC4"/>
    <w:rsid w:val="37B93341"/>
    <w:rsid w:val="37F8CD92"/>
    <w:rsid w:val="37FE7204"/>
    <w:rsid w:val="381C0ABB"/>
    <w:rsid w:val="3831AA16"/>
    <w:rsid w:val="384CC876"/>
    <w:rsid w:val="38754DEB"/>
    <w:rsid w:val="3875B553"/>
    <w:rsid w:val="3888D41B"/>
    <w:rsid w:val="38912882"/>
    <w:rsid w:val="389DE9E9"/>
    <w:rsid w:val="38A2253B"/>
    <w:rsid w:val="38C2F805"/>
    <w:rsid w:val="390200A0"/>
    <w:rsid w:val="3930B1B7"/>
    <w:rsid w:val="39445E07"/>
    <w:rsid w:val="396EB438"/>
    <w:rsid w:val="398486E3"/>
    <w:rsid w:val="3988DBC4"/>
    <w:rsid w:val="398CD9A2"/>
    <w:rsid w:val="3994319B"/>
    <w:rsid w:val="39C13FD6"/>
    <w:rsid w:val="39C4A315"/>
    <w:rsid w:val="39DF2CC9"/>
    <w:rsid w:val="3A006C52"/>
    <w:rsid w:val="3A306F15"/>
    <w:rsid w:val="3A6809D0"/>
    <w:rsid w:val="3A8AB485"/>
    <w:rsid w:val="3AC29329"/>
    <w:rsid w:val="3AC66D7A"/>
    <w:rsid w:val="3ACA40E6"/>
    <w:rsid w:val="3AD14330"/>
    <w:rsid w:val="3B17D2A3"/>
    <w:rsid w:val="3B23E911"/>
    <w:rsid w:val="3B29758A"/>
    <w:rsid w:val="3B64EE58"/>
    <w:rsid w:val="3B9A4E27"/>
    <w:rsid w:val="3BB38766"/>
    <w:rsid w:val="3BC98F7E"/>
    <w:rsid w:val="3BDA8A3A"/>
    <w:rsid w:val="3BDAFB95"/>
    <w:rsid w:val="3BEC1C7F"/>
    <w:rsid w:val="3C398B4E"/>
    <w:rsid w:val="3C39BFD6"/>
    <w:rsid w:val="3C74379A"/>
    <w:rsid w:val="3C87765D"/>
    <w:rsid w:val="3CA81122"/>
    <w:rsid w:val="3CA9B92A"/>
    <w:rsid w:val="3CFFA25D"/>
    <w:rsid w:val="3CFFD014"/>
    <w:rsid w:val="3D1191E0"/>
    <w:rsid w:val="3D66E230"/>
    <w:rsid w:val="3D792EE6"/>
    <w:rsid w:val="3D9FEDAB"/>
    <w:rsid w:val="3DA53EBA"/>
    <w:rsid w:val="3DAF4453"/>
    <w:rsid w:val="3DBF5C39"/>
    <w:rsid w:val="3E08AD3E"/>
    <w:rsid w:val="3EA4A777"/>
    <w:rsid w:val="3EB6186B"/>
    <w:rsid w:val="3EC83EC1"/>
    <w:rsid w:val="3EC8B959"/>
    <w:rsid w:val="3ED410C0"/>
    <w:rsid w:val="3EF1849A"/>
    <w:rsid w:val="3EF46C0B"/>
    <w:rsid w:val="3F2C3A73"/>
    <w:rsid w:val="3F4620C9"/>
    <w:rsid w:val="3F51D084"/>
    <w:rsid w:val="3F62B352"/>
    <w:rsid w:val="3F6AD47B"/>
    <w:rsid w:val="3F840AC1"/>
    <w:rsid w:val="3FBEAA0C"/>
    <w:rsid w:val="3FD0B83B"/>
    <w:rsid w:val="3FD5978A"/>
    <w:rsid w:val="3FF85611"/>
    <w:rsid w:val="4001AD84"/>
    <w:rsid w:val="4035BF62"/>
    <w:rsid w:val="404CEABE"/>
    <w:rsid w:val="4068B7F9"/>
    <w:rsid w:val="40825270"/>
    <w:rsid w:val="408486B0"/>
    <w:rsid w:val="409C572C"/>
    <w:rsid w:val="40B6A583"/>
    <w:rsid w:val="40BB9E73"/>
    <w:rsid w:val="40D38EEB"/>
    <w:rsid w:val="40F12142"/>
    <w:rsid w:val="417469F9"/>
    <w:rsid w:val="418AC042"/>
    <w:rsid w:val="419740F9"/>
    <w:rsid w:val="41A78D80"/>
    <w:rsid w:val="41AF9E09"/>
    <w:rsid w:val="41D806F6"/>
    <w:rsid w:val="41D95E97"/>
    <w:rsid w:val="4228ABBC"/>
    <w:rsid w:val="4236E792"/>
    <w:rsid w:val="424C5B18"/>
    <w:rsid w:val="4262A7E9"/>
    <w:rsid w:val="426AD8FE"/>
    <w:rsid w:val="42B6DDC0"/>
    <w:rsid w:val="42B83B04"/>
    <w:rsid w:val="42EDEF63"/>
    <w:rsid w:val="42FB79A7"/>
    <w:rsid w:val="430008D1"/>
    <w:rsid w:val="43222DE5"/>
    <w:rsid w:val="433DF0AD"/>
    <w:rsid w:val="4355CDB8"/>
    <w:rsid w:val="435B6504"/>
    <w:rsid w:val="43644683"/>
    <w:rsid w:val="43744819"/>
    <w:rsid w:val="438EDEC5"/>
    <w:rsid w:val="439E732B"/>
    <w:rsid w:val="442850CE"/>
    <w:rsid w:val="4475DBE8"/>
    <w:rsid w:val="44ADE187"/>
    <w:rsid w:val="44B2762E"/>
    <w:rsid w:val="44B60276"/>
    <w:rsid w:val="44D07C9F"/>
    <w:rsid w:val="44F92134"/>
    <w:rsid w:val="4525EE5B"/>
    <w:rsid w:val="4531A520"/>
    <w:rsid w:val="4534A165"/>
    <w:rsid w:val="4544F28B"/>
    <w:rsid w:val="4547A4D6"/>
    <w:rsid w:val="45549438"/>
    <w:rsid w:val="456F615A"/>
    <w:rsid w:val="45849241"/>
    <w:rsid w:val="45A3A926"/>
    <w:rsid w:val="45C53D9D"/>
    <w:rsid w:val="45C8C688"/>
    <w:rsid w:val="45DA234A"/>
    <w:rsid w:val="464045B0"/>
    <w:rsid w:val="4655D7D8"/>
    <w:rsid w:val="466F4240"/>
    <w:rsid w:val="466F62ED"/>
    <w:rsid w:val="46724937"/>
    <w:rsid w:val="467B8E4F"/>
    <w:rsid w:val="46C3BC23"/>
    <w:rsid w:val="46ED214D"/>
    <w:rsid w:val="46F07B11"/>
    <w:rsid w:val="470494E2"/>
    <w:rsid w:val="473DF37F"/>
    <w:rsid w:val="476D2C79"/>
    <w:rsid w:val="47C77898"/>
    <w:rsid w:val="47C8F485"/>
    <w:rsid w:val="47DAE260"/>
    <w:rsid w:val="47FF320B"/>
    <w:rsid w:val="4807B0D8"/>
    <w:rsid w:val="483FBC48"/>
    <w:rsid w:val="488C2DC3"/>
    <w:rsid w:val="488CF549"/>
    <w:rsid w:val="489912C8"/>
    <w:rsid w:val="48B1D945"/>
    <w:rsid w:val="4916E7CA"/>
    <w:rsid w:val="493409F0"/>
    <w:rsid w:val="495A51E6"/>
    <w:rsid w:val="495A56D6"/>
    <w:rsid w:val="495F8906"/>
    <w:rsid w:val="49679BBD"/>
    <w:rsid w:val="49707F5E"/>
    <w:rsid w:val="4971FF0C"/>
    <w:rsid w:val="499D2F10"/>
    <w:rsid w:val="49DC8AEE"/>
    <w:rsid w:val="49E69170"/>
    <w:rsid w:val="49EAD75C"/>
    <w:rsid w:val="49EC9A92"/>
    <w:rsid w:val="49F2C372"/>
    <w:rsid w:val="4A18C86A"/>
    <w:rsid w:val="4A23632A"/>
    <w:rsid w:val="4A2B4836"/>
    <w:rsid w:val="4A30686E"/>
    <w:rsid w:val="4A6A2391"/>
    <w:rsid w:val="4A8A58D1"/>
    <w:rsid w:val="4A9E5549"/>
    <w:rsid w:val="4AC125B7"/>
    <w:rsid w:val="4AEAFCAA"/>
    <w:rsid w:val="4AF80CA6"/>
    <w:rsid w:val="4B05C02A"/>
    <w:rsid w:val="4B369A69"/>
    <w:rsid w:val="4B5F3654"/>
    <w:rsid w:val="4B7F8D4D"/>
    <w:rsid w:val="4BE84621"/>
    <w:rsid w:val="4C0374D2"/>
    <w:rsid w:val="4C05F918"/>
    <w:rsid w:val="4CBAC245"/>
    <w:rsid w:val="4CE744B5"/>
    <w:rsid w:val="4D000BFD"/>
    <w:rsid w:val="4D1F25F2"/>
    <w:rsid w:val="4D2C4BEB"/>
    <w:rsid w:val="4D6069AC"/>
    <w:rsid w:val="4D90E79C"/>
    <w:rsid w:val="4DC8E57B"/>
    <w:rsid w:val="4DE3A5E1"/>
    <w:rsid w:val="4E113FD1"/>
    <w:rsid w:val="4ED0EE95"/>
    <w:rsid w:val="4EE19545"/>
    <w:rsid w:val="4F2FF939"/>
    <w:rsid w:val="4F47D4F5"/>
    <w:rsid w:val="4F492BF2"/>
    <w:rsid w:val="4F78DAA3"/>
    <w:rsid w:val="4F86F330"/>
    <w:rsid w:val="4F9B6161"/>
    <w:rsid w:val="500AF09B"/>
    <w:rsid w:val="501BDA78"/>
    <w:rsid w:val="50459465"/>
    <w:rsid w:val="505B2CD2"/>
    <w:rsid w:val="5075E3B0"/>
    <w:rsid w:val="50E575A3"/>
    <w:rsid w:val="50EBF5D7"/>
    <w:rsid w:val="51138C00"/>
    <w:rsid w:val="511A86E6"/>
    <w:rsid w:val="512C37B4"/>
    <w:rsid w:val="517A5B0E"/>
    <w:rsid w:val="51A954DC"/>
    <w:rsid w:val="51C4D85A"/>
    <w:rsid w:val="51FC8B52"/>
    <w:rsid w:val="520DF1A6"/>
    <w:rsid w:val="521E7B32"/>
    <w:rsid w:val="521EB441"/>
    <w:rsid w:val="52268B39"/>
    <w:rsid w:val="522ADBC2"/>
    <w:rsid w:val="524CF29D"/>
    <w:rsid w:val="5255E215"/>
    <w:rsid w:val="52B1CB52"/>
    <w:rsid w:val="52E706A2"/>
    <w:rsid w:val="52F8C49C"/>
    <w:rsid w:val="539F103D"/>
    <w:rsid w:val="53AFBCDF"/>
    <w:rsid w:val="53B04AD4"/>
    <w:rsid w:val="53D3FBA1"/>
    <w:rsid w:val="53F8DEF1"/>
    <w:rsid w:val="53F8FD55"/>
    <w:rsid w:val="540510E4"/>
    <w:rsid w:val="5407DF91"/>
    <w:rsid w:val="541B444F"/>
    <w:rsid w:val="54216866"/>
    <w:rsid w:val="54345522"/>
    <w:rsid w:val="546BDC30"/>
    <w:rsid w:val="54842C0F"/>
    <w:rsid w:val="54B8E36A"/>
    <w:rsid w:val="54E83C34"/>
    <w:rsid w:val="54FB7B62"/>
    <w:rsid w:val="5514C1D5"/>
    <w:rsid w:val="551E14B3"/>
    <w:rsid w:val="5523DAB4"/>
    <w:rsid w:val="5549F708"/>
    <w:rsid w:val="5558552D"/>
    <w:rsid w:val="556953D7"/>
    <w:rsid w:val="55910DBD"/>
    <w:rsid w:val="55B07545"/>
    <w:rsid w:val="55E48089"/>
    <w:rsid w:val="560B7B3E"/>
    <w:rsid w:val="560E5A39"/>
    <w:rsid w:val="561FF5F8"/>
    <w:rsid w:val="56657E18"/>
    <w:rsid w:val="56D83B89"/>
    <w:rsid w:val="56E0DB5A"/>
    <w:rsid w:val="56FE139D"/>
    <w:rsid w:val="570EE412"/>
    <w:rsid w:val="5738C1A1"/>
    <w:rsid w:val="573ADCC3"/>
    <w:rsid w:val="57453486"/>
    <w:rsid w:val="576811E9"/>
    <w:rsid w:val="578F70CF"/>
    <w:rsid w:val="57980AAA"/>
    <w:rsid w:val="579BAEF0"/>
    <w:rsid w:val="5801E631"/>
    <w:rsid w:val="581420DB"/>
    <w:rsid w:val="5830E110"/>
    <w:rsid w:val="5850BC88"/>
    <w:rsid w:val="587A606F"/>
    <w:rsid w:val="58B23865"/>
    <w:rsid w:val="58CD41F5"/>
    <w:rsid w:val="58E01F5F"/>
    <w:rsid w:val="5915B0E2"/>
    <w:rsid w:val="591F4DA6"/>
    <w:rsid w:val="5933516D"/>
    <w:rsid w:val="593A3CBD"/>
    <w:rsid w:val="595455EC"/>
    <w:rsid w:val="59A8F1F9"/>
    <w:rsid w:val="59B7D009"/>
    <w:rsid w:val="59CC396F"/>
    <w:rsid w:val="5A1F5283"/>
    <w:rsid w:val="5A2636B5"/>
    <w:rsid w:val="5A3ACDAB"/>
    <w:rsid w:val="5A42569A"/>
    <w:rsid w:val="5AC0A840"/>
    <w:rsid w:val="5ACF31EB"/>
    <w:rsid w:val="5B11A9BA"/>
    <w:rsid w:val="5B2470DA"/>
    <w:rsid w:val="5B28B9A0"/>
    <w:rsid w:val="5B49506D"/>
    <w:rsid w:val="5BF07EC0"/>
    <w:rsid w:val="5C0EFE5E"/>
    <w:rsid w:val="5C170E40"/>
    <w:rsid w:val="5C290749"/>
    <w:rsid w:val="5C5187E9"/>
    <w:rsid w:val="5C55D6DD"/>
    <w:rsid w:val="5CA59A84"/>
    <w:rsid w:val="5CAFC06D"/>
    <w:rsid w:val="5CB9626D"/>
    <w:rsid w:val="5CFEEE88"/>
    <w:rsid w:val="5D100077"/>
    <w:rsid w:val="5D8393B4"/>
    <w:rsid w:val="5DC9F482"/>
    <w:rsid w:val="5DCD7DA6"/>
    <w:rsid w:val="5DE0B439"/>
    <w:rsid w:val="5DE94351"/>
    <w:rsid w:val="5DFAFA15"/>
    <w:rsid w:val="5E41827E"/>
    <w:rsid w:val="5E486464"/>
    <w:rsid w:val="5E743A0B"/>
    <w:rsid w:val="5E91559B"/>
    <w:rsid w:val="5E99A8F4"/>
    <w:rsid w:val="5ECB83C7"/>
    <w:rsid w:val="5EE358D3"/>
    <w:rsid w:val="5F3915EA"/>
    <w:rsid w:val="5F6A2A8F"/>
    <w:rsid w:val="5F85DCB6"/>
    <w:rsid w:val="5F9B8E6A"/>
    <w:rsid w:val="5FB50C45"/>
    <w:rsid w:val="5FBA0BFC"/>
    <w:rsid w:val="5FDD7B23"/>
    <w:rsid w:val="5FE11B21"/>
    <w:rsid w:val="5FE1547D"/>
    <w:rsid w:val="5FF0B86C"/>
    <w:rsid w:val="60280CA3"/>
    <w:rsid w:val="60765DD1"/>
    <w:rsid w:val="60A221D3"/>
    <w:rsid w:val="60CBD414"/>
    <w:rsid w:val="60D384FD"/>
    <w:rsid w:val="60DD5E4B"/>
    <w:rsid w:val="60EC3B35"/>
    <w:rsid w:val="60F25E3B"/>
    <w:rsid w:val="60F67B0B"/>
    <w:rsid w:val="6152F8B9"/>
    <w:rsid w:val="61A08461"/>
    <w:rsid w:val="61A770F7"/>
    <w:rsid w:val="61BC14F5"/>
    <w:rsid w:val="62188317"/>
    <w:rsid w:val="621ECF81"/>
    <w:rsid w:val="6265ECB8"/>
    <w:rsid w:val="62672115"/>
    <w:rsid w:val="626BBF2E"/>
    <w:rsid w:val="626CE0E5"/>
    <w:rsid w:val="627B97B8"/>
    <w:rsid w:val="627DE598"/>
    <w:rsid w:val="628A9E6D"/>
    <w:rsid w:val="6296B5DE"/>
    <w:rsid w:val="62BBC9F1"/>
    <w:rsid w:val="62DC576D"/>
    <w:rsid w:val="6310FD5A"/>
    <w:rsid w:val="633CEEC2"/>
    <w:rsid w:val="637CD462"/>
    <w:rsid w:val="639A6AD5"/>
    <w:rsid w:val="63A4F441"/>
    <w:rsid w:val="641AB14D"/>
    <w:rsid w:val="6437DAC4"/>
    <w:rsid w:val="646BC946"/>
    <w:rsid w:val="648747B5"/>
    <w:rsid w:val="64C39BF5"/>
    <w:rsid w:val="64D0ACDF"/>
    <w:rsid w:val="6507131C"/>
    <w:rsid w:val="65792F4B"/>
    <w:rsid w:val="657A943D"/>
    <w:rsid w:val="65A85C0D"/>
    <w:rsid w:val="65AB08D0"/>
    <w:rsid w:val="65F104A7"/>
    <w:rsid w:val="65FE1AF9"/>
    <w:rsid w:val="660E4470"/>
    <w:rsid w:val="66A5FE6C"/>
    <w:rsid w:val="66A623CA"/>
    <w:rsid w:val="66DE8F43"/>
    <w:rsid w:val="66F24668"/>
    <w:rsid w:val="67090E78"/>
    <w:rsid w:val="67BF1E0E"/>
    <w:rsid w:val="67DA6748"/>
    <w:rsid w:val="680E7840"/>
    <w:rsid w:val="6811A6BF"/>
    <w:rsid w:val="68482804"/>
    <w:rsid w:val="687581AC"/>
    <w:rsid w:val="689DCFCF"/>
    <w:rsid w:val="68B7D51D"/>
    <w:rsid w:val="68C128F0"/>
    <w:rsid w:val="69008BE5"/>
    <w:rsid w:val="69088D56"/>
    <w:rsid w:val="690C4465"/>
    <w:rsid w:val="696DB97A"/>
    <w:rsid w:val="6975CE03"/>
    <w:rsid w:val="69860281"/>
    <w:rsid w:val="699E516B"/>
    <w:rsid w:val="69A9A257"/>
    <w:rsid w:val="69AF0D63"/>
    <w:rsid w:val="69C22ED2"/>
    <w:rsid w:val="6A13017F"/>
    <w:rsid w:val="6A224F73"/>
    <w:rsid w:val="6A34706F"/>
    <w:rsid w:val="6A4C447D"/>
    <w:rsid w:val="6A6742FF"/>
    <w:rsid w:val="6AAD2D80"/>
    <w:rsid w:val="6AD0A5AA"/>
    <w:rsid w:val="6AD8E976"/>
    <w:rsid w:val="6B14649E"/>
    <w:rsid w:val="6B37C46F"/>
    <w:rsid w:val="6B6F0DF3"/>
    <w:rsid w:val="6B8107D7"/>
    <w:rsid w:val="6BAA3F64"/>
    <w:rsid w:val="6BAC7890"/>
    <w:rsid w:val="6BACD7F8"/>
    <w:rsid w:val="6BC6381D"/>
    <w:rsid w:val="6BE43C1B"/>
    <w:rsid w:val="6C18D180"/>
    <w:rsid w:val="6C19F06C"/>
    <w:rsid w:val="6C4CE219"/>
    <w:rsid w:val="6C5C9CA6"/>
    <w:rsid w:val="6C8AA6FD"/>
    <w:rsid w:val="6CC4D7BD"/>
    <w:rsid w:val="6CD1366C"/>
    <w:rsid w:val="6CE24223"/>
    <w:rsid w:val="6CE76E92"/>
    <w:rsid w:val="6D57ED56"/>
    <w:rsid w:val="6D6664F7"/>
    <w:rsid w:val="6D857B2E"/>
    <w:rsid w:val="6D8E1B36"/>
    <w:rsid w:val="6DA17DC0"/>
    <w:rsid w:val="6DC392B2"/>
    <w:rsid w:val="6DD5AB64"/>
    <w:rsid w:val="6DED4903"/>
    <w:rsid w:val="6E05B424"/>
    <w:rsid w:val="6E118297"/>
    <w:rsid w:val="6E554EE8"/>
    <w:rsid w:val="6E599254"/>
    <w:rsid w:val="6E96B1DE"/>
    <w:rsid w:val="6E96CEE9"/>
    <w:rsid w:val="6EA32740"/>
    <w:rsid w:val="6EAD76B4"/>
    <w:rsid w:val="6EC4558C"/>
    <w:rsid w:val="6EE5528E"/>
    <w:rsid w:val="6F1BA53F"/>
    <w:rsid w:val="6F20D94A"/>
    <w:rsid w:val="6F2E7455"/>
    <w:rsid w:val="6F47F8EC"/>
    <w:rsid w:val="6F802FE0"/>
    <w:rsid w:val="6F86B910"/>
    <w:rsid w:val="6F9D5A06"/>
    <w:rsid w:val="6FAD1169"/>
    <w:rsid w:val="6FAF4D4E"/>
    <w:rsid w:val="6FB2DCD6"/>
    <w:rsid w:val="6FD5E9AF"/>
    <w:rsid w:val="6FE496D3"/>
    <w:rsid w:val="6FECB588"/>
    <w:rsid w:val="701172A2"/>
    <w:rsid w:val="7028B116"/>
    <w:rsid w:val="7033F01A"/>
    <w:rsid w:val="70506759"/>
    <w:rsid w:val="7072B393"/>
    <w:rsid w:val="7078C20F"/>
    <w:rsid w:val="709FEC4F"/>
    <w:rsid w:val="70A7ACFC"/>
    <w:rsid w:val="7127E0E7"/>
    <w:rsid w:val="7128631D"/>
    <w:rsid w:val="7131F441"/>
    <w:rsid w:val="71505CE6"/>
    <w:rsid w:val="716CD1C0"/>
    <w:rsid w:val="71A00A32"/>
    <w:rsid w:val="71E0B6BE"/>
    <w:rsid w:val="71F031EE"/>
    <w:rsid w:val="721B1278"/>
    <w:rsid w:val="724ADAF9"/>
    <w:rsid w:val="7272FCCC"/>
    <w:rsid w:val="730B65FE"/>
    <w:rsid w:val="733947A3"/>
    <w:rsid w:val="73408DB1"/>
    <w:rsid w:val="735CFC42"/>
    <w:rsid w:val="736CAF9F"/>
    <w:rsid w:val="736EB438"/>
    <w:rsid w:val="73BC0872"/>
    <w:rsid w:val="73C0AD27"/>
    <w:rsid w:val="73E49F58"/>
    <w:rsid w:val="74081EC2"/>
    <w:rsid w:val="740A0BE2"/>
    <w:rsid w:val="7435B007"/>
    <w:rsid w:val="7473E2B2"/>
    <w:rsid w:val="7481A263"/>
    <w:rsid w:val="74A53B81"/>
    <w:rsid w:val="74B373F5"/>
    <w:rsid w:val="74D088E5"/>
    <w:rsid w:val="7503FF88"/>
    <w:rsid w:val="75051F66"/>
    <w:rsid w:val="75188D27"/>
    <w:rsid w:val="754D852F"/>
    <w:rsid w:val="75530AC0"/>
    <w:rsid w:val="7566E11E"/>
    <w:rsid w:val="75701057"/>
    <w:rsid w:val="75832484"/>
    <w:rsid w:val="75AB6C91"/>
    <w:rsid w:val="75B2FE37"/>
    <w:rsid w:val="75F5C87F"/>
    <w:rsid w:val="76168620"/>
    <w:rsid w:val="76346658"/>
    <w:rsid w:val="76507AB3"/>
    <w:rsid w:val="76B84AE8"/>
    <w:rsid w:val="77031157"/>
    <w:rsid w:val="771D1753"/>
    <w:rsid w:val="7740CCCA"/>
    <w:rsid w:val="7742B8D2"/>
    <w:rsid w:val="77C80D91"/>
    <w:rsid w:val="77CCCBAD"/>
    <w:rsid w:val="77D5D4D3"/>
    <w:rsid w:val="77DB36DD"/>
    <w:rsid w:val="77F2452E"/>
    <w:rsid w:val="782A4679"/>
    <w:rsid w:val="78670764"/>
    <w:rsid w:val="78A8D89D"/>
    <w:rsid w:val="78AD0DA9"/>
    <w:rsid w:val="79220087"/>
    <w:rsid w:val="7941DE89"/>
    <w:rsid w:val="79495837"/>
    <w:rsid w:val="797A43D2"/>
    <w:rsid w:val="79A3ED9E"/>
    <w:rsid w:val="79AC50C8"/>
    <w:rsid w:val="79C9E034"/>
    <w:rsid w:val="79EB0F54"/>
    <w:rsid w:val="79F273AA"/>
    <w:rsid w:val="7A00AA3E"/>
    <w:rsid w:val="7A0B25A4"/>
    <w:rsid w:val="7AD073EC"/>
    <w:rsid w:val="7AE5003D"/>
    <w:rsid w:val="7AFE58BB"/>
    <w:rsid w:val="7B034EC5"/>
    <w:rsid w:val="7B06E9B3"/>
    <w:rsid w:val="7B11D4D9"/>
    <w:rsid w:val="7B2A1A79"/>
    <w:rsid w:val="7B71CAE6"/>
    <w:rsid w:val="7BA7EFE5"/>
    <w:rsid w:val="7BAE5807"/>
    <w:rsid w:val="7BD3BE46"/>
    <w:rsid w:val="7BE41C9D"/>
    <w:rsid w:val="7BFA6552"/>
    <w:rsid w:val="7C0B06F5"/>
    <w:rsid w:val="7C234A7F"/>
    <w:rsid w:val="7C243D59"/>
    <w:rsid w:val="7C447348"/>
    <w:rsid w:val="7C629EC2"/>
    <w:rsid w:val="7C75EE65"/>
    <w:rsid w:val="7C80D2CC"/>
    <w:rsid w:val="7C8F1348"/>
    <w:rsid w:val="7C941988"/>
    <w:rsid w:val="7CA92B21"/>
    <w:rsid w:val="7CD0E712"/>
    <w:rsid w:val="7CF182A4"/>
    <w:rsid w:val="7D08B2A2"/>
    <w:rsid w:val="7D0E2159"/>
    <w:rsid w:val="7D1FA2CC"/>
    <w:rsid w:val="7D2C875E"/>
    <w:rsid w:val="7D61BE84"/>
    <w:rsid w:val="7D829181"/>
    <w:rsid w:val="7D9FBB6E"/>
    <w:rsid w:val="7DA5DDFA"/>
    <w:rsid w:val="7DBF15EB"/>
    <w:rsid w:val="7DCE3255"/>
    <w:rsid w:val="7DEEE52E"/>
    <w:rsid w:val="7E069ACE"/>
    <w:rsid w:val="7E1F9349"/>
    <w:rsid w:val="7E2123CE"/>
    <w:rsid w:val="7E3FE282"/>
    <w:rsid w:val="7E7B990E"/>
    <w:rsid w:val="7EFAB210"/>
    <w:rsid w:val="7F4266D8"/>
    <w:rsid w:val="7F6AC0BE"/>
    <w:rsid w:val="7F8CEC36"/>
    <w:rsid w:val="7FADFCBB"/>
    <w:rsid w:val="7FD60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F5A2"/>
  <w15:chartTrackingRefBased/>
  <w15:docId w15:val="{7886A120-94F0-41D9-953A-50C8B0CA2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731"/>
    <w:pPr>
      <w:spacing w:after="120" w:line="259" w:lineRule="auto"/>
    </w:pPr>
    <w:rPr>
      <w:rFonts w:ascii="Arial" w:hAnsi="Arial"/>
      <w:color w:val="000000"/>
    </w:rPr>
  </w:style>
  <w:style w:type="paragraph" w:styleId="Heading1">
    <w:name w:val="heading 1"/>
    <w:basedOn w:val="Normal"/>
    <w:next w:val="Normal"/>
    <w:link w:val="Heading1Char"/>
    <w:uiPriority w:val="9"/>
    <w:qFormat/>
    <w:rsid w:val="006C104C"/>
    <w:pPr>
      <w:keepNext/>
      <w:keepLines/>
      <w:spacing w:before="240" w:after="160"/>
      <w:outlineLvl w:val="0"/>
    </w:pPr>
    <w:rPr>
      <w:rFonts w:eastAsiaTheme="majorEastAsia" w:cstheme="majorBidi"/>
      <w:b/>
      <w:color w:val="70002E"/>
      <w:sz w:val="40"/>
      <w:szCs w:val="40"/>
    </w:rPr>
  </w:style>
  <w:style w:type="paragraph" w:styleId="Heading2">
    <w:name w:val="heading 2"/>
    <w:basedOn w:val="Normal"/>
    <w:next w:val="Normal"/>
    <w:link w:val="Heading2Char"/>
    <w:uiPriority w:val="9"/>
    <w:unhideWhenUsed/>
    <w:qFormat/>
    <w:rsid w:val="00C86050"/>
    <w:pPr>
      <w:keepNext/>
      <w:keepLines/>
      <w:spacing w:before="240" w:after="100"/>
      <w:outlineLvl w:val="1"/>
    </w:pPr>
    <w:rPr>
      <w:rFonts w:eastAsiaTheme="majorEastAsia" w:cstheme="majorBidi"/>
      <w:b/>
      <w:color w:val="70002E"/>
      <w:sz w:val="40"/>
      <w:szCs w:val="32"/>
    </w:rPr>
  </w:style>
  <w:style w:type="paragraph" w:styleId="Heading3">
    <w:name w:val="heading 3"/>
    <w:basedOn w:val="Normal"/>
    <w:next w:val="Normal"/>
    <w:link w:val="Heading3Char"/>
    <w:uiPriority w:val="9"/>
    <w:unhideWhenUsed/>
    <w:qFormat/>
    <w:rsid w:val="00C86050"/>
    <w:pPr>
      <w:keepNext/>
      <w:keepLines/>
      <w:spacing w:before="160" w:after="80"/>
      <w:outlineLvl w:val="2"/>
    </w:pPr>
    <w:rPr>
      <w:rFonts w:eastAsiaTheme="majorEastAsia" w:cstheme="majorBidi"/>
      <w:b/>
      <w:color w:val="1D3C34"/>
      <w:sz w:val="36"/>
      <w:szCs w:val="28"/>
    </w:rPr>
  </w:style>
  <w:style w:type="paragraph" w:styleId="Heading4">
    <w:name w:val="heading 4"/>
    <w:basedOn w:val="Normal"/>
    <w:next w:val="Normal"/>
    <w:link w:val="Heading4Char"/>
    <w:uiPriority w:val="9"/>
    <w:unhideWhenUsed/>
    <w:qFormat/>
    <w:rsid w:val="00083503"/>
    <w:pPr>
      <w:keepNext/>
      <w:keepLines/>
      <w:spacing w:before="120" w:after="60"/>
      <w:outlineLvl w:val="3"/>
    </w:pPr>
    <w:rPr>
      <w:rFonts w:eastAsiaTheme="majorEastAsia" w:cstheme="majorBidi"/>
      <w:b/>
      <w:iCs/>
      <w:color w:val="1D3C34"/>
      <w:sz w:val="30"/>
    </w:rPr>
  </w:style>
  <w:style w:type="paragraph" w:styleId="Heading5">
    <w:name w:val="heading 5"/>
    <w:basedOn w:val="Normal"/>
    <w:next w:val="Normal"/>
    <w:link w:val="Heading5Char"/>
    <w:uiPriority w:val="9"/>
    <w:unhideWhenUsed/>
    <w:qFormat/>
    <w:rsid w:val="00083503"/>
    <w:pPr>
      <w:keepNext/>
      <w:keepLines/>
      <w:spacing w:before="120" w:after="60"/>
      <w:outlineLvl w:val="4"/>
    </w:pPr>
    <w:rPr>
      <w:rFonts w:eastAsiaTheme="majorEastAsia" w:cstheme="majorBidi"/>
      <w:b/>
      <w:color w:val="70002E"/>
      <w:sz w:val="28"/>
    </w:rPr>
  </w:style>
  <w:style w:type="paragraph" w:styleId="Heading6">
    <w:name w:val="heading 6"/>
    <w:basedOn w:val="Normal"/>
    <w:next w:val="Normal"/>
    <w:link w:val="Heading6Char"/>
    <w:uiPriority w:val="9"/>
    <w:unhideWhenUsed/>
    <w:qFormat/>
    <w:rsid w:val="00083503"/>
    <w:pPr>
      <w:keepNext/>
      <w:keepLines/>
      <w:spacing w:before="120" w:after="60"/>
      <w:outlineLvl w:val="5"/>
    </w:pPr>
    <w:rPr>
      <w:rFonts w:eastAsiaTheme="majorEastAsia" w:cstheme="majorBidi"/>
      <w:b/>
      <w:iCs/>
      <w:color w:val="70002E"/>
      <w:sz w:val="28"/>
    </w:rPr>
  </w:style>
  <w:style w:type="paragraph" w:styleId="Heading7">
    <w:name w:val="heading 7"/>
    <w:basedOn w:val="Normal"/>
    <w:next w:val="Normal"/>
    <w:link w:val="Heading7Char"/>
    <w:uiPriority w:val="9"/>
    <w:semiHidden/>
    <w:unhideWhenUsed/>
    <w:qFormat/>
    <w:rsid w:val="009838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8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8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04C"/>
    <w:rPr>
      <w:rFonts w:ascii="Arial" w:eastAsiaTheme="majorEastAsia" w:hAnsi="Arial" w:cstheme="majorBidi"/>
      <w:b/>
      <w:color w:val="70002E"/>
      <w:sz w:val="40"/>
      <w:szCs w:val="40"/>
    </w:rPr>
  </w:style>
  <w:style w:type="character" w:customStyle="1" w:styleId="Heading2Char">
    <w:name w:val="Heading 2 Char"/>
    <w:basedOn w:val="DefaultParagraphFont"/>
    <w:link w:val="Heading2"/>
    <w:uiPriority w:val="9"/>
    <w:rsid w:val="00C86050"/>
    <w:rPr>
      <w:rFonts w:ascii="Arial" w:eastAsiaTheme="majorEastAsia" w:hAnsi="Arial" w:cstheme="majorBidi"/>
      <w:b/>
      <w:color w:val="70002E"/>
      <w:sz w:val="40"/>
      <w:szCs w:val="32"/>
    </w:rPr>
  </w:style>
  <w:style w:type="character" w:customStyle="1" w:styleId="Heading3Char">
    <w:name w:val="Heading 3 Char"/>
    <w:basedOn w:val="DefaultParagraphFont"/>
    <w:link w:val="Heading3"/>
    <w:uiPriority w:val="9"/>
    <w:rsid w:val="00C86050"/>
    <w:rPr>
      <w:rFonts w:ascii="Arial" w:eastAsiaTheme="majorEastAsia" w:hAnsi="Arial" w:cstheme="majorBidi"/>
      <w:b/>
      <w:color w:val="1D3C34"/>
      <w:sz w:val="36"/>
      <w:szCs w:val="28"/>
    </w:rPr>
  </w:style>
  <w:style w:type="character" w:customStyle="1" w:styleId="Heading4Char">
    <w:name w:val="Heading 4 Char"/>
    <w:basedOn w:val="DefaultParagraphFont"/>
    <w:link w:val="Heading4"/>
    <w:uiPriority w:val="9"/>
    <w:rsid w:val="00083503"/>
    <w:rPr>
      <w:rFonts w:ascii="Arial" w:eastAsiaTheme="majorEastAsia" w:hAnsi="Arial" w:cstheme="majorBidi"/>
      <w:b/>
      <w:iCs/>
      <w:color w:val="1D3C34"/>
      <w:sz w:val="30"/>
    </w:rPr>
  </w:style>
  <w:style w:type="character" w:customStyle="1" w:styleId="Heading5Char">
    <w:name w:val="Heading 5 Char"/>
    <w:basedOn w:val="DefaultParagraphFont"/>
    <w:link w:val="Heading5"/>
    <w:uiPriority w:val="9"/>
    <w:rsid w:val="00083503"/>
    <w:rPr>
      <w:rFonts w:ascii="Arial" w:eastAsiaTheme="majorEastAsia" w:hAnsi="Arial" w:cstheme="majorBidi"/>
      <w:b/>
      <w:color w:val="70002E"/>
      <w:sz w:val="28"/>
    </w:rPr>
  </w:style>
  <w:style w:type="character" w:customStyle="1" w:styleId="Heading6Char">
    <w:name w:val="Heading 6 Char"/>
    <w:basedOn w:val="DefaultParagraphFont"/>
    <w:link w:val="Heading6"/>
    <w:uiPriority w:val="9"/>
    <w:rsid w:val="00083503"/>
    <w:rPr>
      <w:rFonts w:ascii="Arial" w:eastAsiaTheme="majorEastAsia" w:hAnsi="Arial" w:cstheme="majorBidi"/>
      <w:b/>
      <w:iCs/>
      <w:color w:val="70002E"/>
      <w:sz w:val="28"/>
    </w:rPr>
  </w:style>
  <w:style w:type="character" w:customStyle="1" w:styleId="Heading7Char">
    <w:name w:val="Heading 7 Char"/>
    <w:basedOn w:val="DefaultParagraphFont"/>
    <w:link w:val="Heading7"/>
    <w:uiPriority w:val="9"/>
    <w:semiHidden/>
    <w:rsid w:val="009838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8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822"/>
    <w:rPr>
      <w:rFonts w:eastAsiaTheme="majorEastAsia" w:cstheme="majorBidi"/>
      <w:color w:val="272727" w:themeColor="text1" w:themeTint="D8"/>
    </w:rPr>
  </w:style>
  <w:style w:type="paragraph" w:styleId="Title">
    <w:name w:val="Title"/>
    <w:basedOn w:val="Normal"/>
    <w:next w:val="Normal"/>
    <w:link w:val="TitleChar"/>
    <w:uiPriority w:val="10"/>
    <w:qFormat/>
    <w:rsid w:val="00983822"/>
    <w:pPr>
      <w:spacing w:after="160"/>
      <w:contextualSpacing/>
    </w:pPr>
    <w:rPr>
      <w:rFonts w:asciiTheme="majorHAnsi" w:eastAsiaTheme="majorEastAsia" w:hAnsiTheme="majorHAnsi" w:cstheme="majorBidi"/>
      <w:b/>
      <w:color w:val="70002E"/>
      <w:spacing w:val="-10"/>
      <w:kern w:val="28"/>
      <w:sz w:val="52"/>
      <w:szCs w:val="56"/>
    </w:rPr>
  </w:style>
  <w:style w:type="character" w:customStyle="1" w:styleId="TitleChar">
    <w:name w:val="Title Char"/>
    <w:basedOn w:val="DefaultParagraphFont"/>
    <w:link w:val="Title"/>
    <w:uiPriority w:val="10"/>
    <w:rsid w:val="009838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8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8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822"/>
    <w:pPr>
      <w:spacing w:before="160"/>
      <w:jc w:val="center"/>
    </w:pPr>
    <w:rPr>
      <w:i/>
      <w:iCs/>
      <w:color w:val="404040" w:themeColor="text1" w:themeTint="BF"/>
    </w:rPr>
  </w:style>
  <w:style w:type="character" w:customStyle="1" w:styleId="QuoteChar">
    <w:name w:val="Quote Char"/>
    <w:basedOn w:val="DefaultParagraphFont"/>
    <w:link w:val="Quote"/>
    <w:uiPriority w:val="29"/>
    <w:rsid w:val="00983822"/>
    <w:rPr>
      <w:i/>
      <w:iCs/>
      <w:color w:val="404040" w:themeColor="text1" w:themeTint="BF"/>
    </w:rPr>
  </w:style>
  <w:style w:type="paragraph" w:styleId="ListParagraph">
    <w:name w:val="List Paragraph"/>
    <w:basedOn w:val="Normal"/>
    <w:uiPriority w:val="34"/>
    <w:qFormat/>
    <w:rsid w:val="00983822"/>
    <w:pPr>
      <w:spacing w:after="80"/>
      <w:ind w:left="720"/>
      <w:contextualSpacing/>
    </w:pPr>
  </w:style>
  <w:style w:type="character" w:styleId="IntenseEmphasis">
    <w:name w:val="Intense Emphasis"/>
    <w:basedOn w:val="DefaultParagraphFont"/>
    <w:uiPriority w:val="21"/>
    <w:qFormat/>
    <w:rsid w:val="00983822"/>
    <w:rPr>
      <w:i/>
      <w:iCs/>
      <w:color w:val="0F4761" w:themeColor="accent1" w:themeShade="BF"/>
    </w:rPr>
  </w:style>
  <w:style w:type="paragraph" w:styleId="IntenseQuote">
    <w:name w:val="Intense Quote"/>
    <w:basedOn w:val="Normal"/>
    <w:next w:val="Normal"/>
    <w:link w:val="IntenseQuoteChar"/>
    <w:uiPriority w:val="30"/>
    <w:qFormat/>
    <w:rsid w:val="009838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822"/>
    <w:rPr>
      <w:i/>
      <w:iCs/>
      <w:color w:val="0F4761" w:themeColor="accent1" w:themeShade="BF"/>
    </w:rPr>
  </w:style>
  <w:style w:type="character" w:styleId="IntenseReference">
    <w:name w:val="Intense Reference"/>
    <w:basedOn w:val="DefaultParagraphFont"/>
    <w:uiPriority w:val="32"/>
    <w:qFormat/>
    <w:rsid w:val="00983822"/>
    <w:rPr>
      <w:b/>
      <w:bCs/>
      <w:smallCaps/>
      <w:color w:val="0F4761" w:themeColor="accent1" w:themeShade="BF"/>
      <w:spacing w:val="5"/>
    </w:rPr>
  </w:style>
  <w:style w:type="table" w:styleId="TableGrid">
    <w:name w:val="Table Grid"/>
    <w:basedOn w:val="TableNormal"/>
    <w:uiPriority w:val="59"/>
    <w:rsid w:val="00641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4150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1">
    <w:name w:val="Grid Table 2 Accent 1"/>
    <w:basedOn w:val="TableNormal"/>
    <w:uiPriority w:val="47"/>
    <w:rsid w:val="0064150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
    <w:name w:val="Grid Table 1 Light"/>
    <w:basedOn w:val="TableNormal"/>
    <w:uiPriority w:val="46"/>
    <w:rsid w:val="0064150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02D4D"/>
    <w:rPr>
      <w:color w:val="467886" w:themeColor="hyperlink"/>
      <w:u w:val="single"/>
    </w:rPr>
  </w:style>
  <w:style w:type="character" w:styleId="UnresolvedMention">
    <w:name w:val="Unresolved Mention"/>
    <w:basedOn w:val="DefaultParagraphFont"/>
    <w:uiPriority w:val="99"/>
    <w:semiHidden/>
    <w:unhideWhenUsed/>
    <w:rsid w:val="00B02D4D"/>
    <w:rPr>
      <w:color w:val="605E5C"/>
      <w:shd w:val="clear" w:color="auto" w:fill="E1DFDD"/>
    </w:rPr>
  </w:style>
  <w:style w:type="character" w:styleId="CommentReference">
    <w:name w:val="annotation reference"/>
    <w:basedOn w:val="DefaultParagraphFont"/>
    <w:uiPriority w:val="99"/>
    <w:semiHidden/>
    <w:unhideWhenUsed/>
    <w:rsid w:val="00A45FA3"/>
    <w:rPr>
      <w:sz w:val="16"/>
      <w:szCs w:val="16"/>
    </w:rPr>
  </w:style>
  <w:style w:type="paragraph" w:styleId="CommentText">
    <w:name w:val="annotation text"/>
    <w:basedOn w:val="Normal"/>
    <w:link w:val="CommentTextChar"/>
    <w:uiPriority w:val="99"/>
    <w:unhideWhenUsed/>
    <w:rsid w:val="00A45FA3"/>
    <w:pPr>
      <w:spacing w:line="240" w:lineRule="auto"/>
    </w:pPr>
    <w:rPr>
      <w:sz w:val="20"/>
      <w:szCs w:val="20"/>
    </w:rPr>
  </w:style>
  <w:style w:type="character" w:customStyle="1" w:styleId="CommentTextChar">
    <w:name w:val="Comment Text Char"/>
    <w:basedOn w:val="DefaultParagraphFont"/>
    <w:link w:val="CommentText"/>
    <w:uiPriority w:val="99"/>
    <w:rsid w:val="00A45FA3"/>
    <w:rPr>
      <w:sz w:val="20"/>
      <w:szCs w:val="20"/>
    </w:rPr>
  </w:style>
  <w:style w:type="paragraph" w:styleId="CommentSubject">
    <w:name w:val="annotation subject"/>
    <w:basedOn w:val="CommentText"/>
    <w:next w:val="CommentText"/>
    <w:link w:val="CommentSubjectChar"/>
    <w:uiPriority w:val="99"/>
    <w:semiHidden/>
    <w:unhideWhenUsed/>
    <w:rsid w:val="00A45FA3"/>
    <w:rPr>
      <w:b/>
      <w:bCs/>
    </w:rPr>
  </w:style>
  <w:style w:type="character" w:customStyle="1" w:styleId="CommentSubjectChar">
    <w:name w:val="Comment Subject Char"/>
    <w:basedOn w:val="CommentTextChar"/>
    <w:link w:val="CommentSubject"/>
    <w:uiPriority w:val="99"/>
    <w:semiHidden/>
    <w:rsid w:val="00A45FA3"/>
    <w:rPr>
      <w:b/>
      <w:bCs/>
      <w:sz w:val="20"/>
      <w:szCs w:val="20"/>
    </w:rPr>
  </w:style>
  <w:style w:type="table" w:styleId="GridTable5Dark-Accent1">
    <w:name w:val="Grid Table 5 Dark Accent 1"/>
    <w:basedOn w:val="TableNormal"/>
    <w:uiPriority w:val="50"/>
    <w:rsid w:val="006826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ListTable3-Accent1">
    <w:name w:val="List Table 3 Accent 1"/>
    <w:basedOn w:val="TableNormal"/>
    <w:uiPriority w:val="48"/>
    <w:rsid w:val="00542DC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7Colorful">
    <w:name w:val="List Table 7 Colorful"/>
    <w:basedOn w:val="TableNormal"/>
    <w:uiPriority w:val="52"/>
    <w:rsid w:val="00542D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B77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75E"/>
  </w:style>
  <w:style w:type="paragraph" w:styleId="Footer">
    <w:name w:val="footer"/>
    <w:basedOn w:val="Normal"/>
    <w:link w:val="FooterChar"/>
    <w:uiPriority w:val="99"/>
    <w:unhideWhenUsed/>
    <w:rsid w:val="00B77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75E"/>
  </w:style>
  <w:style w:type="paragraph" w:styleId="TOCHeading">
    <w:name w:val="TOC Heading"/>
    <w:basedOn w:val="Heading1"/>
    <w:next w:val="Normal"/>
    <w:uiPriority w:val="39"/>
    <w:unhideWhenUsed/>
    <w:qFormat/>
    <w:rsid w:val="00B7775E"/>
    <w:pPr>
      <w:spacing w:after="0"/>
      <w:outlineLvl w:val="9"/>
    </w:pPr>
    <w:rPr>
      <w:kern w:val="0"/>
      <w:sz w:val="32"/>
      <w:szCs w:val="32"/>
      <w14:ligatures w14:val="none"/>
    </w:rPr>
  </w:style>
  <w:style w:type="paragraph" w:styleId="TOC1">
    <w:name w:val="toc 1"/>
    <w:basedOn w:val="Normal"/>
    <w:next w:val="Normal"/>
    <w:autoRedefine/>
    <w:uiPriority w:val="39"/>
    <w:unhideWhenUsed/>
    <w:rsid w:val="00B7775E"/>
    <w:pPr>
      <w:spacing w:after="100"/>
    </w:pPr>
  </w:style>
  <w:style w:type="paragraph" w:styleId="TOC2">
    <w:name w:val="toc 2"/>
    <w:basedOn w:val="Normal"/>
    <w:next w:val="Normal"/>
    <w:autoRedefine/>
    <w:uiPriority w:val="39"/>
    <w:unhideWhenUsed/>
    <w:rsid w:val="00B7775E"/>
    <w:pPr>
      <w:spacing w:after="100"/>
      <w:ind w:left="240"/>
    </w:pPr>
  </w:style>
  <w:style w:type="paragraph" w:styleId="TOC3">
    <w:name w:val="toc 3"/>
    <w:basedOn w:val="Normal"/>
    <w:next w:val="Normal"/>
    <w:autoRedefine/>
    <w:uiPriority w:val="39"/>
    <w:unhideWhenUsed/>
    <w:rsid w:val="00B7775E"/>
    <w:pPr>
      <w:spacing w:after="100"/>
      <w:ind w:left="480"/>
    </w:pPr>
  </w:style>
  <w:style w:type="paragraph" w:styleId="Revision">
    <w:name w:val="Revision"/>
    <w:hidden/>
    <w:uiPriority w:val="99"/>
    <w:semiHidden/>
    <w:rsid w:val="000E2577"/>
    <w:pPr>
      <w:spacing w:after="0" w:line="240" w:lineRule="auto"/>
    </w:pPr>
  </w:style>
  <w:style w:type="character" w:styleId="FollowedHyperlink">
    <w:name w:val="FollowedHyperlink"/>
    <w:basedOn w:val="DefaultParagraphFont"/>
    <w:uiPriority w:val="99"/>
    <w:semiHidden/>
    <w:unhideWhenUsed/>
    <w:rsid w:val="00FA1851"/>
    <w:rPr>
      <w:color w:val="96607D" w:themeColor="followedHyperlink"/>
      <w:u w:val="single"/>
    </w:rPr>
  </w:style>
  <w:style w:type="paragraph" w:customStyle="1" w:styleId="SPILInstructionsNavigation">
    <w:name w:val="SPIL Instructions Navigation"/>
    <w:basedOn w:val="Normal"/>
    <w:pPr>
      <w:outlineLvl w:val="3"/>
    </w:pPr>
  </w:style>
  <w:style w:type="paragraph" w:styleId="TOC4">
    <w:name w:val="toc 4"/>
    <w:basedOn w:val="Normal"/>
    <w:next w:val="Normal"/>
    <w:autoRedefine/>
    <w:uiPriority w:val="39"/>
    <w:unhideWhenUsed/>
    <w:rsid w:val="00E95C7E"/>
    <w:pPr>
      <w:spacing w:after="100" w:line="278" w:lineRule="auto"/>
      <w:ind w:left="720"/>
    </w:pPr>
    <w:rPr>
      <w:rFonts w:asciiTheme="minorHAnsi" w:eastAsiaTheme="minorEastAsia" w:hAnsiTheme="minorHAnsi"/>
      <w:color w:val="auto"/>
    </w:rPr>
  </w:style>
  <w:style w:type="paragraph" w:styleId="TOC5">
    <w:name w:val="toc 5"/>
    <w:basedOn w:val="Normal"/>
    <w:next w:val="Normal"/>
    <w:autoRedefine/>
    <w:uiPriority w:val="39"/>
    <w:unhideWhenUsed/>
    <w:rsid w:val="00E95C7E"/>
    <w:pPr>
      <w:spacing w:after="100" w:line="278" w:lineRule="auto"/>
      <w:ind w:left="960"/>
    </w:pPr>
    <w:rPr>
      <w:rFonts w:asciiTheme="minorHAnsi" w:eastAsiaTheme="minorEastAsia" w:hAnsiTheme="minorHAnsi"/>
      <w:color w:val="auto"/>
    </w:rPr>
  </w:style>
  <w:style w:type="paragraph" w:styleId="TOC6">
    <w:name w:val="toc 6"/>
    <w:basedOn w:val="Normal"/>
    <w:next w:val="Normal"/>
    <w:autoRedefine/>
    <w:uiPriority w:val="39"/>
    <w:unhideWhenUsed/>
    <w:rsid w:val="00E95C7E"/>
    <w:pPr>
      <w:spacing w:after="100" w:line="278" w:lineRule="auto"/>
      <w:ind w:left="1200"/>
    </w:pPr>
    <w:rPr>
      <w:rFonts w:asciiTheme="minorHAnsi" w:eastAsiaTheme="minorEastAsia" w:hAnsiTheme="minorHAnsi"/>
      <w:color w:val="auto"/>
    </w:rPr>
  </w:style>
  <w:style w:type="paragraph" w:styleId="TOC7">
    <w:name w:val="toc 7"/>
    <w:basedOn w:val="Normal"/>
    <w:next w:val="Normal"/>
    <w:autoRedefine/>
    <w:uiPriority w:val="39"/>
    <w:unhideWhenUsed/>
    <w:rsid w:val="00E95C7E"/>
    <w:pPr>
      <w:spacing w:after="100" w:line="278" w:lineRule="auto"/>
      <w:ind w:left="1440"/>
    </w:pPr>
    <w:rPr>
      <w:rFonts w:asciiTheme="minorHAnsi" w:eastAsiaTheme="minorEastAsia" w:hAnsiTheme="minorHAnsi"/>
      <w:color w:val="auto"/>
    </w:rPr>
  </w:style>
  <w:style w:type="paragraph" w:styleId="TOC8">
    <w:name w:val="toc 8"/>
    <w:basedOn w:val="Normal"/>
    <w:next w:val="Normal"/>
    <w:autoRedefine/>
    <w:uiPriority w:val="39"/>
    <w:unhideWhenUsed/>
    <w:rsid w:val="00E95C7E"/>
    <w:pPr>
      <w:spacing w:after="100" w:line="278" w:lineRule="auto"/>
      <w:ind w:left="1680"/>
    </w:pPr>
    <w:rPr>
      <w:rFonts w:asciiTheme="minorHAnsi" w:eastAsiaTheme="minorEastAsia" w:hAnsiTheme="minorHAnsi"/>
      <w:color w:val="auto"/>
    </w:rPr>
  </w:style>
  <w:style w:type="paragraph" w:styleId="TOC9">
    <w:name w:val="toc 9"/>
    <w:basedOn w:val="Normal"/>
    <w:next w:val="Normal"/>
    <w:autoRedefine/>
    <w:uiPriority w:val="39"/>
    <w:unhideWhenUsed/>
    <w:rsid w:val="00E95C7E"/>
    <w:pPr>
      <w:spacing w:after="100" w:line="278" w:lineRule="auto"/>
      <w:ind w:left="1920"/>
    </w:pPr>
    <w:rPr>
      <w:rFonts w:asciiTheme="minorHAnsi" w:eastAsiaTheme="minorEastAsia" w:hAnsi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l.gov/sites/default/files/programs/2023-05/0044%20SPIL%20Instrument%20and%20Instructions%20Final.docx" TargetMode="External"/><Relationship Id="rId18" Type="http://schemas.openxmlformats.org/officeDocument/2006/relationships/hyperlink" Target="https://ilttacenter.org/course/state-plan-for-independent-living-spil-fundamentals/" TargetMode="External"/><Relationship Id="rId26" Type="http://schemas.openxmlformats.org/officeDocument/2006/relationships/hyperlink" Target="https://rtc.ruralinstitute.umt.edu/geography/index.asp?_gl=1*t21n4n*_gcl_au*NDMyODkxMjgyLjE3Nzk4NDI2OTk.*_ga*ODQ1MDU0NzE0LjE3NzYzNTA5OTU.*_ga_BQMM6RXMD6*czE3Nzk4NDI2OTgkbzEkZzEkdDE3Nzk4NDI3MDEkajU3JGwwJGgw" TargetMode="External"/><Relationship Id="rId3" Type="http://schemas.openxmlformats.org/officeDocument/2006/relationships/customXml" Target="../customXml/item3.xml"/><Relationship Id="rId21" Type="http://schemas.openxmlformats.org/officeDocument/2006/relationships/hyperlink" Target="https://www.umt.edu/rural-disability-research/resources/caare-toolkit/default.php"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cl.gov/sites/default/files/programs/2023-05/0044%20SPIL%20Instrument%20and%20Instructions%20Final.docx" TargetMode="External"/><Relationship Id="rId17" Type="http://schemas.microsoft.com/office/2018/08/relationships/commentsExtensible" Target="commentsExtensible.xml"/><Relationship Id="rId25" Type="http://schemas.openxmlformats.org/officeDocument/2006/relationships/hyperlink" Target="https://ilttacenter.org/course/title-vii-7-of-the-rehabilitation-act-and-funding-explained/" TargetMode="External"/><Relationship Id="rId33"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ilttacenter.org/wp-content/uploads/2025/09/6-17-25-SILC-Connection-Assurances-Policies-and-Procedures-English.pdf" TargetMode="External"/><Relationship Id="rId29" Type="http://schemas.openxmlformats.org/officeDocument/2006/relationships/hyperlink" Target="https://www.ILTTACenter.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cl.gov/sites/default/files/programs/2023-05/0044%20SPIL%20Instrument%20and%20Instructions%20Final.docx" TargetMode="External"/><Relationship Id="rId32"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2.png"/><Relationship Id="rId28" Type="http://schemas.openxmlformats.org/officeDocument/2006/relationships/hyperlink" Target="mailto:ilttacenter@mso.umt.edu" TargetMode="External"/><Relationship Id="rId10" Type="http://schemas.openxmlformats.org/officeDocument/2006/relationships/endnotes" Target="endnotes.xml"/><Relationship Id="rId19" Type="http://schemas.openxmlformats.org/officeDocument/2006/relationships/hyperlink" Target="https://ilttacenter.org/silc-connection-july-202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scholarworks.umt.edu/ruralinst_independent_living_community_participation/91/?_gl=1*52yc2h*_gcl_au*MTA4Nzk1MDA3Ni4xNzc5ODE0Mzgx*_ga*NTY3MTg0NTM5LjE3NTEzODYwNjg.*_ga_BQMM6RXMD6*czE3Nzk4MTQzODAkbzE0JGcxJHQxNzc5ODE0NDA1JGozNSRsMCRoMA.." TargetMode="External"/><Relationship Id="rId27" Type="http://schemas.openxmlformats.org/officeDocument/2006/relationships/hyperlink" Target="https://acl.gov/programs/centers-independent-living/cil-frequently-asked-questions-faqs" TargetMode="External"/><Relationship Id="rId30" Type="http://schemas.openxmlformats.org/officeDocument/2006/relationships/header" Target="header1.xm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DF284AAC2721488AD69EE022436BA6" ma:contentTypeVersion="32" ma:contentTypeDescription="Create a new document." ma:contentTypeScope="" ma:versionID="2c5a5780070a060353e784ca8bb6dc61">
  <xsd:schema xmlns:xsd="http://www.w3.org/2001/XMLSchema" xmlns:xs="http://www.w3.org/2001/XMLSchema" xmlns:p="http://schemas.microsoft.com/office/2006/metadata/properties" xmlns:ns3="2d8ad099-3f56-4402-a013-7093d78b32c5" targetNamespace="http://schemas.microsoft.com/office/2006/metadata/properties" ma:root="true" ma:fieldsID="901f3f82b51e7099de3a4f725cbed4c0" ns3:_="">
    <xsd:import namespace="2d8ad099-3f56-4402-a013-7093d78b32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Leaders" minOccurs="0"/>
                <xsd:element ref="ns3:Members" minOccurs="0"/>
                <xsd:element ref="ns3:Member_Groups" minOccurs="0"/>
                <xsd:element ref="ns3:Distribution_Groups" minOccurs="0"/>
                <xsd:element ref="ns3:LMS_Mapping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ad099-3f56-4402-a013-7093d78b32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Leaders" ma:index="2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Leaders_Only_SectionGroup" ma:index="36" nillable="true" ma:displayName="Has Leaders Only SectionGroup" ma:internalName="Has_Leaders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Teams_Channel_Section_Location" ma:index="39"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d8ad099-3f56-4402-a013-7093d78b32c5" xsi:nil="true"/>
    <AppVersion xmlns="2d8ad099-3f56-4402-a013-7093d78b32c5" xsi:nil="true"/>
    <CultureName xmlns="2d8ad099-3f56-4402-a013-7093d78b32c5" xsi:nil="true"/>
    <DefaultSectionNames xmlns="2d8ad099-3f56-4402-a013-7093d78b32c5" xsi:nil="true"/>
    <Distribution_Groups xmlns="2d8ad099-3f56-4402-a013-7093d78b32c5" xsi:nil="true"/>
    <FolderType xmlns="2d8ad099-3f56-4402-a013-7093d78b32c5" xsi:nil="true"/>
    <Has_Leaders_Only_SectionGroup xmlns="2d8ad099-3f56-4402-a013-7093d78b32c5" xsi:nil="true"/>
    <Invited_Leaders xmlns="2d8ad099-3f56-4402-a013-7093d78b32c5" xsi:nil="true"/>
    <Invited_Members xmlns="2d8ad099-3f56-4402-a013-7093d78b32c5" xsi:nil="true"/>
    <IsNotebookLocked xmlns="2d8ad099-3f56-4402-a013-7093d78b32c5" xsi:nil="true"/>
    <Is_Collaboration_Space_Locked xmlns="2d8ad099-3f56-4402-a013-7093d78b32c5" xsi:nil="true"/>
    <LMS_Mappings xmlns="2d8ad099-3f56-4402-a013-7093d78b32c5" xsi:nil="true"/>
    <Leaders xmlns="2d8ad099-3f56-4402-a013-7093d78b32c5">
      <UserInfo>
        <DisplayName/>
        <AccountId xsi:nil="true"/>
        <AccountType/>
      </UserInfo>
    </Leaders>
    <Math_Settings xmlns="2d8ad099-3f56-4402-a013-7093d78b32c5" xsi:nil="true"/>
    <Member_Groups xmlns="2d8ad099-3f56-4402-a013-7093d78b32c5">
      <UserInfo>
        <DisplayName/>
        <AccountId xsi:nil="true"/>
        <AccountType/>
      </UserInfo>
    </Member_Groups>
    <Members xmlns="2d8ad099-3f56-4402-a013-7093d78b32c5">
      <UserInfo>
        <DisplayName/>
        <AccountId xsi:nil="true"/>
        <AccountType/>
      </UserInfo>
    </Members>
    <NotebookType xmlns="2d8ad099-3f56-4402-a013-7093d78b32c5" xsi:nil="true"/>
    <Owner xmlns="2d8ad099-3f56-4402-a013-7093d78b32c5">
      <UserInfo>
        <DisplayName/>
        <AccountId xsi:nil="true"/>
        <AccountType/>
      </UserInfo>
    </Owner>
    <Self_Registration_Enabled xmlns="2d8ad099-3f56-4402-a013-7093d78b32c5" xsi:nil="true"/>
    <TeamsChannelId xmlns="2d8ad099-3f56-4402-a013-7093d78b32c5" xsi:nil="true"/>
    <Teams_Channel_Section_Location xmlns="2d8ad099-3f56-4402-a013-7093d78b32c5" xsi:nil="true"/>
    <Templates xmlns="2d8ad099-3f56-4402-a013-7093d78b32c5" xsi:nil="true"/>
  </documentManagement>
</p:properties>
</file>

<file path=customXml/itemProps1.xml><?xml version="1.0" encoding="utf-8"?>
<ds:datastoreItem xmlns:ds="http://schemas.openxmlformats.org/officeDocument/2006/customXml" ds:itemID="{764B2A50-BD2E-4254-989C-6E24E011CAE3}">
  <ds:schemaRefs>
    <ds:schemaRef ds:uri="http://schemas.microsoft.com/sharepoint/v3/contenttype/forms"/>
  </ds:schemaRefs>
</ds:datastoreItem>
</file>

<file path=customXml/itemProps2.xml><?xml version="1.0" encoding="utf-8"?>
<ds:datastoreItem xmlns:ds="http://schemas.openxmlformats.org/officeDocument/2006/customXml" ds:itemID="{2436F632-8C56-499B-879B-19204A9C395A}">
  <ds:schemaRefs>
    <ds:schemaRef ds:uri="http://schemas.openxmlformats.org/officeDocument/2006/bibliography"/>
  </ds:schemaRefs>
</ds:datastoreItem>
</file>

<file path=customXml/itemProps3.xml><?xml version="1.0" encoding="utf-8"?>
<ds:datastoreItem xmlns:ds="http://schemas.openxmlformats.org/officeDocument/2006/customXml" ds:itemID="{27F42DEB-4345-4494-9F94-D9329610F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ad099-3f56-4402-a013-7093d78b3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604ECE-2788-43E8-BF32-E54C9D07A826}">
  <ds:schemaRefs>
    <ds:schemaRef ds:uri="http://schemas.microsoft.com/office/2006/metadata/properties"/>
    <ds:schemaRef ds:uri="http://schemas.microsoft.com/office/infopath/2007/PartnerControls"/>
    <ds:schemaRef ds:uri="2d8ad099-3f56-4402-a013-7093d78b32c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12999</Words>
  <Characters>74097</Characters>
  <Application>Microsoft Office Word</Application>
  <DocSecurity>0</DocSecurity>
  <Lines>617</Lines>
  <Paragraphs>173</Paragraphs>
  <ScaleCrop>false</ScaleCrop>
  <Company/>
  <LinksUpToDate>false</LinksUpToDate>
  <CharactersWithSpaces>86923</CharactersWithSpaces>
  <SharedDoc>false</SharedDoc>
  <HLinks>
    <vt:vector size="366" baseType="variant">
      <vt:variant>
        <vt:i4>4915287</vt:i4>
      </vt:variant>
      <vt:variant>
        <vt:i4>318</vt:i4>
      </vt:variant>
      <vt:variant>
        <vt:i4>0</vt:i4>
      </vt:variant>
      <vt:variant>
        <vt:i4>5</vt:i4>
      </vt:variant>
      <vt:variant>
        <vt:lpwstr>https://www.ilttacenter.org/</vt:lpwstr>
      </vt:variant>
      <vt:variant>
        <vt:lpwstr/>
      </vt:variant>
      <vt:variant>
        <vt:i4>7208960</vt:i4>
      </vt:variant>
      <vt:variant>
        <vt:i4>315</vt:i4>
      </vt:variant>
      <vt:variant>
        <vt:i4>0</vt:i4>
      </vt:variant>
      <vt:variant>
        <vt:i4>5</vt:i4>
      </vt:variant>
      <vt:variant>
        <vt:lpwstr>mailto:ilttacenter@mso.umt.edu</vt:lpwstr>
      </vt:variant>
      <vt:variant>
        <vt:lpwstr/>
      </vt:variant>
      <vt:variant>
        <vt:i4>4915287</vt:i4>
      </vt:variant>
      <vt:variant>
        <vt:i4>312</vt:i4>
      </vt:variant>
      <vt:variant>
        <vt:i4>0</vt:i4>
      </vt:variant>
      <vt:variant>
        <vt:i4>5</vt:i4>
      </vt:variant>
      <vt:variant>
        <vt:lpwstr>https://www.ilttacenter.org/</vt:lpwstr>
      </vt:variant>
      <vt:variant>
        <vt:lpwstr/>
      </vt:variant>
      <vt:variant>
        <vt:i4>7208960</vt:i4>
      </vt:variant>
      <vt:variant>
        <vt:i4>309</vt:i4>
      </vt:variant>
      <vt:variant>
        <vt:i4>0</vt:i4>
      </vt:variant>
      <vt:variant>
        <vt:i4>5</vt:i4>
      </vt:variant>
      <vt:variant>
        <vt:lpwstr>mailto:ilttacenter@mso.umt.edu</vt:lpwstr>
      </vt:variant>
      <vt:variant>
        <vt:lpwstr/>
      </vt:variant>
      <vt:variant>
        <vt:i4>7536691</vt:i4>
      </vt:variant>
      <vt:variant>
        <vt:i4>306</vt:i4>
      </vt:variant>
      <vt:variant>
        <vt:i4>0</vt:i4>
      </vt:variant>
      <vt:variant>
        <vt:i4>5</vt:i4>
      </vt:variant>
      <vt:variant>
        <vt:lpwstr>https://acl.gov/programs/centers-independent-living/cil-frequently-asked-questions-faqs</vt:lpwstr>
      </vt:variant>
      <vt:variant>
        <vt:lpwstr/>
      </vt:variant>
      <vt:variant>
        <vt:i4>3014756</vt:i4>
      </vt:variant>
      <vt:variant>
        <vt:i4>303</vt:i4>
      </vt:variant>
      <vt:variant>
        <vt:i4>0</vt:i4>
      </vt:variant>
      <vt:variant>
        <vt:i4>5</vt:i4>
      </vt:variant>
      <vt:variant>
        <vt:lpwstr>https://rtc.ruralinstitute.umt.edu/geography/index.asp?_gl=1*t21n4n*_gcl_au*NDMyODkxMjgyLjE3Nzk4NDI2OTk.*_ga*ODQ1MDU0NzE0LjE3NzYzNTA5OTU.*_ga_BQMM6RXMD6*czE3Nzk4NDI2OTgkbzEkZzEkdDE3Nzk4NDI3MDEkajU3JGwwJGgw</vt:lpwstr>
      </vt:variant>
      <vt:variant>
        <vt:lpwstr/>
      </vt:variant>
      <vt:variant>
        <vt:i4>2752570</vt:i4>
      </vt:variant>
      <vt:variant>
        <vt:i4>300</vt:i4>
      </vt:variant>
      <vt:variant>
        <vt:i4>0</vt:i4>
      </vt:variant>
      <vt:variant>
        <vt:i4>5</vt:i4>
      </vt:variant>
      <vt:variant>
        <vt:lpwstr>https://ilttacenter.org/course/title-vii-7-of-the-rehabilitation-act-and-funding-explained/</vt:lpwstr>
      </vt:variant>
      <vt:variant>
        <vt:lpwstr/>
      </vt:variant>
      <vt:variant>
        <vt:i4>1900609</vt:i4>
      </vt:variant>
      <vt:variant>
        <vt:i4>297</vt:i4>
      </vt:variant>
      <vt:variant>
        <vt:i4>0</vt:i4>
      </vt:variant>
      <vt:variant>
        <vt:i4>5</vt:i4>
      </vt:variant>
      <vt:variant>
        <vt:lpwstr>https://acl.gov/sites/default/files/programs/2023-05/0044 SPIL Instrument and Instructions Final.docx</vt:lpwstr>
      </vt:variant>
      <vt:variant>
        <vt:lpwstr/>
      </vt:variant>
      <vt:variant>
        <vt:i4>7667810</vt:i4>
      </vt:variant>
      <vt:variant>
        <vt:i4>294</vt:i4>
      </vt:variant>
      <vt:variant>
        <vt:i4>0</vt:i4>
      </vt:variant>
      <vt:variant>
        <vt:i4>5</vt:i4>
      </vt:variant>
      <vt:variant>
        <vt:lpwstr>https://scholarworks.umt.edu/ruralinst_independent_living_community_participation/91/?_gl=1*52yc2h*_gcl_au*MTA4Nzk1MDA3Ni4xNzc5ODE0Mzgx*_ga*NTY3MTg0NTM5LjE3NTEzODYwNjg.*_ga_BQMM6RXMD6*czE3Nzk4MTQzODAkbzE0JGcxJHQxNzc5ODE0NDA1JGozNSRsMCRoMA..</vt:lpwstr>
      </vt:variant>
      <vt:variant>
        <vt:lpwstr/>
      </vt:variant>
      <vt:variant>
        <vt:i4>4390931</vt:i4>
      </vt:variant>
      <vt:variant>
        <vt:i4>291</vt:i4>
      </vt:variant>
      <vt:variant>
        <vt:i4>0</vt:i4>
      </vt:variant>
      <vt:variant>
        <vt:i4>5</vt:i4>
      </vt:variant>
      <vt:variant>
        <vt:lpwstr>https://www.umt.edu/rural-disability-research/resources/caare-toolkit/default.php</vt:lpwstr>
      </vt:variant>
      <vt:variant>
        <vt:lpwstr/>
      </vt:variant>
      <vt:variant>
        <vt:i4>4390931</vt:i4>
      </vt:variant>
      <vt:variant>
        <vt:i4>288</vt:i4>
      </vt:variant>
      <vt:variant>
        <vt:i4>0</vt:i4>
      </vt:variant>
      <vt:variant>
        <vt:i4>5</vt:i4>
      </vt:variant>
      <vt:variant>
        <vt:lpwstr>https://www.umt.edu/rural-disability-research/resources/caare-toolkit/default.php</vt:lpwstr>
      </vt:variant>
      <vt:variant>
        <vt:lpwstr/>
      </vt:variant>
      <vt:variant>
        <vt:i4>524364</vt:i4>
      </vt:variant>
      <vt:variant>
        <vt:i4>285</vt:i4>
      </vt:variant>
      <vt:variant>
        <vt:i4>0</vt:i4>
      </vt:variant>
      <vt:variant>
        <vt:i4>5</vt:i4>
      </vt:variant>
      <vt:variant>
        <vt:lpwstr>https://ilttacenter.org/wp-content/uploads/2025/09/6-17-25-SILC-Connection-Assurances-Policies-and-Procedures-English.pdf</vt:lpwstr>
      </vt:variant>
      <vt:variant>
        <vt:lpwstr/>
      </vt:variant>
      <vt:variant>
        <vt:i4>6619181</vt:i4>
      </vt:variant>
      <vt:variant>
        <vt:i4>282</vt:i4>
      </vt:variant>
      <vt:variant>
        <vt:i4>0</vt:i4>
      </vt:variant>
      <vt:variant>
        <vt:i4>5</vt:i4>
      </vt:variant>
      <vt:variant>
        <vt:lpwstr>https://ilttacenter.org/silc-connection-july-2026/</vt:lpwstr>
      </vt:variant>
      <vt:variant>
        <vt:lpwstr/>
      </vt:variant>
      <vt:variant>
        <vt:i4>7995509</vt:i4>
      </vt:variant>
      <vt:variant>
        <vt:i4>279</vt:i4>
      </vt:variant>
      <vt:variant>
        <vt:i4>0</vt:i4>
      </vt:variant>
      <vt:variant>
        <vt:i4>5</vt:i4>
      </vt:variant>
      <vt:variant>
        <vt:lpwstr>https://ilttacenter.org/course/state-plan-for-independent-living-spil-fundamentals/</vt:lpwstr>
      </vt:variant>
      <vt:variant>
        <vt:lpwstr/>
      </vt:variant>
      <vt:variant>
        <vt:i4>1900609</vt:i4>
      </vt:variant>
      <vt:variant>
        <vt:i4>276</vt:i4>
      </vt:variant>
      <vt:variant>
        <vt:i4>0</vt:i4>
      </vt:variant>
      <vt:variant>
        <vt:i4>5</vt:i4>
      </vt:variant>
      <vt:variant>
        <vt:lpwstr>https://acl.gov/sites/default/files/programs/2023-05/0044 SPIL Instrument and Instructions Final.docx</vt:lpwstr>
      </vt:variant>
      <vt:variant>
        <vt:lpwstr/>
      </vt:variant>
      <vt:variant>
        <vt:i4>1900609</vt:i4>
      </vt:variant>
      <vt:variant>
        <vt:i4>273</vt:i4>
      </vt:variant>
      <vt:variant>
        <vt:i4>0</vt:i4>
      </vt:variant>
      <vt:variant>
        <vt:i4>5</vt:i4>
      </vt:variant>
      <vt:variant>
        <vt:lpwstr>https://acl.gov/sites/default/files/programs/2023-05/0044 SPIL Instrument and Instructions Final.docx</vt:lpwstr>
      </vt:variant>
      <vt:variant>
        <vt:lpwstr/>
      </vt:variant>
      <vt:variant>
        <vt:i4>1179702</vt:i4>
      </vt:variant>
      <vt:variant>
        <vt:i4>266</vt:i4>
      </vt:variant>
      <vt:variant>
        <vt:i4>0</vt:i4>
      </vt:variant>
      <vt:variant>
        <vt:i4>5</vt:i4>
      </vt:variant>
      <vt:variant>
        <vt:lpwstr/>
      </vt:variant>
      <vt:variant>
        <vt:lpwstr>_Toc241607509</vt:lpwstr>
      </vt:variant>
      <vt:variant>
        <vt:i4>1179702</vt:i4>
      </vt:variant>
      <vt:variant>
        <vt:i4>260</vt:i4>
      </vt:variant>
      <vt:variant>
        <vt:i4>0</vt:i4>
      </vt:variant>
      <vt:variant>
        <vt:i4>5</vt:i4>
      </vt:variant>
      <vt:variant>
        <vt:lpwstr/>
      </vt:variant>
      <vt:variant>
        <vt:lpwstr>_Toc241607508</vt:lpwstr>
      </vt:variant>
      <vt:variant>
        <vt:i4>1179702</vt:i4>
      </vt:variant>
      <vt:variant>
        <vt:i4>254</vt:i4>
      </vt:variant>
      <vt:variant>
        <vt:i4>0</vt:i4>
      </vt:variant>
      <vt:variant>
        <vt:i4>5</vt:i4>
      </vt:variant>
      <vt:variant>
        <vt:lpwstr/>
      </vt:variant>
      <vt:variant>
        <vt:lpwstr>_Toc241607507</vt:lpwstr>
      </vt:variant>
      <vt:variant>
        <vt:i4>1179702</vt:i4>
      </vt:variant>
      <vt:variant>
        <vt:i4>248</vt:i4>
      </vt:variant>
      <vt:variant>
        <vt:i4>0</vt:i4>
      </vt:variant>
      <vt:variant>
        <vt:i4>5</vt:i4>
      </vt:variant>
      <vt:variant>
        <vt:lpwstr/>
      </vt:variant>
      <vt:variant>
        <vt:lpwstr>_Toc241607506</vt:lpwstr>
      </vt:variant>
      <vt:variant>
        <vt:i4>1179702</vt:i4>
      </vt:variant>
      <vt:variant>
        <vt:i4>242</vt:i4>
      </vt:variant>
      <vt:variant>
        <vt:i4>0</vt:i4>
      </vt:variant>
      <vt:variant>
        <vt:i4>5</vt:i4>
      </vt:variant>
      <vt:variant>
        <vt:lpwstr/>
      </vt:variant>
      <vt:variant>
        <vt:lpwstr>_Toc241607505</vt:lpwstr>
      </vt:variant>
      <vt:variant>
        <vt:i4>1179702</vt:i4>
      </vt:variant>
      <vt:variant>
        <vt:i4>236</vt:i4>
      </vt:variant>
      <vt:variant>
        <vt:i4>0</vt:i4>
      </vt:variant>
      <vt:variant>
        <vt:i4>5</vt:i4>
      </vt:variant>
      <vt:variant>
        <vt:lpwstr/>
      </vt:variant>
      <vt:variant>
        <vt:lpwstr>_Toc241607504</vt:lpwstr>
      </vt:variant>
      <vt:variant>
        <vt:i4>1179702</vt:i4>
      </vt:variant>
      <vt:variant>
        <vt:i4>230</vt:i4>
      </vt:variant>
      <vt:variant>
        <vt:i4>0</vt:i4>
      </vt:variant>
      <vt:variant>
        <vt:i4>5</vt:i4>
      </vt:variant>
      <vt:variant>
        <vt:lpwstr/>
      </vt:variant>
      <vt:variant>
        <vt:lpwstr>_Toc241607503</vt:lpwstr>
      </vt:variant>
      <vt:variant>
        <vt:i4>1179702</vt:i4>
      </vt:variant>
      <vt:variant>
        <vt:i4>224</vt:i4>
      </vt:variant>
      <vt:variant>
        <vt:i4>0</vt:i4>
      </vt:variant>
      <vt:variant>
        <vt:i4>5</vt:i4>
      </vt:variant>
      <vt:variant>
        <vt:lpwstr/>
      </vt:variant>
      <vt:variant>
        <vt:lpwstr>_Toc241607502</vt:lpwstr>
      </vt:variant>
      <vt:variant>
        <vt:i4>1179702</vt:i4>
      </vt:variant>
      <vt:variant>
        <vt:i4>218</vt:i4>
      </vt:variant>
      <vt:variant>
        <vt:i4>0</vt:i4>
      </vt:variant>
      <vt:variant>
        <vt:i4>5</vt:i4>
      </vt:variant>
      <vt:variant>
        <vt:lpwstr/>
      </vt:variant>
      <vt:variant>
        <vt:lpwstr>_Toc241607501</vt:lpwstr>
      </vt:variant>
      <vt:variant>
        <vt:i4>1179702</vt:i4>
      </vt:variant>
      <vt:variant>
        <vt:i4>212</vt:i4>
      </vt:variant>
      <vt:variant>
        <vt:i4>0</vt:i4>
      </vt:variant>
      <vt:variant>
        <vt:i4>5</vt:i4>
      </vt:variant>
      <vt:variant>
        <vt:lpwstr/>
      </vt:variant>
      <vt:variant>
        <vt:lpwstr>_Toc241607500</vt:lpwstr>
      </vt:variant>
      <vt:variant>
        <vt:i4>1769527</vt:i4>
      </vt:variant>
      <vt:variant>
        <vt:i4>206</vt:i4>
      </vt:variant>
      <vt:variant>
        <vt:i4>0</vt:i4>
      </vt:variant>
      <vt:variant>
        <vt:i4>5</vt:i4>
      </vt:variant>
      <vt:variant>
        <vt:lpwstr/>
      </vt:variant>
      <vt:variant>
        <vt:lpwstr>_Toc241607499</vt:lpwstr>
      </vt:variant>
      <vt:variant>
        <vt:i4>1769527</vt:i4>
      </vt:variant>
      <vt:variant>
        <vt:i4>200</vt:i4>
      </vt:variant>
      <vt:variant>
        <vt:i4>0</vt:i4>
      </vt:variant>
      <vt:variant>
        <vt:i4>5</vt:i4>
      </vt:variant>
      <vt:variant>
        <vt:lpwstr/>
      </vt:variant>
      <vt:variant>
        <vt:lpwstr>_Toc241607498</vt:lpwstr>
      </vt:variant>
      <vt:variant>
        <vt:i4>1769527</vt:i4>
      </vt:variant>
      <vt:variant>
        <vt:i4>194</vt:i4>
      </vt:variant>
      <vt:variant>
        <vt:i4>0</vt:i4>
      </vt:variant>
      <vt:variant>
        <vt:i4>5</vt:i4>
      </vt:variant>
      <vt:variant>
        <vt:lpwstr/>
      </vt:variant>
      <vt:variant>
        <vt:lpwstr>_Toc241607497</vt:lpwstr>
      </vt:variant>
      <vt:variant>
        <vt:i4>1769527</vt:i4>
      </vt:variant>
      <vt:variant>
        <vt:i4>188</vt:i4>
      </vt:variant>
      <vt:variant>
        <vt:i4>0</vt:i4>
      </vt:variant>
      <vt:variant>
        <vt:i4>5</vt:i4>
      </vt:variant>
      <vt:variant>
        <vt:lpwstr/>
      </vt:variant>
      <vt:variant>
        <vt:lpwstr>_Toc241607496</vt:lpwstr>
      </vt:variant>
      <vt:variant>
        <vt:i4>1769527</vt:i4>
      </vt:variant>
      <vt:variant>
        <vt:i4>182</vt:i4>
      </vt:variant>
      <vt:variant>
        <vt:i4>0</vt:i4>
      </vt:variant>
      <vt:variant>
        <vt:i4>5</vt:i4>
      </vt:variant>
      <vt:variant>
        <vt:lpwstr/>
      </vt:variant>
      <vt:variant>
        <vt:lpwstr>_Toc241607495</vt:lpwstr>
      </vt:variant>
      <vt:variant>
        <vt:i4>1769527</vt:i4>
      </vt:variant>
      <vt:variant>
        <vt:i4>176</vt:i4>
      </vt:variant>
      <vt:variant>
        <vt:i4>0</vt:i4>
      </vt:variant>
      <vt:variant>
        <vt:i4>5</vt:i4>
      </vt:variant>
      <vt:variant>
        <vt:lpwstr/>
      </vt:variant>
      <vt:variant>
        <vt:lpwstr>_Toc241607494</vt:lpwstr>
      </vt:variant>
      <vt:variant>
        <vt:i4>1769527</vt:i4>
      </vt:variant>
      <vt:variant>
        <vt:i4>170</vt:i4>
      </vt:variant>
      <vt:variant>
        <vt:i4>0</vt:i4>
      </vt:variant>
      <vt:variant>
        <vt:i4>5</vt:i4>
      </vt:variant>
      <vt:variant>
        <vt:lpwstr/>
      </vt:variant>
      <vt:variant>
        <vt:lpwstr>_Toc241607493</vt:lpwstr>
      </vt:variant>
      <vt:variant>
        <vt:i4>1769527</vt:i4>
      </vt:variant>
      <vt:variant>
        <vt:i4>164</vt:i4>
      </vt:variant>
      <vt:variant>
        <vt:i4>0</vt:i4>
      </vt:variant>
      <vt:variant>
        <vt:i4>5</vt:i4>
      </vt:variant>
      <vt:variant>
        <vt:lpwstr/>
      </vt:variant>
      <vt:variant>
        <vt:lpwstr>_Toc241607492</vt:lpwstr>
      </vt:variant>
      <vt:variant>
        <vt:i4>1769527</vt:i4>
      </vt:variant>
      <vt:variant>
        <vt:i4>158</vt:i4>
      </vt:variant>
      <vt:variant>
        <vt:i4>0</vt:i4>
      </vt:variant>
      <vt:variant>
        <vt:i4>5</vt:i4>
      </vt:variant>
      <vt:variant>
        <vt:lpwstr/>
      </vt:variant>
      <vt:variant>
        <vt:lpwstr>_Toc241607491</vt:lpwstr>
      </vt:variant>
      <vt:variant>
        <vt:i4>1769527</vt:i4>
      </vt:variant>
      <vt:variant>
        <vt:i4>152</vt:i4>
      </vt:variant>
      <vt:variant>
        <vt:i4>0</vt:i4>
      </vt:variant>
      <vt:variant>
        <vt:i4>5</vt:i4>
      </vt:variant>
      <vt:variant>
        <vt:lpwstr/>
      </vt:variant>
      <vt:variant>
        <vt:lpwstr>_Toc241607490</vt:lpwstr>
      </vt:variant>
      <vt:variant>
        <vt:i4>1703991</vt:i4>
      </vt:variant>
      <vt:variant>
        <vt:i4>146</vt:i4>
      </vt:variant>
      <vt:variant>
        <vt:i4>0</vt:i4>
      </vt:variant>
      <vt:variant>
        <vt:i4>5</vt:i4>
      </vt:variant>
      <vt:variant>
        <vt:lpwstr/>
      </vt:variant>
      <vt:variant>
        <vt:lpwstr>_Toc241607489</vt:lpwstr>
      </vt:variant>
      <vt:variant>
        <vt:i4>1703991</vt:i4>
      </vt:variant>
      <vt:variant>
        <vt:i4>140</vt:i4>
      </vt:variant>
      <vt:variant>
        <vt:i4>0</vt:i4>
      </vt:variant>
      <vt:variant>
        <vt:i4>5</vt:i4>
      </vt:variant>
      <vt:variant>
        <vt:lpwstr/>
      </vt:variant>
      <vt:variant>
        <vt:lpwstr>_Toc241607488</vt:lpwstr>
      </vt:variant>
      <vt:variant>
        <vt:i4>1703991</vt:i4>
      </vt:variant>
      <vt:variant>
        <vt:i4>134</vt:i4>
      </vt:variant>
      <vt:variant>
        <vt:i4>0</vt:i4>
      </vt:variant>
      <vt:variant>
        <vt:i4>5</vt:i4>
      </vt:variant>
      <vt:variant>
        <vt:lpwstr/>
      </vt:variant>
      <vt:variant>
        <vt:lpwstr>_Toc241607487</vt:lpwstr>
      </vt:variant>
      <vt:variant>
        <vt:i4>1703991</vt:i4>
      </vt:variant>
      <vt:variant>
        <vt:i4>128</vt:i4>
      </vt:variant>
      <vt:variant>
        <vt:i4>0</vt:i4>
      </vt:variant>
      <vt:variant>
        <vt:i4>5</vt:i4>
      </vt:variant>
      <vt:variant>
        <vt:lpwstr/>
      </vt:variant>
      <vt:variant>
        <vt:lpwstr>_Toc241607486</vt:lpwstr>
      </vt:variant>
      <vt:variant>
        <vt:i4>1703991</vt:i4>
      </vt:variant>
      <vt:variant>
        <vt:i4>122</vt:i4>
      </vt:variant>
      <vt:variant>
        <vt:i4>0</vt:i4>
      </vt:variant>
      <vt:variant>
        <vt:i4>5</vt:i4>
      </vt:variant>
      <vt:variant>
        <vt:lpwstr/>
      </vt:variant>
      <vt:variant>
        <vt:lpwstr>_Toc241607485</vt:lpwstr>
      </vt:variant>
      <vt:variant>
        <vt:i4>1703991</vt:i4>
      </vt:variant>
      <vt:variant>
        <vt:i4>116</vt:i4>
      </vt:variant>
      <vt:variant>
        <vt:i4>0</vt:i4>
      </vt:variant>
      <vt:variant>
        <vt:i4>5</vt:i4>
      </vt:variant>
      <vt:variant>
        <vt:lpwstr/>
      </vt:variant>
      <vt:variant>
        <vt:lpwstr>_Toc241607484</vt:lpwstr>
      </vt:variant>
      <vt:variant>
        <vt:i4>1703991</vt:i4>
      </vt:variant>
      <vt:variant>
        <vt:i4>110</vt:i4>
      </vt:variant>
      <vt:variant>
        <vt:i4>0</vt:i4>
      </vt:variant>
      <vt:variant>
        <vt:i4>5</vt:i4>
      </vt:variant>
      <vt:variant>
        <vt:lpwstr/>
      </vt:variant>
      <vt:variant>
        <vt:lpwstr>_Toc241607483</vt:lpwstr>
      </vt:variant>
      <vt:variant>
        <vt:i4>1703991</vt:i4>
      </vt:variant>
      <vt:variant>
        <vt:i4>104</vt:i4>
      </vt:variant>
      <vt:variant>
        <vt:i4>0</vt:i4>
      </vt:variant>
      <vt:variant>
        <vt:i4>5</vt:i4>
      </vt:variant>
      <vt:variant>
        <vt:lpwstr/>
      </vt:variant>
      <vt:variant>
        <vt:lpwstr>_Toc241607482</vt:lpwstr>
      </vt:variant>
      <vt:variant>
        <vt:i4>1703991</vt:i4>
      </vt:variant>
      <vt:variant>
        <vt:i4>98</vt:i4>
      </vt:variant>
      <vt:variant>
        <vt:i4>0</vt:i4>
      </vt:variant>
      <vt:variant>
        <vt:i4>5</vt:i4>
      </vt:variant>
      <vt:variant>
        <vt:lpwstr/>
      </vt:variant>
      <vt:variant>
        <vt:lpwstr>_Toc241607481</vt:lpwstr>
      </vt:variant>
      <vt:variant>
        <vt:i4>1703991</vt:i4>
      </vt:variant>
      <vt:variant>
        <vt:i4>92</vt:i4>
      </vt:variant>
      <vt:variant>
        <vt:i4>0</vt:i4>
      </vt:variant>
      <vt:variant>
        <vt:i4>5</vt:i4>
      </vt:variant>
      <vt:variant>
        <vt:lpwstr/>
      </vt:variant>
      <vt:variant>
        <vt:lpwstr>_Toc241607480</vt:lpwstr>
      </vt:variant>
      <vt:variant>
        <vt:i4>1376311</vt:i4>
      </vt:variant>
      <vt:variant>
        <vt:i4>86</vt:i4>
      </vt:variant>
      <vt:variant>
        <vt:i4>0</vt:i4>
      </vt:variant>
      <vt:variant>
        <vt:i4>5</vt:i4>
      </vt:variant>
      <vt:variant>
        <vt:lpwstr/>
      </vt:variant>
      <vt:variant>
        <vt:lpwstr>_Toc241607479</vt:lpwstr>
      </vt:variant>
      <vt:variant>
        <vt:i4>1376311</vt:i4>
      </vt:variant>
      <vt:variant>
        <vt:i4>80</vt:i4>
      </vt:variant>
      <vt:variant>
        <vt:i4>0</vt:i4>
      </vt:variant>
      <vt:variant>
        <vt:i4>5</vt:i4>
      </vt:variant>
      <vt:variant>
        <vt:lpwstr/>
      </vt:variant>
      <vt:variant>
        <vt:lpwstr>_Toc241607478</vt:lpwstr>
      </vt:variant>
      <vt:variant>
        <vt:i4>1376311</vt:i4>
      </vt:variant>
      <vt:variant>
        <vt:i4>74</vt:i4>
      </vt:variant>
      <vt:variant>
        <vt:i4>0</vt:i4>
      </vt:variant>
      <vt:variant>
        <vt:i4>5</vt:i4>
      </vt:variant>
      <vt:variant>
        <vt:lpwstr/>
      </vt:variant>
      <vt:variant>
        <vt:lpwstr>_Toc241607477</vt:lpwstr>
      </vt:variant>
      <vt:variant>
        <vt:i4>1376311</vt:i4>
      </vt:variant>
      <vt:variant>
        <vt:i4>68</vt:i4>
      </vt:variant>
      <vt:variant>
        <vt:i4>0</vt:i4>
      </vt:variant>
      <vt:variant>
        <vt:i4>5</vt:i4>
      </vt:variant>
      <vt:variant>
        <vt:lpwstr/>
      </vt:variant>
      <vt:variant>
        <vt:lpwstr>_Toc241607476</vt:lpwstr>
      </vt:variant>
      <vt:variant>
        <vt:i4>1376311</vt:i4>
      </vt:variant>
      <vt:variant>
        <vt:i4>62</vt:i4>
      </vt:variant>
      <vt:variant>
        <vt:i4>0</vt:i4>
      </vt:variant>
      <vt:variant>
        <vt:i4>5</vt:i4>
      </vt:variant>
      <vt:variant>
        <vt:lpwstr/>
      </vt:variant>
      <vt:variant>
        <vt:lpwstr>_Toc241607475</vt:lpwstr>
      </vt:variant>
      <vt:variant>
        <vt:i4>1376311</vt:i4>
      </vt:variant>
      <vt:variant>
        <vt:i4>56</vt:i4>
      </vt:variant>
      <vt:variant>
        <vt:i4>0</vt:i4>
      </vt:variant>
      <vt:variant>
        <vt:i4>5</vt:i4>
      </vt:variant>
      <vt:variant>
        <vt:lpwstr/>
      </vt:variant>
      <vt:variant>
        <vt:lpwstr>_Toc241607474</vt:lpwstr>
      </vt:variant>
      <vt:variant>
        <vt:i4>1376311</vt:i4>
      </vt:variant>
      <vt:variant>
        <vt:i4>50</vt:i4>
      </vt:variant>
      <vt:variant>
        <vt:i4>0</vt:i4>
      </vt:variant>
      <vt:variant>
        <vt:i4>5</vt:i4>
      </vt:variant>
      <vt:variant>
        <vt:lpwstr/>
      </vt:variant>
      <vt:variant>
        <vt:lpwstr>_Toc241607473</vt:lpwstr>
      </vt:variant>
      <vt:variant>
        <vt:i4>1376311</vt:i4>
      </vt:variant>
      <vt:variant>
        <vt:i4>44</vt:i4>
      </vt:variant>
      <vt:variant>
        <vt:i4>0</vt:i4>
      </vt:variant>
      <vt:variant>
        <vt:i4>5</vt:i4>
      </vt:variant>
      <vt:variant>
        <vt:lpwstr/>
      </vt:variant>
      <vt:variant>
        <vt:lpwstr>_Toc241607472</vt:lpwstr>
      </vt:variant>
      <vt:variant>
        <vt:i4>1376311</vt:i4>
      </vt:variant>
      <vt:variant>
        <vt:i4>38</vt:i4>
      </vt:variant>
      <vt:variant>
        <vt:i4>0</vt:i4>
      </vt:variant>
      <vt:variant>
        <vt:i4>5</vt:i4>
      </vt:variant>
      <vt:variant>
        <vt:lpwstr/>
      </vt:variant>
      <vt:variant>
        <vt:lpwstr>_Toc241607471</vt:lpwstr>
      </vt:variant>
      <vt:variant>
        <vt:i4>1376311</vt:i4>
      </vt:variant>
      <vt:variant>
        <vt:i4>32</vt:i4>
      </vt:variant>
      <vt:variant>
        <vt:i4>0</vt:i4>
      </vt:variant>
      <vt:variant>
        <vt:i4>5</vt:i4>
      </vt:variant>
      <vt:variant>
        <vt:lpwstr/>
      </vt:variant>
      <vt:variant>
        <vt:lpwstr>_Toc241607470</vt:lpwstr>
      </vt:variant>
      <vt:variant>
        <vt:i4>1310775</vt:i4>
      </vt:variant>
      <vt:variant>
        <vt:i4>26</vt:i4>
      </vt:variant>
      <vt:variant>
        <vt:i4>0</vt:i4>
      </vt:variant>
      <vt:variant>
        <vt:i4>5</vt:i4>
      </vt:variant>
      <vt:variant>
        <vt:lpwstr/>
      </vt:variant>
      <vt:variant>
        <vt:lpwstr>_Toc241607469</vt:lpwstr>
      </vt:variant>
      <vt:variant>
        <vt:i4>1310775</vt:i4>
      </vt:variant>
      <vt:variant>
        <vt:i4>20</vt:i4>
      </vt:variant>
      <vt:variant>
        <vt:i4>0</vt:i4>
      </vt:variant>
      <vt:variant>
        <vt:i4>5</vt:i4>
      </vt:variant>
      <vt:variant>
        <vt:lpwstr/>
      </vt:variant>
      <vt:variant>
        <vt:lpwstr>_Toc241607468</vt:lpwstr>
      </vt:variant>
      <vt:variant>
        <vt:i4>1310775</vt:i4>
      </vt:variant>
      <vt:variant>
        <vt:i4>14</vt:i4>
      </vt:variant>
      <vt:variant>
        <vt:i4>0</vt:i4>
      </vt:variant>
      <vt:variant>
        <vt:i4>5</vt:i4>
      </vt:variant>
      <vt:variant>
        <vt:lpwstr/>
      </vt:variant>
      <vt:variant>
        <vt:lpwstr>_Toc241607467</vt:lpwstr>
      </vt:variant>
      <vt:variant>
        <vt:i4>1310775</vt:i4>
      </vt:variant>
      <vt:variant>
        <vt:i4>8</vt:i4>
      </vt:variant>
      <vt:variant>
        <vt:i4>0</vt:i4>
      </vt:variant>
      <vt:variant>
        <vt:i4>5</vt:i4>
      </vt:variant>
      <vt:variant>
        <vt:lpwstr/>
      </vt:variant>
      <vt:variant>
        <vt:lpwstr>_Toc241607466</vt:lpwstr>
      </vt:variant>
      <vt:variant>
        <vt:i4>1310775</vt:i4>
      </vt:variant>
      <vt:variant>
        <vt:i4>2</vt:i4>
      </vt:variant>
      <vt:variant>
        <vt:i4>0</vt:i4>
      </vt:variant>
      <vt:variant>
        <vt:i4>5</vt:i4>
      </vt:variant>
      <vt:variant>
        <vt:lpwstr/>
      </vt:variant>
      <vt:variant>
        <vt:lpwstr>_Toc241607465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Plan for Independent Living Planning &amp; Development Guide</dc:title>
  <dc:subject>IL T&amp;TA Center branded SPIL planning and development guide</dc:subject>
  <dc:creator>Jeremy Morris</dc:creator>
  <cp:keywords/>
  <dc:description/>
  <cp:lastModifiedBy>Jo Costello</cp:lastModifiedBy>
  <cp:revision>3</cp:revision>
  <dcterms:created xsi:type="dcterms:W3CDTF">2026-10-24T04:11:00Z</dcterms:created>
  <dcterms:modified xsi:type="dcterms:W3CDTF">2026-10-24T04:16:00Z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0x010100E7DF284AAC2721488AD69EE022436BA6</vt:lpwstr>
  </property>
  <property fmtid="{D5CDD505-2E9C-101B-9397-08002B2CF9AE}" pid="3" name="GrammarlyDocumentId">
    <vt:lpwstr>832a9e34-29fb-4077-959f-a1a1be3af187</vt:lpwstr>
  </property>
</Properties>
</file>